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PACIFIC BOXBOARD SOLUTIONS PVT. LTD.</w:t>
      </w:r>
    </w:p>
    <w:p>
      <w:r>
        <w:t>(A subsidiary of Pacific Boxboard Group, Singapore)</w:t>
      </w:r>
    </w:p>
    <w:p>
      <w:r>
        <w:t>SIPCOT Industrial Park, Sriperumbudur, Chennai 602105</w:t>
      </w:r>
    </w:p>
    <w:p/>
    <w:p>
      <w:r>
        <w:t>Date: 29 September 2026</w:t>
      </w:r>
    </w:p>
    <w:p/>
    <w:p>
      <w:r>
        <w:t>To: Procurement Team – Packaging, Bawal Plant</w:t>
      </w:r>
    </w:p>
    <w:p>
      <w:r>
        <w:t>Subject: Our proposal against your RFQ dated 21 September 2026</w:t>
      </w:r>
    </w:p>
    <w:p/>
    <w:p>
      <w:r>
        <w:t>Dear Procurement Team,</w:t>
      </w:r>
    </w:p>
    <w:p>
      <w:r>
        <w:t>Thank you for the opportunity to participate in your annual corrugated packaging tender. Pacific Boxboard has supplied leading FMCG brands across South-East Asia and India for over two decades, and we would be delighted to partner with you.</w:t>
      </w:r>
    </w:p>
    <w:p>
      <w:r>
        <w:t>As per our group commercial policy, all prices below are quoted in US Dollars per piece, delivered to your Bawal plant. Invoicing will be in INR at the RBI reference rate prevailing on the date of invoice. GST will be charged extra as applicable.</w:t>
      </w:r>
    </w:p>
    <w:p>
      <w:r>
        <w:t>For the 3-ply biscuit and rusk shippers (CB-301, CB-302 and CB-303), we are pleased to offer USD 0.171, USD 0.132 and USD 0.193 respectively. The namkeen range – the 150g shipper, the 400g shipper and the chips family pack – would be USD 0.219, USD 0.273 and USD 0.337. The promo box comes to USD 0.089, while the small and medium e-commerce mailers are USD 0.093 and USD 0.143. The plain filler box would be USD 0.142.</w:t>
      </w:r>
    </w:p>
    <w:p>
      <w:r>
        <w:t>Moving to the 5-ply range, the oil shippers for 1L and 5L packs are priced at USD 0.283 and USD 0.413. The ghee jar shipper is USD 0.271, the pickle shipper USD 0.290, the sauce bottle shipper USD 0.317 and the juice tetra shipper USD 0.276. For atta, the 5kg and 10kg shippers come to USD 0.480 and USD 0.540. The rice master carton is USD 0.636 and the export master carton USD 0.687. The gift hamper outer, with 4-colour print, is USD 0.374, and the pallet tray USD 0.674.</w:t>
      </w:r>
    </w:p>
    <w:p>
      <w:r>
        <w:t>We would especially like to highlight our strength in heavy-duty and specialty packaging. Our 7-ply heavy-duty bulk carton (CB-701) is offered at USD 2.064 and the heavy-duty export carton (CB-702) at USD 1.464. The counter display tray (DC-101) is USD 0.087 and the die-cut sleeve (DC-102) is USD 0.056.</w:t>
      </w:r>
    </w:p>
    <w:p>
      <w:r>
        <w:t>Partitions for the oil shipper and the sauce shipper are USD 0.046 and USD 0.063 per set. Layer pads would be USD 0.026 for the 400x300 size and USD 0.101 for the 600x400 size.</w:t>
      </w:r>
    </w:p>
    <w:p>
      <w:r>
        <w:t>Delivery lead time would be 14 to 21 days from receipt of PO, depending on our production schedule. Payment terms are 30 days from invoice. This offer is valid for 15 days, given the current volatility in global kraft paper markets, and prices are subject to revision in line with market conditions.</w:t>
      </w:r>
    </w:p>
    <w:p>
      <w:r>
        <w:t>Regarding your supplier questionnaire: Pacific Boxboard follows global best practices across all its plants, and the relevant group-level quality certifications are in place. Test reports are available as per standard industry practice. We have ample capacity to support your requirement, and all our inks are compliant with applicable norms. We take great pride in our quality record.</w:t>
      </w:r>
    </w:p>
    <w:p>
      <w:r>
        <w:t>We look forward to a long and mutually beneficial association.</w:t>
      </w:r>
    </w:p>
    <w:p>
      <w:r>
        <w:t>Warm regards,</w:t>
      </w:r>
    </w:p>
    <w:p>
      <w:r>
        <w:t>Anand Krishnan</w:t>
      </w:r>
    </w:p>
    <w:p>
      <w:r>
        <w:t>Key Account Manager – North India</w:t>
      </w:r>
    </w:p>
    <w:p>
      <w:r>
        <w:t>Pacific Boxboard Solutions Pvt. Ltd.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