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>
          <w:b w:val="1"/>
          <w:highlight w:val="yellow"/>
        </w:rPr>
      </w:pPr>
      <w:bookmarkStart w:colFirst="0" w:colLast="0" w:name="_av38oogv54ik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🚲 Bike Dekho – Bike Sales Analysis Excel Project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Bike Dekho – Bike Sales Analysis</w:t>
      </w:r>
      <w:r w:rsidDel="00000000" w:rsidR="00000000" w:rsidRPr="00000000">
        <w:rPr>
          <w:rtl w:val="0"/>
        </w:rPr>
        <w:t xml:space="preserve"> is a hands-on data analysis project that explores sales trends in the biking industry using Microsoft Excel. This project demonstrates how Excel can be effectively utilized for </w:t>
      </w:r>
      <w:r w:rsidDel="00000000" w:rsidR="00000000" w:rsidRPr="00000000">
        <w:rPr>
          <w:b w:val="1"/>
          <w:rtl w:val="0"/>
        </w:rPr>
        <w:t xml:space="preserve">data cleaning, transformation, analysis, and visualization</w:t>
      </w:r>
      <w:r w:rsidDel="00000000" w:rsidR="00000000" w:rsidRPr="00000000">
        <w:rPr>
          <w:rtl w:val="0"/>
        </w:rPr>
        <w:t xml:space="preserve"> to drive meaningful business insights.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Project Objectives: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clean and organize raw bike sales data for better usability.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perform exploratory data analysis (EDA) using Excel formulas and PivotTables.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uncover key patterns in customer demographics, bike preferences, and sales performance.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create an interactive and insightful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for decision-makers.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📊 Key Tasks Performed: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Preprocessing: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duplicates, handled missing values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Standardized column formats (dates, currency, text)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calculated columns for metrics like Age, Profit Margin, etc.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PivotTables</w:t>
      </w:r>
      <w:r w:rsidDel="00000000" w:rsidR="00000000" w:rsidRPr="00000000">
        <w:rPr>
          <w:rtl w:val="0"/>
        </w:rPr>
        <w:t xml:space="preserve"> to analyze: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Sales by gender, region, and product category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Preferred bike models by customer demographics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Impact of income and occupation on bike purchasing behavior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COUNTIFS, SUMIFS, VLOOKUP, IF, and DATE functions</w:t>
      </w:r>
      <w:r w:rsidDel="00000000" w:rsidR="00000000" w:rsidRPr="00000000">
        <w:rPr>
          <w:rtl w:val="0"/>
        </w:rPr>
        <w:t xml:space="preserve"> for derived insights.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dynamic charts including: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 and column charts for sales comparisons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Pie charts for categorical breakdowns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Line charts for time-based trends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Slicers and filters for interactivity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Creation: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an executive-style Excel dashboard with: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KPIs: Total Sales, Units Sold, Avg. Income, Customer Count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Segmentation by region, gender, marital status, and product line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 layout and color-coded visuals for quick decision-making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Tools &amp; Features Used: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Excel (Formulas, PivotTables, PivotCharts)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Formatting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Slicers and Timelines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Named Ranges and Data Validation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Dashboard Design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📈 Business Insights Generated: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Married males aged 30–45 with higher income are the most frequent bike buyers.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Mountain bikes are the most preferred product line.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Western regions recorded the highest sales volume.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income and occupation significantly influence purchasing behavior.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Deliverables: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Cleaned and structured Excel data file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EDA worksheet with PivotTables and formula-based insights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Sales Dashboard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Skills Demonstrated: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Cleaning &amp; Preparation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Analysis &amp; Interpretation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Intelligence Reporting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Design in Excel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b w:val="1"/>
        </w:rPr>
      </w:pPr>
      <w:bookmarkStart w:colFirst="0" w:colLast="0" w:name="_en87whle0z5x" w:id="1"/>
      <w:bookmarkEnd w:id="1"/>
      <w:r w:rsidDel="00000000" w:rsidR="00000000" w:rsidRPr="00000000">
        <w:rPr>
          <w:b w:val="1"/>
          <w:rtl w:val="0"/>
        </w:rPr>
        <w:t xml:space="preserve">Submission (20th July) :  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Excel Cleaned file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Excel Dashboard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Recorded video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Insights documentation (PDF, PPT)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