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Gautam Girdhar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+91-7878560464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sz w:val="19"/>
          <w:szCs w:val="19"/>
        </w:rPr>
        <w:t xml:space="preserve">gautamgirdhar2002@gmail.com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sz w:val="19"/>
          <w:szCs w:val="19"/>
        </w:rPr>
        <w:t xml:space="preserve">linkedin.com/in/gautam-girdhar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sz w:val="19"/>
          <w:szCs w:val="19"/>
        </w:rPr>
        <w:t xml:space="preserve">github.com/gautam3767</w:t>
      </w:r>
    </w:p>
    <w:p>
      <w:pPr>
        <w:pBdr>
          <w:bottom w:val="single" w:color="000000" w:sz="4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Manipal University Jaipur</w:t>
      </w:r>
      <w:r>
        <w:rPr>
          <w:rFonts w:ascii="Calibri" w:cs="Calibri" w:eastAsia="Calibri" w:hAnsi="Calibri"/>
          <w:sz w:val="19"/>
          <w:szCs w:val="19"/>
        </w:rPr>
        <w:t xml:space="preserve">	2021 – 2025</w:t>
      </w:r>
    </w:p>
    <w:p>
      <w:pPr>
        <w:tabs>
          <w:tab w:val="right" w:pos="10800"/>
        </w:tabs>
        <w:spacing w:after="28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B.Tech in Computer Science — AI &amp; ML Specialization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Jaipur, India</w:t>
      </w:r>
    </w:p>
    <w:p>
      <w:pPr>
        <w:pBdr>
          <w:bottom w:val="single" w:color="000000" w:sz="4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Engineer</w:t>
      </w:r>
      <w:r>
        <w:rPr>
          <w:rFonts w:ascii="Calibri" w:cs="Calibri" w:eastAsia="Calibri" w:hAnsi="Calibri"/>
          <w:sz w:val="19"/>
          <w:szCs w:val="19"/>
        </w:rPr>
        <w:t xml:space="preserve">	Apr 2025 – Present</w:t>
      </w:r>
    </w:p>
    <w:p>
      <w:pPr>
        <w:tabs>
          <w:tab w:val="right" w:pos="10800"/>
        </w:tabs>
        <w:spacing w:after="28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Twyn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New Delhi, India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Owned full ML lifecycle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— data collection, labeling, feature engineering, training, deployment, and iteration — delivering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97–98% defect detection accuracy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with near-real-time inference across live automotive and manufacturing lines.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object counting CV systems achieving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99% accuracy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industrial clients; optimized inference pipelines for strict production latency and reliability constraints.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sz w:val="19"/>
          <w:szCs w:val="19"/>
        </w:rPr>
        <w:t xml:space="preserve">Designed and deployed multimodal AI assistants (voice + chat) connected to real-time plant data for operational queries, diagnostics, and KPI monitoring across 3 enterprise clients.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Led a cross-functional developer team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; managed sprint planning, code reviews, and direct client communication to translate complex business requirements into production ML systems on schedule.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sz w:val="19"/>
          <w:szCs w:val="19"/>
        </w:rPr>
        <w:t xml:space="preserve">Drove model selection and architecture decisions by evaluating data availability, labeling constraints, and production risk; developed and maintained scalable inference APIs (Python, Flask, Docker).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Designed and built end-to-end voice AI agents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integrating STT (Whisper / Deepgram) and TTS (ElevenLabs / gTTS) pipelines with LLM reasoning layers — deployed for real-time plant monitoring and conversational query handling in manufacturing environments.</w:t>
      </w:r>
    </w:p>
    <w:p>
      <w:pPr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Engineer Intern</w:t>
      </w:r>
      <w:r>
        <w:rPr>
          <w:rFonts w:ascii="Calibri" w:cs="Calibri" w:eastAsia="Calibri" w:hAnsi="Calibri"/>
          <w:sz w:val="19"/>
          <w:szCs w:val="19"/>
        </w:rPr>
        <w:t xml:space="preserve">	Jul 2024 – Apr 2025</w:t>
      </w:r>
    </w:p>
    <w:p>
      <w:pPr>
        <w:tabs>
          <w:tab w:val="right" w:pos="10800"/>
        </w:tabs>
        <w:spacing w:after="28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Twyn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New Delhi, India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sz w:val="19"/>
          <w:szCs w:val="19"/>
        </w:rPr>
        <w:t xml:space="preserve">Built LangChain-based AI agents for natural-language database Q&amp;A with text and voice interfaces; developed a 3D digital twin shop-floor dashboard in React and Three.js.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sz w:val="19"/>
          <w:szCs w:val="19"/>
        </w:rPr>
        <w:t xml:space="preserve">Designed and shipped a real-time ML-driven quality control system embedded in live production workflows for a two-wheeler manufacturer — first deployment within 6 weeks of onboarding.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sz w:val="19"/>
          <w:szCs w:val="19"/>
        </w:rPr>
        <w:t xml:space="preserve">Architected backend REST APIs and data pipelines to ingest structured plant data and serve real-time analytics to AI assistants and management dashboards.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sz w:val="19"/>
          <w:szCs w:val="19"/>
        </w:rPr>
        <w:t xml:space="preserve">Conducted market research, stakeholder discovery, and client requirement mapping to define product scope and technical roadmap across new enterprise accounts.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Built and shipped production React frontends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— dashboards, data visualization interfaces, and client-facing portals — with a focus on usability for non-technical manufacturing and operations users.</w:t>
      </w:r>
    </w:p>
    <w:p>
      <w:pPr>
        <w:pBdr>
          <w:bottom w:val="single" w:color="000000" w:sz="4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Multimodal AI Health Diagnosis App</w:t>
      </w:r>
      <w:r>
        <w:rPr>
          <w:rFonts w:ascii="Calibri" w:cs="Calibri" w:eastAsia="Calibri" w:hAnsi="Calibri"/>
          <w:sz w:val="19"/>
          <w:szCs w:val="19"/>
        </w:rPr>
        <w:t xml:space="preserve">	Client / Startup Project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Built a multimodal health platform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ingesting data from wearable devices, blood reports, and chat history — processed via a multi-model AI architecture to deliver personalized diagnostics and recommendations.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Sole engineer end-to-end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: React Native frontend, Python backend, model integration, and full deployment — from app creation to production launch.</w:t>
      </w:r>
    </w:p>
    <w:p>
      <w:pPr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FLOOR — Factory Operations App</w:t>
      </w:r>
      <w:r>
        <w:rPr>
          <w:rFonts w:ascii="Calibri" w:cs="Calibri" w:eastAsia="Calibri" w:hAnsi="Calibri"/>
          <w:sz w:val="19"/>
          <w:szCs w:val="19"/>
        </w:rPr>
        <w:t xml:space="preserve">	Company Project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Designed and built a full-stack factory management platform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(React + Node.js) with a worker-facing shop floor interface and a CXO command dashboard for real-time production visibility.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sz w:val="19"/>
          <w:szCs w:val="19"/>
        </w:rPr>
        <w:t xml:space="preserve">Conducted on-ground market research with garment factory owners and floor managers in Kolhapur/Ichalkaranji to validate core workflows, pain points, and willingness to pay.</w:t>
      </w:r>
    </w:p>
    <w:p>
      <w:pPr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LNB — Private Professional Network</w:t>
      </w:r>
      <w:r>
        <w:rPr>
          <w:rFonts w:ascii="Calibri" w:cs="Calibri" w:eastAsia="Calibri" w:hAnsi="Calibri"/>
          <w:sz w:val="19"/>
          <w:szCs w:val="19"/>
        </w:rPr>
        <w:t xml:space="preserve">	Side Project</w:t>
      </w:r>
    </w:p>
    <w:p>
      <w:pPr>
        <w:pStyle w:val="ListParagraph"/>
        <w:numPr>
          <w:ilvl w:val="0"/>
          <w:numId w:val="2"/>
        </w:numPr>
        <w:spacing w:after="1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React Native / Expo app on Firebase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with AI-facilitated 1:1 professional introductions via Gemini API; managed full lifecycle from product design and architecture through App Store deployment.</w:t>
      </w:r>
    </w:p>
    <w:p>
      <w:pPr>
        <w:pBdr>
          <w:bottom w:val="single" w:color="000000" w:sz="4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 w:before="1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JavaScript, TypeScript, SQL</w:t>
      </w:r>
    </w:p>
    <w:p>
      <w:pPr>
        <w:spacing w:after="0" w:before="1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ML / CV: </w:t>
      </w:r>
      <w:r>
        <w:rPr>
          <w:rFonts w:ascii="Calibri" w:cs="Calibri" w:eastAsia="Calibri" w:hAnsi="Calibri"/>
          <w:sz w:val="19"/>
          <w:szCs w:val="19"/>
        </w:rPr>
        <w:t xml:space="preserve">PyTorch, YOLO, PatchCore, OpenCV, Hugging Face, Scikit-learn, LangChain, LlamaIndex</w:t>
      </w:r>
    </w:p>
    <w:p>
      <w:pPr>
        <w:spacing w:after="0" w:before="1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/ Agents: </w:t>
      </w:r>
      <w:r>
        <w:rPr>
          <w:rFonts w:ascii="Calibri" w:cs="Calibri" w:eastAsia="Calibri" w:hAnsi="Calibri"/>
          <w:sz w:val="19"/>
          <w:szCs w:val="19"/>
        </w:rPr>
        <w:t xml:space="preserve">Multi-agent orchestration, RAG pipelines, multimodal AI, LLM wrappers, STT/TTS, voice AI</w:t>
      </w:r>
    </w:p>
    <w:p>
      <w:pPr>
        <w:spacing w:after="0" w:before="1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 / Cloud: </w:t>
      </w:r>
      <w:r>
        <w:rPr>
          <w:rFonts w:ascii="Calibri" w:cs="Calibri" w:eastAsia="Calibri" w:hAnsi="Calibri"/>
          <w:sz w:val="19"/>
          <w:szCs w:val="19"/>
        </w:rPr>
        <w:t xml:space="preserve">Flask, Node.js, REST APIs, Docker, Kubernetes, AWS, GCP, Firebase</w:t>
      </w:r>
    </w:p>
    <w:p>
      <w:pPr>
        <w:spacing w:after="0" w:before="1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 / Mobile: </w:t>
      </w:r>
      <w:r>
        <w:rPr>
          <w:rFonts w:ascii="Calibri" w:cs="Calibri" w:eastAsia="Calibri" w:hAnsi="Calibri"/>
          <w:sz w:val="19"/>
          <w:szCs w:val="19"/>
        </w:rPr>
        <w:t xml:space="preserve">React, React Native, Three.js, Expo</w:t>
      </w:r>
    </w:p>
    <w:sectPr>
      <w:pgSz w:w="12240" w:h="15840" w:orient="portrait"/>
      <w:pgMar w:top="680" w:right="720" w:bottom="6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2026-04-13T07:01:49.347Z</dcterms:created>
  <dcterms:modified xsi:type="dcterms:W3CDTF">2026-04-13T07:01:49.348Z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