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5B8A"/>
          <w:sz w:val="56"/>
        </w:rPr>
        <w:t>Project Plan: Generated from Request</w:t>
      </w:r>
    </w:p>
    <w:p>
      <w:pPr>
        <w:jc w:val="center"/>
      </w:pPr>
      <w:r>
        <w:rPr>
          <w:color w:val="666666"/>
          <w:sz w:val="28"/>
        </w:rPr>
        <w:t>Project Plan</w:t>
      </w:r>
    </w:p>
    <w:p>
      <w:pPr>
        <w:jc w:val="center"/>
      </w:pPr>
      <w:r>
        <w:rPr>
          <w:color w:val="666666"/>
          <w:sz w:val="20"/>
        </w:rPr>
        <w:t>Audience: Internal stakeholders  |  Generated: July 01, 2026</w:t>
      </w:r>
    </w:p>
    <w:p/>
    <w:p>
      <w:pPr>
        <w:pStyle w:val="Heading2"/>
      </w:pPr>
      <w:r>
        <w:t>Agent Assumptions</w:t>
      </w:r>
    </w:p>
    <w:p>
      <w:r>
        <w:rPr>
          <w:i/>
          <w:color w:val="666666"/>
        </w:rPr>
        <w:t>The following assumptions were made autonomously to resolve ambiguity or missing information in the original request:</w:t>
      </w:r>
    </w:p>
    <w:p>
      <w:pPr>
        <w:pStyle w:val="ListBullet"/>
      </w:pPr>
      <w:r>
        <w:t>LLM providers were unavailable, so the document structure was chosen via keyword-based classification rather than full language understanding.</w:t>
      </w:r>
    </w:p>
    <w:p>
      <w:pPr>
        <w:pStyle w:val="ListBullet"/>
      </w:pPr>
      <w:r>
        <w:t>Specific figures, names, and dates were not available and are marked as placeholders.</w:t>
      </w:r>
    </w:p>
    <w:p/>
    <w:p>
      <w:pPr>
        <w:pStyle w:val="Heading2"/>
      </w:pPr>
      <w:r>
        <w:t>Project Overview</w:t>
      </w:r>
    </w:p>
    <w:p>
      <w:r>
        <w:t>[Auto-generated placeholder: the language model was unavailable for this section.] This section, 'Project Overview', should address Goal; Background. Please replace this placeholder with finalized content before distribution.</w:t>
      </w:r>
    </w:p>
    <w:p>
      <w:pPr>
        <w:pStyle w:val="Heading2"/>
      </w:pPr>
      <w:r>
        <w:t>Scope &amp; Objectives</w:t>
      </w:r>
    </w:p>
    <w:p>
      <w:r>
        <w:t>[Auto-generated placeholder: the language model was unavailable for this section.] This section, 'Scope &amp; Objectives', should address In scope; Out of scope; Success criteria. Please replace this placeholder with finalized content before distribution.</w:t>
      </w:r>
    </w:p>
    <w:p>
      <w:pPr>
        <w:pStyle w:val="Heading2"/>
      </w:pPr>
      <w:r>
        <w:t>Timeline &amp; Milestones</w:t>
      </w:r>
    </w:p>
    <w:p>
      <w:r>
        <w:t>[Auto-generated placeholder: the language model was unavailable for this section.] This section, 'Timeline &amp; Milestones', should address Phases; Key dates. Please replace this placeholder with finalized content before distribution.</w:t>
      </w:r>
    </w:p>
    <w:p>
      <w:pPr>
        <w:pStyle w:val="Heading2"/>
      </w:pPr>
      <w:r>
        <w:t>Team &amp; Resources</w:t>
      </w:r>
    </w:p>
    <w:p>
      <w:r>
        <w:t>[Auto-generated placeholder: the language model was unavailable for this section.] This section, 'Team &amp; Resources', should address Roles; Owners. Please replace this placeholder with finalized content before distribution.</w:t>
      </w:r>
    </w:p>
    <w:p>
      <w:pPr>
        <w:pStyle w:val="Heading2"/>
      </w:pPr>
      <w:r>
        <w:t>Risks &amp; Mitigations</w:t>
      </w:r>
    </w:p>
    <w:p>
      <w:r>
        <w:t>[Auto-generated placeholder: the language model was unavailable for this section.] This section, 'Risks &amp; Mitigations', should address Known risks; Mitigation plan. Please replace this placeholder with finalized content before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5B8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B8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