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beforeAutospacing="0" w:after="0" w:afterAutospacing="0"/>
        <w:jc w:val="center"/>
        <w:textAlignment w:val="baseline"/>
        <w:rPr>
          <w:b/>
          <w:color w:val="000000"/>
          <w:sz w:val="52"/>
          <w:szCs w:val="52"/>
        </w:rPr>
      </w:pPr>
    </w:p>
    <w:p>
      <w:pPr>
        <w:pStyle w:val="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                       </w:t>
      </w:r>
      <w:r>
        <w:rPr>
          <w:rFonts w:ascii="Arial" w:hAnsi="Arial" w:cs="Arial"/>
          <w:b/>
          <w:bCs/>
          <w:color w:val="000000"/>
          <w:sz w:val="42"/>
          <w:szCs w:val="42"/>
        </w:rPr>
        <w:t>Data Analysis Project-1</w:t>
      </w:r>
    </w:p>
    <w:p>
      <w:pPr>
        <w:pStyle w:val="9"/>
        <w:spacing w:before="0" w:beforeAutospacing="0" w:after="0" w:afterAutospacing="0"/>
        <w:textAlignment w:val="baseline"/>
        <w:rPr>
          <w:b/>
          <w:color w:val="000000"/>
          <w:sz w:val="52"/>
          <w:szCs w:val="5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 overview:-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dataset contains details of the used cars in Germany which are on sale on eBay.</w:t>
      </w:r>
    </w:p>
    <w:p>
      <w:pPr>
        <w:pStyle w:val="9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contains 371,528 rows of information, each representing a car listed for sale on eBay online marketplace.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dateCrawled</w:t>
      </w: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 - When this ad was first crawled. All field-values are taken from this date.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Name of the car.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seller</w:t>
      </w: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 - Whether the seller is private or a dealer.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offerType</w:t>
      </w: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 - The type of listing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price</w:t>
      </w: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 - The price on the ad to sell the car.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abtest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Whether the listing is included in an A/B test.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vehicleType</w:t>
      </w: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 - The vehicle Type.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yearOfRegistration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year in which which year the car was first registered.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 xml:space="preserve">gearbox 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transmission type.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powerPS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power of the car in PS.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 xml:space="preserve">model 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car model name.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kilometer</w:t>
      </w:r>
      <w:r>
        <w:rPr>
          <w:rFonts w:ascii="Times New Roman" w:hAnsi="Times New Roman" w:eastAsia="Times New Roman" w:cs="Times New Roman"/>
          <w:color w:val="000000"/>
          <w:lang w:eastAsia="en-IN"/>
        </w:rPr>
        <w:t xml:space="preserve"> - How many kilometers the car has driven.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monthOfRegistration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month in which which year the car was first registered.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fuelType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What type of fuel the car uses.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 xml:space="preserve">brand 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brand of the car.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notRepairedDamage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If the car has a damage which is not yet repaired.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dateCreated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date on which the eBay listing was created.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nrOfPictures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number of pictures in the ad.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postalCode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The postal code for the location of the vehicle.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lang w:eastAsia="en-IN"/>
        </w:rPr>
        <w:t>lastSeenOnline</w:t>
      </w:r>
      <w:r>
        <w:rPr>
          <w:rFonts w:ascii="Times New Roman" w:hAnsi="Times New Roman" w:eastAsia="Times New Roman" w:cs="Times New Roman"/>
          <w:color w:val="000000"/>
          <w:lang w:eastAsia="en-IN"/>
        </w:rPr>
        <w:t>- When the crawler saw this ad last online.</w:t>
      </w:r>
    </w:p>
    <w:p>
      <w:pPr>
        <w:pStyle w:val="9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b/>
          <w:color w:val="000000"/>
          <w:sz w:val="32"/>
          <w:szCs w:val="32"/>
        </w:rPr>
        <w:t xml:space="preserve">Dataset Link </w:t>
      </w:r>
      <w:r>
        <w:rPr>
          <w:color w:val="000000"/>
          <w:sz w:val="32"/>
          <w:szCs w:val="32"/>
        </w:rPr>
        <w:t>:-</w:t>
      </w:r>
    </w:p>
    <w:p>
      <w:pPr>
        <w:pStyle w:val="9"/>
        <w:spacing w:before="0" w:beforeAutospacing="0" w:after="0" w:afterAutospacing="0"/>
        <w:textAlignment w:val="baseline"/>
        <w:rPr>
          <w:sz w:val="22"/>
          <w:szCs w:val="22"/>
        </w:rPr>
      </w:pPr>
      <w:r>
        <w:fldChar w:fldCharType="begin"/>
      </w:r>
      <w:r>
        <w:instrText xml:space="preserve"> HYPERLINK "https://drive.google.com/file/d/1NFpNI-AiSLmta139rYaWrNy8xZ0VrbM9/view?usp=sharing" </w:instrText>
      </w:r>
      <w:r>
        <w:fldChar w:fldCharType="separate"/>
      </w:r>
      <w:r>
        <w:rPr>
          <w:rStyle w:val="8"/>
          <w:rFonts w:ascii="Arial" w:hAnsi="Arial" w:cs="Arial"/>
          <w:color w:val="1155CC"/>
          <w:sz w:val="22"/>
          <w:szCs w:val="22"/>
        </w:rPr>
        <w:t>https://drive.google.com/file/d/1NFpNI-AiSLmta139rYaWrNy8xZ0VrbM9/view?usp=sharing</w:t>
      </w:r>
      <w:r>
        <w:rPr>
          <w:rStyle w:val="8"/>
          <w:rFonts w:ascii="Arial" w:hAnsi="Arial" w:cs="Arial"/>
          <w:color w:val="1155CC"/>
          <w:sz w:val="22"/>
          <w:szCs w:val="22"/>
        </w:rPr>
        <w:fldChar w:fldCharType="end"/>
      </w:r>
    </w:p>
    <w:p>
      <w:pPr>
        <w:pStyle w:val="9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>
        <w:rPr>
          <w:b/>
          <w:color w:val="000000"/>
          <w:sz w:val="52"/>
          <w:szCs w:val="52"/>
        </w:rPr>
        <w:t>Analysis – 1</w:t>
      </w:r>
    </w:p>
    <w:p/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Perform general Data analysis</w:t>
      </w:r>
    </w:p>
    <w:p>
      <w:pPr>
        <w:pStyle w:val="1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pStyle w:val="12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Importing all the necessary libraries:</w:t>
      </w:r>
    </w:p>
    <w:p>
      <w:pPr>
        <w:pStyle w:val="12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import pandas as pd</w:t>
      </w:r>
    </w:p>
    <w:p>
      <w:pPr>
        <w:pStyle w:val="12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import seaborn as sns</w:t>
      </w:r>
    </w:p>
    <w:p>
      <w:pPr>
        <w:pStyle w:val="12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import numpy as np</w:t>
      </w:r>
    </w:p>
    <w:p>
      <w:pPr>
        <w:pStyle w:val="12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import matplotlib.pyplot as plt</w:t>
      </w:r>
    </w:p>
    <w:p>
      <w:pPr>
        <w:pStyle w:val="12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  <w:t>import re</w:t>
      </w:r>
    </w:p>
    <w:p>
      <w:pPr>
        <w:pStyle w:val="12"/>
        <w:numPr>
          <w:numId w:val="0"/>
        </w:numPr>
        <w:shd w:val="clear" w:color="auto" w:fill="FFFFFF"/>
        <w:spacing w:before="100" w:beforeAutospacing="1" w:after="100" w:afterAutospacing="1" w:line="360" w:lineRule="auto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 w:eastAsia="en-IN"/>
        </w:rPr>
        <w:t xml:space="preserve">     </w:t>
      </w:r>
    </w:p>
    <w:p>
      <w:pPr>
        <w:pStyle w:val="1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 Can you tell me the Distribution of Vehicles based on Year of Registration with the help of a plot?</w:t>
      </w:r>
    </w:p>
    <w:p>
      <w:pPr>
        <w:shd w:val="clear" w:color="auto" w:fill="FFFFFF"/>
        <w:spacing w:before="129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drawing>
          <wp:inline distT="0" distB="0" distL="114300" distR="114300">
            <wp:extent cx="5939155" cy="4149725"/>
            <wp:effectExtent l="0" t="0" r="4445" b="317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9" w:after="0" w:line="240" w:lineRule="auto"/>
        <w:outlineLvl w:val="0"/>
        <w:rPr>
          <w:rFonts w:ascii="Helvetica" w:hAnsi="Helvetica" w:eastAsia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>
      <w:pPr>
        <w:pStyle w:val="12"/>
        <w:numPr>
          <w:ilvl w:val="0"/>
          <w:numId w:val="7"/>
        </w:numPr>
        <w:spacing w:after="16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number of vehicles registered has increased rapidly since the 1960s.</w:t>
      </w:r>
    </w:p>
    <w:p>
      <w:pPr>
        <w:pStyle w:val="12"/>
        <w:numPr>
          <w:ilvl w:val="0"/>
          <w:numId w:val="7"/>
        </w:numPr>
        <w:spacing w:after="160" w:line="360" w:lineRule="auto"/>
        <w:rPr>
          <w:rFonts w:ascii="Segoe UI" w:hAnsi="Segoe UI" w:cs="Segoe UI"/>
        </w:rPr>
      </w:pPr>
      <w:r>
        <w:rPr>
          <w:rFonts w:ascii="Segoe UI" w:hAnsi="Segoe UI" w:cs="Segoe UI"/>
          <w:color w:val="111111"/>
          <w:shd w:val="clear" w:color="auto" w:fill="FFFFFF"/>
        </w:rPr>
        <w:t>From the plot above we can see that the surge of cars is from the years 1990 to 2010.</w:t>
      </w:r>
    </w:p>
    <w:p>
      <w:pPr>
        <w:pStyle w:val="12"/>
        <w:numPr>
          <w:ilvl w:val="0"/>
          <w:numId w:val="7"/>
        </w:numPr>
        <w:spacing w:after="160" w:line="360" w:lineRule="auto"/>
        <w:rPr>
          <w:rFonts w:ascii="Segoe UI" w:hAnsi="Segoe UI" w:cs="Segoe UI"/>
        </w:rPr>
      </w:pPr>
      <w:r>
        <w:t xml:space="preserve"> </w:t>
      </w:r>
      <w:r>
        <w:rPr>
          <w:rFonts w:ascii="Segoe UI" w:hAnsi="Segoe UI" w:cs="Segoe UI"/>
        </w:rPr>
        <w:t xml:space="preserve">The cumulative density line reveals that by 2020, </w:t>
      </w:r>
      <w:r>
        <w:rPr>
          <w:rStyle w:val="10"/>
          <w:rFonts w:ascii="Arial" w:hAnsi="Arial" w:cs="Arial"/>
          <w:b w:val="0"/>
          <w:bCs w:val="0"/>
          <w:color w:val="1F1F1F"/>
          <w:shd w:val="clear" w:color="auto" w:fill="FFFFFF"/>
        </w:rPr>
        <w:t>over</w:t>
      </w:r>
      <w:r>
        <w:rPr>
          <w:rFonts w:ascii="Segoe UI" w:hAnsi="Segoe UI" w:cs="Segoe UI"/>
        </w:rPr>
        <w:t xml:space="preserve"> 90% of vehicles had been registered in the previous 30 years.</w:t>
      </w:r>
    </w:p>
    <w:p>
      <w:pPr>
        <w:pStyle w:val="12"/>
        <w:numPr>
          <w:ilvl w:val="0"/>
          <w:numId w:val="7"/>
        </w:numPr>
        <w:spacing w:after="160" w:line="360" w:lineRule="auto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</w:rPr>
        <w:t>Overall, the visualization shows that the number of vehicles registered has increased steadily over period of time and that the fleet of vehicles on the road is relatively young.</w:t>
      </w:r>
      <w:r>
        <w:t xml:space="preserve"> </w:t>
      </w: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Create a plot based on the Variation of the price range by the vehicle type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0" distR="0">
            <wp:extent cx="5943600" cy="4446905"/>
            <wp:effectExtent l="19050" t="0" r="0" b="0"/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ownload (1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8"/>
        </w:numPr>
        <w:spacing w:after="160" w:line="360" w:lineRule="auto"/>
        <w:ind w:left="420" w:leftChars="0" w:hanging="420" w:firstLineChars="0"/>
        <w:rPr>
          <w:rFonts w:ascii="Segoe UI" w:hAnsi="Segoe UI" w:cs="Segoe UI"/>
        </w:rPr>
      </w:pPr>
      <w:r>
        <w:rPr>
          <w:rFonts w:ascii="Segoe UI" w:hAnsi="Segoe UI" w:cs="Segoe UI"/>
        </w:rPr>
        <w:t>The above bar graph shows the Average price of vehicles by vehicle types</w:t>
      </w:r>
    </w:p>
    <w:p>
      <w:pPr>
        <w:pStyle w:val="12"/>
        <w:numPr>
          <w:ilvl w:val="0"/>
          <w:numId w:val="9"/>
        </w:numPr>
        <w:spacing w:after="160" w:line="360" w:lineRule="auto"/>
        <w:rPr>
          <w:rFonts w:ascii="Segoe UI" w:hAnsi="Segoe UI" w:cs="Segoe UI"/>
        </w:rPr>
      </w:pPr>
      <w:r>
        <w:rPr>
          <w:rFonts w:ascii="Segoe UI" w:hAnsi="Segoe UI" w:cs="Segoe UI"/>
          <w:color w:val="111111"/>
        </w:rPr>
        <w:t>From the figure above, we can see, for example, that the median value of an </w:t>
      </w:r>
      <w:r>
        <w:rPr>
          <w:rStyle w:val="10"/>
          <w:rFonts w:ascii="Segoe UI" w:hAnsi="Segoe UI" w:cs="Segoe UI"/>
          <w:color w:val="111111"/>
          <w:bdr w:val="single" w:color="E5E7EB" w:sz="2" w:space="0"/>
        </w:rPr>
        <w:t>SUV</w:t>
      </w:r>
      <w:r>
        <w:rPr>
          <w:rFonts w:ascii="Segoe UI" w:hAnsi="Segoe UI" w:cs="Segoe UI"/>
          <w:color w:val="111111"/>
        </w:rPr>
        <w:t> is 10,000, with most values between 5000 and 15000, and the maximum price is something close to 30,000.</w:t>
      </w:r>
    </w:p>
    <w:p>
      <w:pPr>
        <w:pStyle w:val="12"/>
        <w:numPr>
          <w:ilvl w:val="0"/>
          <w:numId w:val="9"/>
        </w:numPr>
        <w:spacing w:after="160" w:line="360" w:lineRule="auto"/>
        <w:rPr>
          <w:rFonts w:ascii="Segoe UI" w:hAnsi="Segoe UI" w:cs="Segoe UI"/>
        </w:rPr>
      </w:pPr>
      <w:r>
        <w:rPr>
          <w:rFonts w:ascii="Segoe UI" w:hAnsi="Segoe UI" w:cs="Segoe UI"/>
          <w:color w:val="111111"/>
        </w:rPr>
        <w:t>Also, we can see that excluding the other type, kleinwagen and andere are the types of vehicles with the lowest price range.</w:t>
      </w:r>
    </w:p>
    <w:p>
      <w:pPr>
        <w:spacing w:after="160" w:line="360" w:lineRule="auto"/>
        <w:rPr>
          <w:rFonts w:ascii="Segoe UI" w:hAnsi="Segoe UI" w:cs="Segoe UI"/>
        </w:rPr>
      </w:pPr>
    </w:p>
    <w:p>
      <w:pPr>
        <w:pStyle w:val="2"/>
        <w:shd w:val="clear" w:color="auto" w:fill="FFFFFF"/>
        <w:spacing w:before="129" w:beforeAutospacing="0" w:after="0" w:afterAutospacing="0"/>
        <w:rPr>
          <w:rFonts w:ascii="Segoe UI" w:hAnsi="Segoe UI" w:cs="Segoe UI" w:eastAsiaTheme="minorHAnsi"/>
          <w:b w:val="0"/>
          <w:bCs w:val="0"/>
          <w:kern w:val="0"/>
          <w:sz w:val="22"/>
          <w:szCs w:val="22"/>
          <w:lang w:val="en-US" w:eastAsia="en-US"/>
        </w:rPr>
      </w:pP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Find out Total count of vehicles by type available on eBay for sale. As well as create visualization for the client.</w:t>
      </w: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 w:eastAsia="en-US"/>
        </w:rPr>
        <w:drawing>
          <wp:inline distT="0" distB="0" distL="0" distR="0">
            <wp:extent cx="5629275" cy="4991100"/>
            <wp:effectExtent l="19050" t="0" r="9525" b="0"/>
            <wp:docPr id="3" name="Picture 2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ownload (2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005" cy="49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>
      <w:pPr>
        <w:pStyle w:val="2"/>
        <w:numPr>
          <w:ilvl w:val="0"/>
          <w:numId w:val="10"/>
        </w:numPr>
        <w:shd w:val="clear" w:color="auto" w:fill="FFFFFF"/>
        <w:spacing w:before="129" w:beforeAutospacing="0" w:after="0" w:afterAutospacing="0"/>
        <w:rPr>
          <w:b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color w:val="111111"/>
          <w:sz w:val="22"/>
          <w:szCs w:val="22"/>
          <w:shd w:val="clear" w:color="auto" w:fill="FFFFFF"/>
        </w:rPr>
        <w:t>From the figure above, we can see that the “limousine” is the top type of car for selling, and the “andere” has the least amount of cars for sale.</w:t>
      </w:r>
    </w:p>
    <w:p>
      <w:pPr>
        <w:spacing w:after="160" w:line="360" w:lineRule="auto"/>
        <w:rPr>
          <w:rFonts w:ascii="Segoe UI" w:hAnsi="Segoe UI" w:cs="Segoe UI"/>
        </w:rPr>
      </w:pPr>
    </w:p>
    <w:p/>
    <w:p/>
    <w:p>
      <w:pPr>
        <w:pStyle w:val="3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is there any relationship between dollar_price and kilometer? (Explain with appropriate analysis)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30750" cy="3746500"/>
            <wp:effectExtent l="0" t="0" r="6350" b="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10"/>
        </w:num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The heatmap shows a slight negative correlation, which means that as the number of kilometers driven on a car increases, the price of the car tend to decrease.</w:t>
      </w:r>
    </w:p>
    <w:p>
      <w:pPr>
        <w:pStyle w:val="12"/>
        <w:rPr>
          <w:rFonts w:ascii="Segoe UI" w:hAnsi="Segoe UI" w:cs="Segoe UI"/>
          <w:color w:val="1F1F1F"/>
          <w:shd w:val="clear" w:color="auto" w:fill="FFFFFF"/>
        </w:rPr>
      </w:pPr>
    </w:p>
    <w:p>
      <w:pPr>
        <w:pStyle w:val="12"/>
        <w:numPr>
          <w:ilvl w:val="0"/>
          <w:numId w:val="10"/>
        </w:num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The correlation coefficient is -0.27, that there is a slight negative relationship between dollar_price and kilometer.</w:t>
      </w:r>
    </w:p>
    <w:p>
      <w:pPr>
        <w:pStyle w:val="12"/>
        <w:numPr>
          <w:ilvl w:val="0"/>
          <w:numId w:val="10"/>
        </w:num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The slight negative correlation suggests that mileage is an important factor to consider when pricing a used car.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F315A"/>
    <w:multiLevelType w:val="multilevel"/>
    <w:tmpl w:val="0AEF315A"/>
    <w:lvl w:ilvl="0" w:tentative="0">
      <w:start w:val="0"/>
      <w:numFmt w:val="bullet"/>
      <w:lvlText w:val=""/>
      <w:lvlJc w:val="left"/>
      <w:pPr>
        <w:ind w:left="1440" w:hanging="360"/>
      </w:pPr>
      <w:rPr>
        <w:rFonts w:hint="default" w:ascii="Wingdings" w:hAnsi="Wingdings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CFA7EAB"/>
    <w:multiLevelType w:val="multilevel"/>
    <w:tmpl w:val="0CFA7EA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F241B49"/>
    <w:multiLevelType w:val="multilevel"/>
    <w:tmpl w:val="0F241B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5AE4"/>
    <w:multiLevelType w:val="multilevel"/>
    <w:tmpl w:val="0FA85AE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87C79A9"/>
    <w:multiLevelType w:val="multilevel"/>
    <w:tmpl w:val="487C79A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AA15A23"/>
    <w:multiLevelType w:val="multilevel"/>
    <w:tmpl w:val="4AA15A23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4D95114C"/>
    <w:multiLevelType w:val="multilevel"/>
    <w:tmpl w:val="4D95114C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5FDD6ECC"/>
    <w:multiLevelType w:val="multilevel"/>
    <w:tmpl w:val="5FDD6E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7B472A18"/>
    <w:multiLevelType w:val="multilevel"/>
    <w:tmpl w:val="7B472A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7EF93184"/>
    <w:multiLevelType w:val="singleLevel"/>
    <w:tmpl w:val="7EF931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730B9"/>
    <w:rsid w:val="000D7A9C"/>
    <w:rsid w:val="002D1F23"/>
    <w:rsid w:val="005741F3"/>
    <w:rsid w:val="005E5B35"/>
    <w:rsid w:val="006C43DB"/>
    <w:rsid w:val="008D6F50"/>
    <w:rsid w:val="00DE0EA2"/>
    <w:rsid w:val="00E50D3C"/>
    <w:rsid w:val="00F03345"/>
    <w:rsid w:val="00F730B9"/>
    <w:rsid w:val="056A41B7"/>
    <w:rsid w:val="6A4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14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528</Words>
  <Characters>3014</Characters>
  <Lines>25</Lines>
  <Paragraphs>7</Paragraphs>
  <TotalTime>70</TotalTime>
  <ScaleCrop>false</ScaleCrop>
  <LinksUpToDate>false</LinksUpToDate>
  <CharactersWithSpaces>3535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2023-12-22T18:58:00Z</dcterms:created>
  <dc:creator>RATNADEEP</dc:creator>
  <cp:lastModifiedBy>ASUS</cp:lastModifiedBy>
  <dcterms:modified xsi:type="dcterms:W3CDTF">2023-12-23T14:58:11Z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C63AF12B1CB34F54A21D990A9CF2A786_12</vt:lpwstr>
  </property>
</Properties>
</file>