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43E00" w14:textId="77777777" w:rsidR="00B139EC" w:rsidRDefault="0030360F" w:rsidP="0030360F">
      <w:pPr>
        <w:pStyle w:val="Title"/>
        <w:jc w:val="center"/>
        <w:rPr>
          <w:lang w:val="en-IN"/>
        </w:rPr>
      </w:pPr>
      <w:r>
        <w:rPr>
          <w:lang w:val="en-IN"/>
        </w:rPr>
        <w:t>Comparison of classification models</w:t>
      </w:r>
    </w:p>
    <w:p w14:paraId="40DB4C0F" w14:textId="77777777" w:rsidR="0030360F" w:rsidRDefault="0030360F" w:rsidP="0030360F">
      <w:pPr>
        <w:rPr>
          <w:lang w:val="en-IN"/>
        </w:rPr>
      </w:pPr>
    </w:p>
    <w:p w14:paraId="3801AEEC" w14:textId="77777777" w:rsidR="0030360F" w:rsidRDefault="0030360F" w:rsidP="0030360F">
      <w:pPr>
        <w:rPr>
          <w:sz w:val="32"/>
          <w:szCs w:val="32"/>
          <w:lang w:val="en-IN"/>
        </w:rPr>
      </w:pPr>
      <w:r w:rsidRPr="001C4383">
        <w:rPr>
          <w:sz w:val="32"/>
          <w:szCs w:val="32"/>
          <w:lang w:val="en-IN"/>
        </w:rPr>
        <w:t>Dataset – diabetes.arff</w:t>
      </w:r>
    </w:p>
    <w:p w14:paraId="3F60A98D" w14:textId="77777777" w:rsidR="001C4383" w:rsidRPr="001C4383" w:rsidRDefault="001C4383" w:rsidP="0030360F">
      <w:pPr>
        <w:rPr>
          <w:sz w:val="32"/>
          <w:szCs w:val="32"/>
          <w:lang w:val="en-IN"/>
        </w:rPr>
      </w:pPr>
    </w:p>
    <w:tbl>
      <w:tblPr>
        <w:tblStyle w:val="TableGrid"/>
        <w:tblW w:w="9447" w:type="dxa"/>
        <w:tblLook w:val="04A0" w:firstRow="1" w:lastRow="0" w:firstColumn="1" w:lastColumn="0" w:noHBand="0" w:noVBand="1"/>
      </w:tblPr>
      <w:tblGrid>
        <w:gridCol w:w="1416"/>
        <w:gridCol w:w="1164"/>
        <w:gridCol w:w="1153"/>
        <w:gridCol w:w="1124"/>
        <w:gridCol w:w="1124"/>
        <w:gridCol w:w="1166"/>
        <w:gridCol w:w="1136"/>
        <w:gridCol w:w="1164"/>
      </w:tblGrid>
      <w:tr w:rsidR="00F55B81" w:rsidRPr="0030360F" w14:paraId="5E4AE566" w14:textId="77777777" w:rsidTr="00F55B81">
        <w:trPr>
          <w:trHeight w:val="687"/>
        </w:trPr>
        <w:tc>
          <w:tcPr>
            <w:tcW w:w="1398" w:type="dxa"/>
            <w:shd w:val="clear" w:color="auto" w:fill="5B9BD5" w:themeFill="accent1"/>
          </w:tcPr>
          <w:p w14:paraId="33A0548C" w14:textId="77777777" w:rsidR="0030360F" w:rsidRPr="0030360F" w:rsidRDefault="0030360F" w:rsidP="0030360F">
            <w:pPr>
              <w:jc w:val="center"/>
              <w:rPr>
                <w:b/>
                <w:bCs/>
                <w:lang w:val="en-IN"/>
              </w:rPr>
            </w:pPr>
            <w:r w:rsidRPr="0030360F">
              <w:rPr>
                <w:b/>
                <w:bCs/>
                <w:lang w:val="en-IN"/>
              </w:rPr>
              <w:t>Classification model</w:t>
            </w:r>
          </w:p>
        </w:tc>
        <w:tc>
          <w:tcPr>
            <w:tcW w:w="1166" w:type="dxa"/>
            <w:shd w:val="clear" w:color="auto" w:fill="5B9BD5" w:themeFill="accent1"/>
          </w:tcPr>
          <w:p w14:paraId="28D85D45" w14:textId="77777777" w:rsidR="0030360F" w:rsidRPr="0030360F" w:rsidRDefault="0030360F" w:rsidP="0030360F">
            <w:pPr>
              <w:jc w:val="center"/>
              <w:rPr>
                <w:b/>
                <w:bCs/>
                <w:lang w:val="en-IN"/>
              </w:rPr>
            </w:pPr>
            <w:r w:rsidRPr="0030360F">
              <w:rPr>
                <w:b/>
                <w:bCs/>
                <w:lang w:val="en-IN"/>
              </w:rPr>
              <w:t>Accuracy</w:t>
            </w:r>
          </w:p>
        </w:tc>
        <w:tc>
          <w:tcPr>
            <w:tcW w:w="1155" w:type="dxa"/>
            <w:shd w:val="clear" w:color="auto" w:fill="5B9BD5" w:themeFill="accent1"/>
          </w:tcPr>
          <w:p w14:paraId="0F7EF4D0" w14:textId="77777777" w:rsidR="0030360F" w:rsidRPr="0030360F" w:rsidRDefault="0030360F" w:rsidP="0030360F">
            <w:pPr>
              <w:jc w:val="center"/>
              <w:rPr>
                <w:b/>
                <w:bCs/>
                <w:lang w:val="en-IN"/>
              </w:rPr>
            </w:pPr>
            <w:r w:rsidRPr="0030360F">
              <w:rPr>
                <w:b/>
                <w:bCs/>
                <w:lang w:val="en-IN"/>
              </w:rPr>
              <w:t>Kappa statistic</w:t>
            </w:r>
          </w:p>
        </w:tc>
        <w:tc>
          <w:tcPr>
            <w:tcW w:w="1128" w:type="dxa"/>
            <w:shd w:val="clear" w:color="auto" w:fill="5B9BD5" w:themeFill="accent1"/>
          </w:tcPr>
          <w:p w14:paraId="148293C0" w14:textId="77777777" w:rsidR="0030360F" w:rsidRPr="0030360F" w:rsidRDefault="0030360F" w:rsidP="0030360F">
            <w:pPr>
              <w:jc w:val="center"/>
              <w:rPr>
                <w:b/>
                <w:bCs/>
                <w:lang w:val="en-IN"/>
              </w:rPr>
            </w:pPr>
            <w:r w:rsidRPr="0030360F">
              <w:rPr>
                <w:b/>
                <w:bCs/>
                <w:lang w:val="en-IN"/>
              </w:rPr>
              <w:t>TP Rate</w:t>
            </w:r>
          </w:p>
        </w:tc>
        <w:tc>
          <w:tcPr>
            <w:tcW w:w="1128" w:type="dxa"/>
            <w:shd w:val="clear" w:color="auto" w:fill="5B9BD5" w:themeFill="accent1"/>
          </w:tcPr>
          <w:p w14:paraId="706AEB76" w14:textId="77777777" w:rsidR="0030360F" w:rsidRPr="0030360F" w:rsidRDefault="0030360F" w:rsidP="0030360F">
            <w:pPr>
              <w:jc w:val="center"/>
              <w:rPr>
                <w:b/>
                <w:bCs/>
                <w:lang w:val="en-IN"/>
              </w:rPr>
            </w:pPr>
            <w:r w:rsidRPr="0030360F">
              <w:rPr>
                <w:b/>
                <w:bCs/>
                <w:lang w:val="en-IN"/>
              </w:rPr>
              <w:t>FP Rate</w:t>
            </w:r>
          </w:p>
        </w:tc>
        <w:tc>
          <w:tcPr>
            <w:tcW w:w="1167" w:type="dxa"/>
            <w:shd w:val="clear" w:color="auto" w:fill="5B9BD5" w:themeFill="accent1"/>
          </w:tcPr>
          <w:p w14:paraId="50D80F58" w14:textId="77777777" w:rsidR="0030360F" w:rsidRPr="0030360F" w:rsidRDefault="0030360F" w:rsidP="0030360F">
            <w:pPr>
              <w:jc w:val="center"/>
              <w:rPr>
                <w:b/>
                <w:bCs/>
                <w:lang w:val="en-IN"/>
              </w:rPr>
            </w:pPr>
            <w:r w:rsidRPr="0030360F">
              <w:rPr>
                <w:b/>
                <w:bCs/>
                <w:lang w:val="en-IN"/>
              </w:rPr>
              <w:t>Precision</w:t>
            </w:r>
          </w:p>
        </w:tc>
        <w:tc>
          <w:tcPr>
            <w:tcW w:w="1140" w:type="dxa"/>
            <w:shd w:val="clear" w:color="auto" w:fill="5B9BD5" w:themeFill="accent1"/>
          </w:tcPr>
          <w:p w14:paraId="0BD17804" w14:textId="77777777" w:rsidR="0030360F" w:rsidRPr="0030360F" w:rsidRDefault="0030360F" w:rsidP="0030360F">
            <w:pPr>
              <w:jc w:val="center"/>
              <w:rPr>
                <w:b/>
                <w:bCs/>
                <w:lang w:val="en-IN"/>
              </w:rPr>
            </w:pPr>
            <w:r w:rsidRPr="0030360F">
              <w:rPr>
                <w:b/>
                <w:bCs/>
                <w:lang w:val="en-IN"/>
              </w:rPr>
              <w:t>Recall</w:t>
            </w:r>
          </w:p>
        </w:tc>
        <w:tc>
          <w:tcPr>
            <w:tcW w:w="1165" w:type="dxa"/>
            <w:shd w:val="clear" w:color="auto" w:fill="5B9BD5" w:themeFill="accent1"/>
          </w:tcPr>
          <w:p w14:paraId="7DF5EB25" w14:textId="77777777" w:rsidR="0030360F" w:rsidRPr="0030360F" w:rsidRDefault="0030360F" w:rsidP="0030360F">
            <w:pPr>
              <w:jc w:val="center"/>
              <w:rPr>
                <w:b/>
                <w:bCs/>
                <w:lang w:val="en-IN"/>
              </w:rPr>
            </w:pPr>
            <w:r w:rsidRPr="0030360F">
              <w:rPr>
                <w:b/>
                <w:bCs/>
                <w:lang w:val="en-IN"/>
              </w:rPr>
              <w:t>F Measure</w:t>
            </w:r>
          </w:p>
        </w:tc>
      </w:tr>
      <w:tr w:rsidR="0030360F" w14:paraId="4C1EDBC3" w14:textId="77777777" w:rsidTr="00F55B81">
        <w:trPr>
          <w:trHeight w:val="353"/>
        </w:trPr>
        <w:tc>
          <w:tcPr>
            <w:tcW w:w="1398" w:type="dxa"/>
          </w:tcPr>
          <w:p w14:paraId="7A4F56BD" w14:textId="77777777" w:rsidR="0030360F" w:rsidRDefault="0030360F" w:rsidP="0030360F">
            <w:pPr>
              <w:rPr>
                <w:lang w:val="en-IN"/>
              </w:rPr>
            </w:pPr>
            <w:r>
              <w:rPr>
                <w:lang w:val="en-IN"/>
              </w:rPr>
              <w:t>Bayes</w:t>
            </w:r>
          </w:p>
        </w:tc>
        <w:tc>
          <w:tcPr>
            <w:tcW w:w="1166" w:type="dxa"/>
          </w:tcPr>
          <w:p w14:paraId="50BF84F3" w14:textId="60DFA242" w:rsidR="0030360F" w:rsidRDefault="0055783A" w:rsidP="0030360F">
            <w:pPr>
              <w:rPr>
                <w:lang w:val="en-IN"/>
              </w:rPr>
            </w:pPr>
            <w:r>
              <w:rPr>
                <w:lang w:val="en-IN"/>
              </w:rPr>
              <w:t>0.763</w:t>
            </w:r>
          </w:p>
        </w:tc>
        <w:tc>
          <w:tcPr>
            <w:tcW w:w="1155" w:type="dxa"/>
          </w:tcPr>
          <w:p w14:paraId="5E5C3485" w14:textId="77777777" w:rsidR="0030360F" w:rsidRDefault="0030360F" w:rsidP="0030360F">
            <w:pPr>
              <w:rPr>
                <w:lang w:val="en-IN"/>
              </w:rPr>
            </w:pPr>
            <w:r>
              <w:rPr>
                <w:lang w:val="en-IN"/>
              </w:rPr>
              <w:t>0.4664</w:t>
            </w:r>
          </w:p>
        </w:tc>
        <w:tc>
          <w:tcPr>
            <w:tcW w:w="1128" w:type="dxa"/>
          </w:tcPr>
          <w:p w14:paraId="1257AEC8" w14:textId="1FCFE518" w:rsidR="0030360F" w:rsidRDefault="00F55B81" w:rsidP="0030360F">
            <w:pPr>
              <w:rPr>
                <w:lang w:val="en-IN"/>
              </w:rPr>
            </w:pPr>
            <w:r>
              <w:rPr>
                <w:lang w:val="en-IN"/>
              </w:rPr>
              <w:t>0.763</w:t>
            </w:r>
          </w:p>
        </w:tc>
        <w:tc>
          <w:tcPr>
            <w:tcW w:w="1128" w:type="dxa"/>
          </w:tcPr>
          <w:p w14:paraId="48D8E7AD" w14:textId="203939F8" w:rsidR="0030360F" w:rsidRDefault="00F55B81" w:rsidP="00461680">
            <w:pPr>
              <w:rPr>
                <w:lang w:val="en-IN"/>
              </w:rPr>
            </w:pPr>
            <w:r>
              <w:rPr>
                <w:lang w:val="en-IN"/>
              </w:rPr>
              <w:t>0.307</w:t>
            </w:r>
          </w:p>
        </w:tc>
        <w:tc>
          <w:tcPr>
            <w:tcW w:w="1167" w:type="dxa"/>
          </w:tcPr>
          <w:p w14:paraId="443CBA74" w14:textId="712EF6F3" w:rsidR="0030360F" w:rsidRDefault="00F55B81" w:rsidP="0030360F">
            <w:pPr>
              <w:rPr>
                <w:lang w:val="en-IN"/>
              </w:rPr>
            </w:pPr>
            <w:r>
              <w:rPr>
                <w:lang w:val="en-IN"/>
              </w:rPr>
              <w:t>0.759</w:t>
            </w:r>
          </w:p>
        </w:tc>
        <w:tc>
          <w:tcPr>
            <w:tcW w:w="1140" w:type="dxa"/>
          </w:tcPr>
          <w:p w14:paraId="68C9CF7A" w14:textId="341DAF66" w:rsidR="0030360F" w:rsidRDefault="00F55B81" w:rsidP="0030360F">
            <w:pPr>
              <w:rPr>
                <w:lang w:val="en-IN"/>
              </w:rPr>
            </w:pPr>
            <w:r>
              <w:rPr>
                <w:lang w:val="en-IN"/>
              </w:rPr>
              <w:t>0.763</w:t>
            </w:r>
          </w:p>
        </w:tc>
        <w:tc>
          <w:tcPr>
            <w:tcW w:w="1165" w:type="dxa"/>
          </w:tcPr>
          <w:p w14:paraId="21296545" w14:textId="72A6ECEC" w:rsidR="00461680" w:rsidRDefault="00F55B81" w:rsidP="0030360F">
            <w:pPr>
              <w:rPr>
                <w:lang w:val="en-IN"/>
              </w:rPr>
            </w:pPr>
            <w:r>
              <w:rPr>
                <w:lang w:val="en-IN"/>
              </w:rPr>
              <w:t>0.76</w:t>
            </w:r>
          </w:p>
        </w:tc>
      </w:tr>
      <w:tr w:rsidR="0030360F" w14:paraId="0485D259" w14:textId="77777777" w:rsidTr="00F55B81">
        <w:trPr>
          <w:trHeight w:val="353"/>
        </w:trPr>
        <w:tc>
          <w:tcPr>
            <w:tcW w:w="1398" w:type="dxa"/>
          </w:tcPr>
          <w:p w14:paraId="56E19D8F" w14:textId="576B1521" w:rsidR="0030360F" w:rsidRDefault="00F55B81" w:rsidP="0030360F">
            <w:pPr>
              <w:rPr>
                <w:lang w:val="en-IN"/>
              </w:rPr>
            </w:pPr>
            <w:r>
              <w:rPr>
                <w:lang w:val="en-IN"/>
              </w:rPr>
              <w:t>JRip</w:t>
            </w:r>
          </w:p>
        </w:tc>
        <w:tc>
          <w:tcPr>
            <w:tcW w:w="1166" w:type="dxa"/>
          </w:tcPr>
          <w:p w14:paraId="286648FF" w14:textId="74FFB5A1" w:rsidR="0030360F" w:rsidRDefault="0055783A" w:rsidP="0030360F">
            <w:pPr>
              <w:rPr>
                <w:lang w:val="en-IN"/>
              </w:rPr>
            </w:pPr>
            <w:r>
              <w:rPr>
                <w:lang w:val="en-IN"/>
              </w:rPr>
              <w:t>0.76</w:t>
            </w:r>
          </w:p>
        </w:tc>
        <w:tc>
          <w:tcPr>
            <w:tcW w:w="1155" w:type="dxa"/>
          </w:tcPr>
          <w:p w14:paraId="770B3480" w14:textId="7FD0175A" w:rsidR="0030360F" w:rsidRDefault="00F55B81" w:rsidP="0030360F">
            <w:pPr>
              <w:rPr>
                <w:lang w:val="en-IN"/>
              </w:rPr>
            </w:pPr>
            <w:r>
              <w:rPr>
                <w:lang w:val="en-IN"/>
              </w:rPr>
              <w:t>0.4538</w:t>
            </w:r>
          </w:p>
        </w:tc>
        <w:tc>
          <w:tcPr>
            <w:tcW w:w="1128" w:type="dxa"/>
          </w:tcPr>
          <w:p w14:paraId="03EA18DA" w14:textId="4C4DC96C" w:rsidR="0030360F" w:rsidRDefault="00F55B81" w:rsidP="0030360F">
            <w:pPr>
              <w:rPr>
                <w:lang w:val="en-IN"/>
              </w:rPr>
            </w:pPr>
            <w:r>
              <w:rPr>
                <w:lang w:val="en-IN"/>
              </w:rPr>
              <w:t>0.76</w:t>
            </w:r>
          </w:p>
        </w:tc>
        <w:tc>
          <w:tcPr>
            <w:tcW w:w="1128" w:type="dxa"/>
          </w:tcPr>
          <w:p w14:paraId="46C80A88" w14:textId="28368A90" w:rsidR="0030360F" w:rsidRDefault="00F55B81" w:rsidP="0030360F">
            <w:pPr>
              <w:rPr>
                <w:lang w:val="en-IN"/>
              </w:rPr>
            </w:pPr>
            <w:r>
              <w:rPr>
                <w:lang w:val="en-IN"/>
              </w:rPr>
              <w:t>0.322</w:t>
            </w:r>
          </w:p>
        </w:tc>
        <w:tc>
          <w:tcPr>
            <w:tcW w:w="1167" w:type="dxa"/>
          </w:tcPr>
          <w:p w14:paraId="0348EB1C" w14:textId="547ADBCF" w:rsidR="0030360F" w:rsidRDefault="00F55B81" w:rsidP="0030360F">
            <w:pPr>
              <w:rPr>
                <w:lang w:val="en-IN"/>
              </w:rPr>
            </w:pPr>
            <w:r>
              <w:rPr>
                <w:lang w:val="en-IN"/>
              </w:rPr>
              <w:t>0.755</w:t>
            </w:r>
          </w:p>
        </w:tc>
        <w:tc>
          <w:tcPr>
            <w:tcW w:w="1140" w:type="dxa"/>
          </w:tcPr>
          <w:p w14:paraId="1F7053A3" w14:textId="2ABEF0FC" w:rsidR="0030360F" w:rsidRDefault="00F55B81" w:rsidP="0030360F">
            <w:pPr>
              <w:rPr>
                <w:lang w:val="en-IN"/>
              </w:rPr>
            </w:pPr>
            <w:r>
              <w:rPr>
                <w:lang w:val="en-IN"/>
              </w:rPr>
              <w:t>0.76</w:t>
            </w:r>
          </w:p>
        </w:tc>
        <w:tc>
          <w:tcPr>
            <w:tcW w:w="1165" w:type="dxa"/>
          </w:tcPr>
          <w:p w14:paraId="33454C1D" w14:textId="7E305646" w:rsidR="0030360F" w:rsidRDefault="00F55B81" w:rsidP="0030360F">
            <w:pPr>
              <w:rPr>
                <w:lang w:val="en-IN"/>
              </w:rPr>
            </w:pPr>
            <w:r>
              <w:rPr>
                <w:lang w:val="en-IN"/>
              </w:rPr>
              <w:t>0.755</w:t>
            </w:r>
          </w:p>
        </w:tc>
      </w:tr>
      <w:tr w:rsidR="0030360F" w14:paraId="7555D512" w14:textId="77777777" w:rsidTr="00F55B81">
        <w:trPr>
          <w:trHeight w:val="333"/>
        </w:trPr>
        <w:tc>
          <w:tcPr>
            <w:tcW w:w="1398" w:type="dxa"/>
          </w:tcPr>
          <w:p w14:paraId="1CE363B2" w14:textId="430303B1" w:rsidR="0030360F" w:rsidRDefault="00F55B81" w:rsidP="0030360F">
            <w:pPr>
              <w:rPr>
                <w:lang w:val="en-IN"/>
              </w:rPr>
            </w:pPr>
            <w:r>
              <w:rPr>
                <w:lang w:val="en-IN"/>
              </w:rPr>
              <w:t>Random forest</w:t>
            </w:r>
          </w:p>
        </w:tc>
        <w:tc>
          <w:tcPr>
            <w:tcW w:w="1166" w:type="dxa"/>
          </w:tcPr>
          <w:p w14:paraId="5A746274" w14:textId="2539D483" w:rsidR="0030360F" w:rsidRDefault="0055783A" w:rsidP="0030360F">
            <w:pPr>
              <w:rPr>
                <w:lang w:val="en-IN"/>
              </w:rPr>
            </w:pPr>
            <w:r>
              <w:rPr>
                <w:lang w:val="en-IN"/>
              </w:rPr>
              <w:t>0.749</w:t>
            </w:r>
          </w:p>
        </w:tc>
        <w:tc>
          <w:tcPr>
            <w:tcW w:w="1155" w:type="dxa"/>
          </w:tcPr>
          <w:p w14:paraId="3DF1DE39" w14:textId="136D402F" w:rsidR="0030360F" w:rsidRDefault="00F55B81" w:rsidP="0030360F">
            <w:pPr>
              <w:rPr>
                <w:lang w:val="en-IN"/>
              </w:rPr>
            </w:pPr>
            <w:r>
              <w:rPr>
                <w:lang w:val="en-IN"/>
              </w:rPr>
              <w:t>0.4337</w:t>
            </w:r>
          </w:p>
        </w:tc>
        <w:tc>
          <w:tcPr>
            <w:tcW w:w="1128" w:type="dxa"/>
          </w:tcPr>
          <w:p w14:paraId="02E701A2" w14:textId="249B3A54" w:rsidR="0030360F" w:rsidRDefault="00F55B81" w:rsidP="0030360F">
            <w:pPr>
              <w:rPr>
                <w:lang w:val="en-IN"/>
              </w:rPr>
            </w:pPr>
            <w:r>
              <w:rPr>
                <w:lang w:val="en-IN"/>
              </w:rPr>
              <w:t>0.749</w:t>
            </w:r>
          </w:p>
        </w:tc>
        <w:tc>
          <w:tcPr>
            <w:tcW w:w="1128" w:type="dxa"/>
          </w:tcPr>
          <w:p w14:paraId="73365DEB" w14:textId="37081E14" w:rsidR="0030360F" w:rsidRDefault="00F55B81" w:rsidP="0030360F">
            <w:pPr>
              <w:rPr>
                <w:lang w:val="en-IN"/>
              </w:rPr>
            </w:pPr>
            <w:r>
              <w:rPr>
                <w:lang w:val="en-IN"/>
              </w:rPr>
              <w:t>0.325</w:t>
            </w:r>
          </w:p>
        </w:tc>
        <w:tc>
          <w:tcPr>
            <w:tcW w:w="1167" w:type="dxa"/>
          </w:tcPr>
          <w:p w14:paraId="07BDF7D0" w14:textId="16708B05" w:rsidR="0030360F" w:rsidRDefault="00F55B81" w:rsidP="0030360F">
            <w:pPr>
              <w:rPr>
                <w:lang w:val="en-IN"/>
              </w:rPr>
            </w:pPr>
            <w:r>
              <w:rPr>
                <w:lang w:val="en-IN"/>
              </w:rPr>
              <w:t>0.744</w:t>
            </w:r>
          </w:p>
        </w:tc>
        <w:tc>
          <w:tcPr>
            <w:tcW w:w="1140" w:type="dxa"/>
          </w:tcPr>
          <w:p w14:paraId="1DD89F49" w14:textId="5F6D7641" w:rsidR="0030360F" w:rsidRDefault="00F55B81" w:rsidP="0030360F">
            <w:pPr>
              <w:rPr>
                <w:lang w:val="en-IN"/>
              </w:rPr>
            </w:pPr>
            <w:r>
              <w:rPr>
                <w:lang w:val="en-IN"/>
              </w:rPr>
              <w:t>0.749</w:t>
            </w:r>
          </w:p>
        </w:tc>
        <w:tc>
          <w:tcPr>
            <w:tcW w:w="1165" w:type="dxa"/>
          </w:tcPr>
          <w:p w14:paraId="1A637A41" w14:textId="469F239F" w:rsidR="0030360F" w:rsidRDefault="00F55B81" w:rsidP="0030360F">
            <w:pPr>
              <w:rPr>
                <w:lang w:val="en-IN"/>
              </w:rPr>
            </w:pPr>
            <w:r>
              <w:rPr>
                <w:lang w:val="en-IN"/>
              </w:rPr>
              <w:t>0.745</w:t>
            </w:r>
          </w:p>
        </w:tc>
      </w:tr>
      <w:tr w:rsidR="0030360F" w14:paraId="6657EAE0" w14:textId="77777777" w:rsidTr="00F55B81">
        <w:trPr>
          <w:trHeight w:val="333"/>
        </w:trPr>
        <w:tc>
          <w:tcPr>
            <w:tcW w:w="1398" w:type="dxa"/>
          </w:tcPr>
          <w:p w14:paraId="78DBFBFC" w14:textId="0DF3CD3B" w:rsidR="0030360F" w:rsidRDefault="00F55B81" w:rsidP="0030360F">
            <w:pPr>
              <w:rPr>
                <w:lang w:val="en-IN"/>
              </w:rPr>
            </w:pPr>
            <w:r>
              <w:rPr>
                <w:lang w:val="en-IN"/>
              </w:rPr>
              <w:t>J48</w:t>
            </w:r>
          </w:p>
        </w:tc>
        <w:tc>
          <w:tcPr>
            <w:tcW w:w="1166" w:type="dxa"/>
          </w:tcPr>
          <w:p w14:paraId="2A5EFAD8" w14:textId="4982EA93" w:rsidR="0030360F" w:rsidRDefault="0055783A" w:rsidP="0030360F">
            <w:pPr>
              <w:rPr>
                <w:lang w:val="en-IN"/>
              </w:rPr>
            </w:pPr>
            <w:r>
              <w:rPr>
                <w:lang w:val="en-IN"/>
              </w:rPr>
              <w:t>0.738</w:t>
            </w:r>
          </w:p>
        </w:tc>
        <w:tc>
          <w:tcPr>
            <w:tcW w:w="1155" w:type="dxa"/>
          </w:tcPr>
          <w:p w14:paraId="18C9F388" w14:textId="7CF1EB68" w:rsidR="0030360F" w:rsidRDefault="00F55B81" w:rsidP="0030360F">
            <w:pPr>
              <w:rPr>
                <w:lang w:val="en-IN"/>
              </w:rPr>
            </w:pPr>
            <w:r>
              <w:rPr>
                <w:lang w:val="en-IN"/>
              </w:rPr>
              <w:t>0.4164</w:t>
            </w:r>
          </w:p>
        </w:tc>
        <w:tc>
          <w:tcPr>
            <w:tcW w:w="1128" w:type="dxa"/>
          </w:tcPr>
          <w:p w14:paraId="169071B0" w14:textId="583A4FFF" w:rsidR="0030360F" w:rsidRDefault="00F55B81" w:rsidP="0030360F">
            <w:pPr>
              <w:rPr>
                <w:lang w:val="en-IN"/>
              </w:rPr>
            </w:pPr>
            <w:r>
              <w:rPr>
                <w:lang w:val="en-IN"/>
              </w:rPr>
              <w:t>0.738</w:t>
            </w:r>
          </w:p>
        </w:tc>
        <w:tc>
          <w:tcPr>
            <w:tcW w:w="1128" w:type="dxa"/>
          </w:tcPr>
          <w:p w14:paraId="3E663924" w14:textId="24E377C5" w:rsidR="0030360F" w:rsidRDefault="00F55B81" w:rsidP="0030360F">
            <w:pPr>
              <w:rPr>
                <w:lang w:val="en-IN"/>
              </w:rPr>
            </w:pPr>
            <w:r>
              <w:rPr>
                <w:lang w:val="en-IN"/>
              </w:rPr>
              <w:t>0.327</w:t>
            </w:r>
          </w:p>
        </w:tc>
        <w:tc>
          <w:tcPr>
            <w:tcW w:w="1167" w:type="dxa"/>
          </w:tcPr>
          <w:p w14:paraId="72AAE980" w14:textId="22756331" w:rsidR="0030360F" w:rsidRDefault="00F55B81" w:rsidP="0030360F">
            <w:pPr>
              <w:rPr>
                <w:lang w:val="en-IN"/>
              </w:rPr>
            </w:pPr>
            <w:r>
              <w:rPr>
                <w:lang w:val="en-IN"/>
              </w:rPr>
              <w:t>0.735</w:t>
            </w:r>
          </w:p>
        </w:tc>
        <w:tc>
          <w:tcPr>
            <w:tcW w:w="1140" w:type="dxa"/>
          </w:tcPr>
          <w:p w14:paraId="21CCC205" w14:textId="5AABCF73" w:rsidR="0030360F" w:rsidRDefault="0055783A" w:rsidP="0030360F">
            <w:pPr>
              <w:rPr>
                <w:lang w:val="en-IN"/>
              </w:rPr>
            </w:pPr>
            <w:r>
              <w:rPr>
                <w:lang w:val="en-IN"/>
              </w:rPr>
              <w:t>0.738</w:t>
            </w:r>
          </w:p>
        </w:tc>
        <w:tc>
          <w:tcPr>
            <w:tcW w:w="1165" w:type="dxa"/>
          </w:tcPr>
          <w:p w14:paraId="473C10A8" w14:textId="6BFEBA68" w:rsidR="0030360F" w:rsidRDefault="0055783A" w:rsidP="0030360F">
            <w:pPr>
              <w:rPr>
                <w:lang w:val="en-IN"/>
              </w:rPr>
            </w:pPr>
            <w:r>
              <w:rPr>
                <w:lang w:val="en-IN"/>
              </w:rPr>
              <w:t>0.736</w:t>
            </w:r>
          </w:p>
        </w:tc>
      </w:tr>
    </w:tbl>
    <w:p w14:paraId="55DA7827" w14:textId="77777777" w:rsidR="0030360F" w:rsidRDefault="0030360F" w:rsidP="0030360F">
      <w:pPr>
        <w:rPr>
          <w:lang w:val="en-IN"/>
        </w:rPr>
      </w:pPr>
    </w:p>
    <w:p w14:paraId="62CBE446" w14:textId="77777777" w:rsidR="001C4383" w:rsidRDefault="001C4383" w:rsidP="0030360F">
      <w:pPr>
        <w:rPr>
          <w:lang w:val="en-IN"/>
        </w:rPr>
      </w:pPr>
    </w:p>
    <w:p w14:paraId="5554E058" w14:textId="21E754BD" w:rsidR="0055783A" w:rsidRPr="001C4383" w:rsidRDefault="0055783A" w:rsidP="0030360F">
      <w:pPr>
        <w:rPr>
          <w:sz w:val="32"/>
          <w:szCs w:val="32"/>
          <w:lang w:val="en-IN"/>
        </w:rPr>
      </w:pPr>
      <w:r w:rsidRPr="001C4383">
        <w:rPr>
          <w:sz w:val="32"/>
          <w:szCs w:val="32"/>
          <w:lang w:val="en-IN"/>
        </w:rPr>
        <w:t>Description of the measures –</w:t>
      </w:r>
    </w:p>
    <w:p w14:paraId="791B0DE7" w14:textId="0C4349BE" w:rsidR="0055783A" w:rsidRDefault="00475F85" w:rsidP="00475F85">
      <w:pPr>
        <w:pStyle w:val="ListParagraph"/>
        <w:numPr>
          <w:ilvl w:val="0"/>
          <w:numId w:val="1"/>
        </w:numPr>
        <w:rPr>
          <w:lang w:val="en-IN"/>
        </w:rPr>
      </w:pPr>
      <w:r w:rsidRPr="001C4383">
        <w:rPr>
          <w:u w:val="single"/>
          <w:lang w:val="en-IN"/>
        </w:rPr>
        <w:t>Accuracy</w:t>
      </w:r>
      <w:r>
        <w:rPr>
          <w:lang w:val="en-IN"/>
        </w:rPr>
        <w:t xml:space="preserve"> – Portion of instances that were correctly classified.</w:t>
      </w:r>
    </w:p>
    <w:p w14:paraId="52651E2B" w14:textId="1148FFCF" w:rsidR="00475F85" w:rsidRDefault="00475F85" w:rsidP="00475F85">
      <w:pPr>
        <w:pStyle w:val="ListParagraph"/>
        <w:numPr>
          <w:ilvl w:val="0"/>
          <w:numId w:val="1"/>
        </w:numPr>
        <w:rPr>
          <w:lang w:val="en-IN"/>
        </w:rPr>
      </w:pPr>
      <w:r w:rsidRPr="001C4383">
        <w:rPr>
          <w:u w:val="single"/>
          <w:lang w:val="en-IN"/>
        </w:rPr>
        <w:t>Kappa statistic</w:t>
      </w:r>
      <w:r>
        <w:rPr>
          <w:lang w:val="en-IN"/>
        </w:rPr>
        <w:t xml:space="preserve"> - </w:t>
      </w:r>
      <w:r w:rsidRPr="00475F85">
        <w:rPr>
          <w:lang w:val="en-IN"/>
        </w:rPr>
        <w:t>Kappa is a chance-corrected measure of agreement between the classifications and the true classes. It's calculated by taking the agreement expected by chance away from the observed agreement and dividing by the maximum possible agreement.</w:t>
      </w:r>
    </w:p>
    <w:p w14:paraId="4ED660B6" w14:textId="6EA8072B" w:rsidR="00475F85" w:rsidRDefault="00475F85" w:rsidP="00475F85">
      <w:pPr>
        <w:pStyle w:val="ListParagraph"/>
        <w:numPr>
          <w:ilvl w:val="0"/>
          <w:numId w:val="1"/>
        </w:numPr>
        <w:rPr>
          <w:lang w:val="en-IN"/>
        </w:rPr>
      </w:pPr>
      <w:r w:rsidRPr="001C4383">
        <w:rPr>
          <w:u w:val="single"/>
          <w:lang w:val="en-IN"/>
        </w:rPr>
        <w:t>TP Rate</w:t>
      </w:r>
      <w:r>
        <w:rPr>
          <w:lang w:val="en-IN"/>
        </w:rPr>
        <w:t xml:space="preserve"> - </w:t>
      </w:r>
      <w:r w:rsidRPr="00475F85">
        <w:rPr>
          <w:lang w:val="en-IN"/>
        </w:rPr>
        <w:t>rate of true pos</w:t>
      </w:r>
      <w:r>
        <w:rPr>
          <w:lang w:val="en-IN"/>
        </w:rPr>
        <w:t xml:space="preserve">itives - </w:t>
      </w:r>
      <w:r w:rsidRPr="00475F85">
        <w:rPr>
          <w:lang w:val="en-IN"/>
        </w:rPr>
        <w:t>instances correc</w:t>
      </w:r>
      <w:r>
        <w:rPr>
          <w:lang w:val="en-IN"/>
        </w:rPr>
        <w:t>tly classified as the given class.</w:t>
      </w:r>
    </w:p>
    <w:p w14:paraId="42E1E201" w14:textId="1F42587F" w:rsidR="00475F85" w:rsidRDefault="00475F85" w:rsidP="00475F85">
      <w:pPr>
        <w:pStyle w:val="ListParagraph"/>
        <w:numPr>
          <w:ilvl w:val="0"/>
          <w:numId w:val="1"/>
        </w:numPr>
        <w:rPr>
          <w:lang w:val="en-IN"/>
        </w:rPr>
      </w:pPr>
      <w:r w:rsidRPr="001C4383">
        <w:rPr>
          <w:u w:val="single"/>
          <w:lang w:val="en-IN"/>
        </w:rPr>
        <w:t>FP Rate</w:t>
      </w:r>
      <w:r>
        <w:rPr>
          <w:lang w:val="en-IN"/>
        </w:rPr>
        <w:t xml:space="preserve"> - rate of false positives - </w:t>
      </w:r>
      <w:r w:rsidRPr="00475F85">
        <w:rPr>
          <w:lang w:val="en-IN"/>
        </w:rPr>
        <w:t>instances fals</w:t>
      </w:r>
      <w:r>
        <w:rPr>
          <w:lang w:val="en-IN"/>
        </w:rPr>
        <w:t>ely classified as a given class.</w:t>
      </w:r>
    </w:p>
    <w:p w14:paraId="23E4E56D" w14:textId="63B14987" w:rsidR="00475F85" w:rsidRDefault="00475F85" w:rsidP="00475F85">
      <w:pPr>
        <w:pStyle w:val="ListParagraph"/>
        <w:numPr>
          <w:ilvl w:val="0"/>
          <w:numId w:val="1"/>
        </w:numPr>
        <w:rPr>
          <w:lang w:val="en-IN"/>
        </w:rPr>
      </w:pPr>
      <w:r w:rsidRPr="001C4383">
        <w:rPr>
          <w:u w:val="single"/>
          <w:lang w:val="en-IN"/>
        </w:rPr>
        <w:t>Precision</w:t>
      </w:r>
      <w:r>
        <w:rPr>
          <w:lang w:val="en-IN"/>
        </w:rPr>
        <w:t xml:space="preserve"> - </w:t>
      </w:r>
      <w:r w:rsidRPr="00475F85">
        <w:rPr>
          <w:lang w:val="en-IN"/>
        </w:rPr>
        <w:t>proportion of instances that are truly of a class divided by the total instances classified as that class</w:t>
      </w:r>
      <w:r>
        <w:rPr>
          <w:lang w:val="en-IN"/>
        </w:rPr>
        <w:t>.</w:t>
      </w:r>
    </w:p>
    <w:p w14:paraId="20AB38DD" w14:textId="6E1C2532" w:rsidR="00475F85" w:rsidRDefault="00475F85" w:rsidP="00475F85">
      <w:pPr>
        <w:pStyle w:val="ListParagraph"/>
        <w:numPr>
          <w:ilvl w:val="0"/>
          <w:numId w:val="1"/>
        </w:numPr>
        <w:rPr>
          <w:lang w:val="en-IN"/>
        </w:rPr>
      </w:pPr>
      <w:r w:rsidRPr="001C4383">
        <w:rPr>
          <w:u w:val="single"/>
          <w:lang w:val="en-IN"/>
        </w:rPr>
        <w:t>Recall</w:t>
      </w:r>
      <w:r>
        <w:rPr>
          <w:lang w:val="en-IN"/>
        </w:rPr>
        <w:t xml:space="preserve"> - </w:t>
      </w:r>
      <w:r w:rsidRPr="00475F85">
        <w:rPr>
          <w:lang w:val="en-IN"/>
        </w:rPr>
        <w:t>proportion of instances classified as a given class divided by</w:t>
      </w:r>
      <w:r>
        <w:rPr>
          <w:lang w:val="en-IN"/>
        </w:rPr>
        <w:t xml:space="preserve"> the actual total in that class.</w:t>
      </w:r>
    </w:p>
    <w:p w14:paraId="1D37509C" w14:textId="1882714A" w:rsidR="00475F85" w:rsidRDefault="00475F85" w:rsidP="00475F85">
      <w:pPr>
        <w:pStyle w:val="ListParagraph"/>
        <w:numPr>
          <w:ilvl w:val="0"/>
          <w:numId w:val="1"/>
        </w:numPr>
        <w:rPr>
          <w:lang w:val="en-IN"/>
        </w:rPr>
      </w:pPr>
      <w:r w:rsidRPr="001C4383">
        <w:rPr>
          <w:u w:val="single"/>
          <w:lang w:val="en-IN"/>
        </w:rPr>
        <w:t>F Measure</w:t>
      </w:r>
      <w:r>
        <w:rPr>
          <w:lang w:val="en-IN"/>
        </w:rPr>
        <w:t xml:space="preserve"> – harmonic mean of precision and recall.</w:t>
      </w:r>
    </w:p>
    <w:p w14:paraId="6F119090" w14:textId="77777777" w:rsidR="00475F85" w:rsidRDefault="00475F85" w:rsidP="00475F85">
      <w:pPr>
        <w:pStyle w:val="ListParagraph"/>
        <w:rPr>
          <w:lang w:val="en-IN"/>
        </w:rPr>
      </w:pPr>
    </w:p>
    <w:p w14:paraId="34521FAD" w14:textId="77777777" w:rsidR="001C4383" w:rsidRDefault="001C4383" w:rsidP="00475F85">
      <w:pPr>
        <w:pStyle w:val="ListParagraph"/>
        <w:rPr>
          <w:lang w:val="en-IN"/>
        </w:rPr>
      </w:pPr>
      <w:bookmarkStart w:id="0" w:name="_GoBack"/>
      <w:bookmarkEnd w:id="0"/>
    </w:p>
    <w:p w14:paraId="01DD0E83" w14:textId="6FD59066" w:rsidR="00475F85" w:rsidRPr="001C4383" w:rsidRDefault="00475F85" w:rsidP="00475F85">
      <w:pPr>
        <w:rPr>
          <w:sz w:val="32"/>
          <w:szCs w:val="32"/>
          <w:lang w:val="en-IN"/>
        </w:rPr>
      </w:pPr>
      <w:r w:rsidRPr="001C4383">
        <w:rPr>
          <w:sz w:val="32"/>
          <w:szCs w:val="32"/>
          <w:lang w:val="en-IN"/>
        </w:rPr>
        <w:t>Observation and inference –</w:t>
      </w:r>
    </w:p>
    <w:p w14:paraId="4EBC42CB" w14:textId="394803C3" w:rsidR="00475F85" w:rsidRDefault="00475F85" w:rsidP="002F0052">
      <w:pPr>
        <w:pStyle w:val="ListParagraph"/>
        <w:numPr>
          <w:ilvl w:val="0"/>
          <w:numId w:val="2"/>
        </w:numPr>
        <w:rPr>
          <w:lang w:val="en-IN"/>
        </w:rPr>
      </w:pPr>
      <w:r>
        <w:rPr>
          <w:lang w:val="en-IN"/>
        </w:rPr>
        <w:t>Kappa statistic is the primary measure whose value has to be sought in order to determine</w:t>
      </w:r>
      <w:r w:rsidR="002F0052">
        <w:rPr>
          <w:lang w:val="en-IN"/>
        </w:rPr>
        <w:t xml:space="preserve"> the fidelity of the classifier because it </w:t>
      </w:r>
      <w:r w:rsidR="002F0052" w:rsidRPr="002F0052">
        <w:rPr>
          <w:lang w:val="en-IN"/>
        </w:rPr>
        <w:t>is used not only to evaluate a single classifier, but also to evaluate classifiers amongst themselves</w:t>
      </w:r>
      <w:r w:rsidR="002F0052">
        <w:rPr>
          <w:lang w:val="en-IN"/>
        </w:rPr>
        <w:t xml:space="preserve">. Hence, as seen in the table, between any two rows, the row having a greater value of Kappa statistic will dominate the other </w:t>
      </w:r>
      <w:r w:rsidR="00B41988">
        <w:rPr>
          <w:lang w:val="en-IN"/>
        </w:rPr>
        <w:t>row for all the values.</w:t>
      </w:r>
    </w:p>
    <w:p w14:paraId="1AC52363" w14:textId="232AAA4F" w:rsidR="00B41988" w:rsidRDefault="00B41988" w:rsidP="00B41988">
      <w:pPr>
        <w:pStyle w:val="ListParagraph"/>
        <w:rPr>
          <w:lang w:val="en-IN"/>
        </w:rPr>
      </w:pPr>
      <w:r>
        <w:rPr>
          <w:lang w:val="en-IN"/>
        </w:rPr>
        <w:t>Note – “dominate” in the above context means to have the observed value closer to the ideal value for a measure.</w:t>
      </w:r>
    </w:p>
    <w:p w14:paraId="36D452B2" w14:textId="0A7540C6" w:rsidR="00B41988" w:rsidRDefault="00B41988" w:rsidP="00B41988">
      <w:pPr>
        <w:pStyle w:val="ListParagraph"/>
        <w:rPr>
          <w:lang w:val="en-IN"/>
        </w:rPr>
      </w:pPr>
      <w:r>
        <w:rPr>
          <w:lang w:val="en-IN"/>
        </w:rPr>
        <w:t>e.g. The value of 1 is ideal for all the measures except FP rate, in which the ideal value is 0.</w:t>
      </w:r>
    </w:p>
    <w:p w14:paraId="4C3272AA" w14:textId="5DA4BF75" w:rsidR="002F0052" w:rsidRDefault="00B41988" w:rsidP="002F0052">
      <w:pPr>
        <w:pStyle w:val="ListParagraph"/>
        <w:numPr>
          <w:ilvl w:val="0"/>
          <w:numId w:val="2"/>
        </w:numPr>
        <w:rPr>
          <w:lang w:val="en-IN"/>
        </w:rPr>
      </w:pPr>
      <w:r>
        <w:rPr>
          <w:lang w:val="en-IN"/>
        </w:rPr>
        <w:lastRenderedPageBreak/>
        <w:t>Accuracy isn’t actually a good measure to compare the classifiers because it only tells how many were correctly but doesn’t give information about how many positive / negative tuples were correctly classified.</w:t>
      </w:r>
    </w:p>
    <w:p w14:paraId="40A1F91C" w14:textId="510EECD0" w:rsidR="00B41988" w:rsidRDefault="00B41988" w:rsidP="00B41988">
      <w:pPr>
        <w:pStyle w:val="ListParagraph"/>
        <w:rPr>
          <w:lang w:val="en-IN"/>
        </w:rPr>
      </w:pPr>
      <w:r>
        <w:rPr>
          <w:lang w:val="en-IN"/>
        </w:rPr>
        <w:t>e.g. If a classifier is 95% accurate, it might be such that it will classify a non-diabetic patient most of the times but it might poorly classify a diabetic patient.</w:t>
      </w:r>
    </w:p>
    <w:p w14:paraId="3FEBE104" w14:textId="6BC4509F" w:rsidR="00B41988" w:rsidRPr="00B41988" w:rsidRDefault="00B41988" w:rsidP="00B41988">
      <w:pPr>
        <w:pStyle w:val="ListParagraph"/>
        <w:numPr>
          <w:ilvl w:val="0"/>
          <w:numId w:val="2"/>
        </w:numPr>
        <w:rPr>
          <w:lang w:val="en-IN"/>
        </w:rPr>
      </w:pPr>
      <w:r>
        <w:rPr>
          <w:lang w:val="en-IN"/>
        </w:rPr>
        <w:t>Instead of considering precision and recall separately, we can look at the F-measure, since it is the harmonic mean of the two.</w:t>
      </w:r>
    </w:p>
    <w:sectPr w:rsidR="00B41988" w:rsidRPr="00B41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B4C4C"/>
    <w:multiLevelType w:val="hybridMultilevel"/>
    <w:tmpl w:val="13B68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924FED"/>
    <w:multiLevelType w:val="hybridMultilevel"/>
    <w:tmpl w:val="74F8C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0F"/>
    <w:rsid w:val="001C4383"/>
    <w:rsid w:val="002F0052"/>
    <w:rsid w:val="0030360F"/>
    <w:rsid w:val="00461680"/>
    <w:rsid w:val="00475F85"/>
    <w:rsid w:val="0055783A"/>
    <w:rsid w:val="00A86FFB"/>
    <w:rsid w:val="00B41988"/>
    <w:rsid w:val="00D2341C"/>
    <w:rsid w:val="00F55B81"/>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5BEF"/>
  <w15:chartTrackingRefBased/>
  <w15:docId w15:val="{7F8649DA-0315-4607-A9C6-FBB2C502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60F"/>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0360F"/>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303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5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44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B A</dc:creator>
  <cp:keywords/>
  <dc:description/>
  <cp:lastModifiedBy>Gautham B A</cp:lastModifiedBy>
  <cp:revision>2</cp:revision>
  <dcterms:created xsi:type="dcterms:W3CDTF">2016-03-01T11:48:00Z</dcterms:created>
  <dcterms:modified xsi:type="dcterms:W3CDTF">2016-03-01T14:13:00Z</dcterms:modified>
</cp:coreProperties>
</file>