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13259124"/>
        <w:docPartObj>
          <w:docPartGallery w:val="Cover Pages"/>
          <w:docPartUnique/>
        </w:docPartObj>
      </w:sdtPr>
      <w:sdtEndPr>
        <w:rPr>
          <w:rStyle w:val="Content1"/>
          <w:rFonts w:ascii="Calibri" w:eastAsia="Times New Roman" w:hAnsi="Calibri" w:cs="Arial"/>
          <w:b/>
          <w:iCs/>
          <w:color w:val="808080"/>
          <w:sz w:val="32"/>
          <w:szCs w:val="32"/>
        </w:rPr>
      </w:sdtEndPr>
      <w:sdtContent>
        <w:p w14:paraId="51890123" w14:textId="052FEBE6" w:rsidR="00F23772" w:rsidRDefault="003F3FCC" w:rsidP="00320A54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724EDF7" wp14:editId="32B92E3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0065" cy="391160"/>
                    <wp:effectExtent l="0" t="0" r="0" b="7620"/>
                    <wp:wrapNone/>
                    <wp:docPr id="1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3911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dgm="http://schemas.openxmlformats.org/drawingml/2006/diagram" xmlns:a="http://schemas.openxmlformats.org/drawingml/2006/main">
                <w:pict w14:anchorId="69A0140E">
                  <v:rect id="Rectangle 2" style="position:absolute;margin-left:0;margin-top:0;width:640.95pt;height:30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spid="_x0000_s1026" o:allowincell="f" fillcolor="#4bacc6 [3208]" strokecolor="#4f81bd [3204]" w14:anchorId="1AE23B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">
                    <w10:wrap anchorx="page" anchory="page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alias w:val="Title"/>
            <w:id w:val="14700071"/>
            <w:placeholder>
              <w:docPart w:val="3E8DE6DC11644ACCA014F4C3FD539BF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0FFD7F13" w14:textId="5D5F49C6" w:rsidR="00F23772" w:rsidRPr="00320A54" w:rsidRDefault="000B3B9F">
              <w:pPr>
                <w:pStyle w:val="NoSpacing"/>
                <w:rPr>
                  <w:rFonts w:asciiTheme="majorHAnsi" w:eastAsiaTheme="majorEastAsia" w:hAnsiTheme="majorHAnsi" w:cstheme="majorBidi"/>
                  <w:sz w:val="48"/>
                  <w:szCs w:val="48"/>
                </w:rPr>
              </w:pPr>
              <w:r>
                <w:rPr>
                  <w:rFonts w:asciiTheme="majorHAnsi" w:eastAsiaTheme="majorEastAsia" w:hAnsiTheme="majorHAnsi" w:cstheme="majorBidi"/>
                  <w:sz w:val="48"/>
                  <w:szCs w:val="48"/>
                </w:rPr>
                <w:t xml:space="preserve">Test Plan – </w:t>
              </w:r>
              <w:r w:rsidR="009E4D94">
                <w:rPr>
                  <w:rFonts w:asciiTheme="majorHAnsi" w:eastAsiaTheme="majorEastAsia" w:hAnsiTheme="majorHAnsi" w:cstheme="majorBidi"/>
                  <w:sz w:val="48"/>
                  <w:szCs w:val="48"/>
                </w:rPr>
                <w:t>UNICOURT: Support SRS Portal</w:t>
              </w:r>
            </w:p>
          </w:sdtContent>
        </w:sdt>
        <w:p w14:paraId="0B00A9D6" w14:textId="77777777" w:rsidR="00F23772" w:rsidRDefault="00000000"/>
      </w:sdtContent>
    </w:sdt>
    <w:p w14:paraId="3380377B" w14:textId="77777777" w:rsidR="008A7359" w:rsidRPr="00F23772" w:rsidRDefault="008A7359" w:rsidP="008A7359">
      <w:pPr>
        <w:rPr>
          <w:b/>
          <w:sz w:val="28"/>
        </w:rPr>
      </w:pPr>
      <w:r w:rsidRPr="00F23772">
        <w:rPr>
          <w:b/>
          <w:sz w:val="28"/>
        </w:rPr>
        <w:t>Revision and Signoff Sheet</w:t>
      </w:r>
    </w:p>
    <w:p w14:paraId="58DD4120" w14:textId="77777777" w:rsidR="008A7359" w:rsidRPr="00822F43" w:rsidRDefault="008A7359" w:rsidP="008A7359">
      <w:pPr>
        <w:pStyle w:val="BodyText"/>
      </w:pPr>
      <w:r w:rsidRPr="00F23772">
        <w:rPr>
          <w:b/>
        </w:rPr>
        <w:t>Document History</w:t>
      </w:r>
      <w:r w:rsidR="00F23772">
        <w:t xml:space="preserve"> </w:t>
      </w:r>
    </w:p>
    <w:tbl>
      <w:tblPr>
        <w:tblW w:w="8111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2700"/>
        <w:gridCol w:w="1408"/>
        <w:gridCol w:w="1843"/>
      </w:tblGrid>
      <w:tr w:rsidR="00345F02" w:rsidRPr="00822F43" w14:paraId="7E158320" w14:textId="317F407C" w:rsidTr="00345F02">
        <w:trPr>
          <w:trHeight w:val="806"/>
        </w:trPr>
        <w:tc>
          <w:tcPr>
            <w:tcW w:w="990" w:type="dxa"/>
            <w:shd w:val="clear" w:color="auto" w:fill="8DB3E2" w:themeFill="text2" w:themeFillTint="66"/>
            <w:vAlign w:val="center"/>
          </w:tcPr>
          <w:p w14:paraId="3B18417E" w14:textId="77777777" w:rsidR="00345F02" w:rsidRPr="00C978B4" w:rsidRDefault="00345F02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Version</w:t>
            </w:r>
          </w:p>
        </w:tc>
        <w:tc>
          <w:tcPr>
            <w:tcW w:w="1170" w:type="dxa"/>
            <w:shd w:val="clear" w:color="auto" w:fill="8DB3E2" w:themeFill="text2" w:themeFillTint="66"/>
            <w:vAlign w:val="center"/>
          </w:tcPr>
          <w:p w14:paraId="2C954296" w14:textId="77777777" w:rsidR="00345F02" w:rsidRPr="00C978B4" w:rsidRDefault="00345F02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Date</w:t>
            </w:r>
          </w:p>
        </w:tc>
        <w:tc>
          <w:tcPr>
            <w:tcW w:w="2700" w:type="dxa"/>
            <w:shd w:val="clear" w:color="auto" w:fill="8DB3E2" w:themeFill="text2" w:themeFillTint="66"/>
            <w:vAlign w:val="center"/>
          </w:tcPr>
          <w:p w14:paraId="752836BA" w14:textId="77777777" w:rsidR="00345F02" w:rsidRPr="00C978B4" w:rsidRDefault="00345F02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Author</w:t>
            </w:r>
          </w:p>
        </w:tc>
        <w:tc>
          <w:tcPr>
            <w:tcW w:w="1408" w:type="dxa"/>
            <w:shd w:val="clear" w:color="auto" w:fill="8DB3E2" w:themeFill="text2" w:themeFillTint="66"/>
            <w:vAlign w:val="center"/>
          </w:tcPr>
          <w:p w14:paraId="22C86D4A" w14:textId="77777777" w:rsidR="00345F02" w:rsidRPr="00C978B4" w:rsidRDefault="00345F02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Description of Change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14:paraId="0B74DDEB" w14:textId="77777777" w:rsidR="00345F02" w:rsidRDefault="00345F02" w:rsidP="00321BEC">
            <w:pPr>
              <w:pStyle w:val="Tableheading"/>
              <w:spacing w:after="0" w:line="240" w:lineRule="auto"/>
              <w:ind w:left="0"/>
              <w:jc w:val="center"/>
            </w:pPr>
          </w:p>
          <w:p w14:paraId="79D99DE0" w14:textId="31D31FBA" w:rsidR="00345F02" w:rsidRPr="00C978B4" w:rsidRDefault="00345F02" w:rsidP="00321BEC">
            <w:pPr>
              <w:pStyle w:val="Tableheading"/>
              <w:spacing w:after="0" w:line="240" w:lineRule="auto"/>
              <w:ind w:left="0"/>
              <w:jc w:val="center"/>
            </w:pPr>
            <w:r>
              <w:t>Reviewer</w:t>
            </w:r>
          </w:p>
        </w:tc>
      </w:tr>
      <w:tr w:rsidR="00345F02" w:rsidRPr="00822F43" w14:paraId="209FF1EA" w14:textId="2C8A897F" w:rsidTr="00345F02">
        <w:trPr>
          <w:trHeight w:val="463"/>
        </w:trPr>
        <w:tc>
          <w:tcPr>
            <w:tcW w:w="990" w:type="dxa"/>
            <w:vAlign w:val="center"/>
          </w:tcPr>
          <w:p w14:paraId="1A545B43" w14:textId="77777777" w:rsidR="00345F02" w:rsidRPr="0065646B" w:rsidRDefault="00345F02" w:rsidP="00321BEC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1</w:t>
            </w:r>
          </w:p>
        </w:tc>
        <w:tc>
          <w:tcPr>
            <w:tcW w:w="1170" w:type="dxa"/>
            <w:vAlign w:val="center"/>
          </w:tcPr>
          <w:p w14:paraId="313DDDE7" w14:textId="1B73879B" w:rsidR="00345F02" w:rsidRPr="0065646B" w:rsidRDefault="00345F02" w:rsidP="00320A54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21</w:t>
            </w:r>
            <w:r w:rsidRPr="0065646B">
              <w:rPr>
                <w:b w:val="0"/>
              </w:rPr>
              <w:t>/</w:t>
            </w:r>
            <w:r>
              <w:rPr>
                <w:b w:val="0"/>
              </w:rPr>
              <w:t>08/2023</w:t>
            </w:r>
          </w:p>
        </w:tc>
        <w:tc>
          <w:tcPr>
            <w:tcW w:w="2700" w:type="dxa"/>
            <w:vAlign w:val="center"/>
          </w:tcPr>
          <w:p w14:paraId="2D76A21D" w14:textId="38B0E31A" w:rsidR="00345F02" w:rsidRPr="000B3B9F" w:rsidRDefault="00345F02" w:rsidP="00321BEC">
            <w:pPr>
              <w:pStyle w:val="Tableheading"/>
              <w:spacing w:after="0" w:line="240" w:lineRule="auto"/>
              <w:ind w:left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B3B9F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Gautham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Shenoy</w:t>
            </w:r>
          </w:p>
        </w:tc>
        <w:tc>
          <w:tcPr>
            <w:tcW w:w="1408" w:type="dxa"/>
            <w:vAlign w:val="center"/>
          </w:tcPr>
          <w:p w14:paraId="3B35F90B" w14:textId="77777777" w:rsidR="00345F02" w:rsidRPr="0065646B" w:rsidRDefault="00345F02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V1.0</w:t>
            </w:r>
          </w:p>
        </w:tc>
        <w:tc>
          <w:tcPr>
            <w:tcW w:w="1843" w:type="dxa"/>
          </w:tcPr>
          <w:p w14:paraId="49A68057" w14:textId="77777777" w:rsidR="00345F02" w:rsidRDefault="00345F02" w:rsidP="00345F02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  <w:bCs w:val="0"/>
              </w:rPr>
            </w:pPr>
          </w:p>
          <w:p w14:paraId="59C98EFF" w14:textId="2ACB05B3" w:rsidR="00345F02" w:rsidRPr="00345F02" w:rsidRDefault="00345F02" w:rsidP="00345F02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  <w:bCs w:val="0"/>
              </w:rPr>
            </w:pPr>
            <w:r w:rsidRPr="00345F02">
              <w:rPr>
                <w:b w:val="0"/>
                <w:bCs w:val="0"/>
              </w:rPr>
              <w:t>Anonymous</w:t>
            </w:r>
          </w:p>
        </w:tc>
      </w:tr>
      <w:tr w:rsidR="00345F02" w:rsidRPr="00822F43" w14:paraId="411E95C5" w14:textId="247FBFE1" w:rsidTr="00345F02">
        <w:trPr>
          <w:trHeight w:val="463"/>
        </w:trPr>
        <w:tc>
          <w:tcPr>
            <w:tcW w:w="990" w:type="dxa"/>
            <w:vAlign w:val="center"/>
          </w:tcPr>
          <w:p w14:paraId="33106C75" w14:textId="77777777" w:rsidR="00345F02" w:rsidRPr="004A6387" w:rsidRDefault="00345F02" w:rsidP="00321BEC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</w:p>
        </w:tc>
        <w:tc>
          <w:tcPr>
            <w:tcW w:w="1170" w:type="dxa"/>
            <w:vAlign w:val="center"/>
          </w:tcPr>
          <w:p w14:paraId="181DA52A" w14:textId="77777777" w:rsidR="00345F02" w:rsidRDefault="00345F02" w:rsidP="00321BEC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2700" w:type="dxa"/>
            <w:vAlign w:val="center"/>
          </w:tcPr>
          <w:p w14:paraId="4455FBDF" w14:textId="77777777" w:rsidR="00345F02" w:rsidRPr="00115B0F" w:rsidRDefault="00345F02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</w:p>
        </w:tc>
        <w:tc>
          <w:tcPr>
            <w:tcW w:w="1408" w:type="dxa"/>
            <w:vAlign w:val="center"/>
          </w:tcPr>
          <w:p w14:paraId="31AC7C05" w14:textId="77777777" w:rsidR="00345F02" w:rsidRPr="00115B0F" w:rsidRDefault="00345F02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</w:p>
        </w:tc>
        <w:tc>
          <w:tcPr>
            <w:tcW w:w="1843" w:type="dxa"/>
          </w:tcPr>
          <w:p w14:paraId="53F0DC26" w14:textId="77777777" w:rsidR="00345F02" w:rsidRPr="00345F02" w:rsidRDefault="00345F02" w:rsidP="00345F02">
            <w:pPr>
              <w:pStyle w:val="Tableheading"/>
              <w:spacing w:after="0" w:line="240" w:lineRule="auto"/>
              <w:ind w:left="0"/>
              <w:jc w:val="center"/>
            </w:pPr>
          </w:p>
        </w:tc>
      </w:tr>
    </w:tbl>
    <w:p w14:paraId="4D648B1F" w14:textId="77777777" w:rsidR="008A7359" w:rsidRPr="00822F43" w:rsidRDefault="008A7359" w:rsidP="008A7359">
      <w:pPr>
        <w:pStyle w:val="BodyText"/>
      </w:pPr>
    </w:p>
    <w:p w14:paraId="2539F4F6" w14:textId="77777777" w:rsidR="00EE7655" w:rsidRPr="00552141" w:rsidRDefault="00EE7655" w:rsidP="00EE7655">
      <w:pPr>
        <w:pStyle w:val="BodyText"/>
        <w:rPr>
          <w:color w:val="FF0000"/>
        </w:rPr>
      </w:pPr>
      <w:r w:rsidRPr="00F23772">
        <w:rPr>
          <w:b/>
        </w:rPr>
        <w:t>Reference Documents</w:t>
      </w:r>
      <w:r w:rsidR="00552141">
        <w:t xml:space="preserve"> </w:t>
      </w:r>
    </w:p>
    <w:tbl>
      <w:tblPr>
        <w:tblW w:w="9198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114"/>
        <w:gridCol w:w="4914"/>
      </w:tblGrid>
      <w:tr w:rsidR="00EE7655" w:rsidRPr="00822F43" w14:paraId="7182950E" w14:textId="77777777" w:rsidTr="009E4D94">
        <w:tc>
          <w:tcPr>
            <w:tcW w:w="1170" w:type="dxa"/>
            <w:shd w:val="clear" w:color="auto" w:fill="CCCCCC"/>
          </w:tcPr>
          <w:p w14:paraId="3B774CE5" w14:textId="77777777" w:rsidR="00EE7655" w:rsidRPr="00822F43" w:rsidRDefault="00EE7655" w:rsidP="000440E3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3114" w:type="dxa"/>
            <w:shd w:val="clear" w:color="auto" w:fill="CCCCCC"/>
          </w:tcPr>
          <w:p w14:paraId="6ACDCAA0" w14:textId="77777777" w:rsidR="00EE7655" w:rsidRPr="00822F43" w:rsidRDefault="00EE7655" w:rsidP="000440E3">
            <w:pPr>
              <w:pStyle w:val="BodyText"/>
              <w:ind w:left="-7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4914" w:type="dxa"/>
            <w:shd w:val="clear" w:color="auto" w:fill="CCCCCC"/>
          </w:tcPr>
          <w:p w14:paraId="73E3495E" w14:textId="77777777" w:rsidR="00EE7655" w:rsidRPr="00822F43" w:rsidRDefault="00EE7655" w:rsidP="000440E3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Document Name</w:t>
            </w:r>
          </w:p>
        </w:tc>
      </w:tr>
      <w:tr w:rsidR="00EE7655" w:rsidRPr="00822F43" w14:paraId="25826846" w14:textId="77777777" w:rsidTr="009E4D94">
        <w:tc>
          <w:tcPr>
            <w:tcW w:w="1170" w:type="dxa"/>
          </w:tcPr>
          <w:p w14:paraId="399D284E" w14:textId="77777777" w:rsidR="00EE7655" w:rsidRPr="00984D5A" w:rsidRDefault="00320A54" w:rsidP="00320A54">
            <w:pPr>
              <w:pStyle w:val="Tableheading"/>
              <w:ind w:left="0"/>
              <w:rPr>
                <w:rFonts w:asciiTheme="minorHAnsi" w:hAnsiTheme="minorHAnsi" w:cs="Arial"/>
                <w:b w:val="0"/>
                <w:sz w:val="20"/>
              </w:rPr>
            </w:pPr>
            <w:r>
              <w:rPr>
                <w:rFonts w:asciiTheme="minorHAnsi" w:hAnsiTheme="minorHAnsi" w:cs="Arial"/>
                <w:b w:val="0"/>
                <w:sz w:val="20"/>
              </w:rPr>
              <w:t>1.0</w:t>
            </w:r>
          </w:p>
        </w:tc>
        <w:tc>
          <w:tcPr>
            <w:tcW w:w="3114" w:type="dxa"/>
          </w:tcPr>
          <w:p w14:paraId="5D2019AB" w14:textId="1DD240D8" w:rsidR="00EE7655" w:rsidRPr="00984D5A" w:rsidRDefault="009E4D94" w:rsidP="009E4D94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  <w:r>
              <w:rPr>
                <w:rFonts w:asciiTheme="minorHAnsi" w:hAnsiTheme="minorHAnsi" w:cs="Arial"/>
                <w:b w:val="0"/>
                <w:sz w:val="20"/>
              </w:rPr>
              <w:t>2</w:t>
            </w:r>
            <w:r w:rsidR="00D87DBB">
              <w:rPr>
                <w:rFonts w:asciiTheme="minorHAnsi" w:hAnsiTheme="minorHAnsi" w:cs="Arial"/>
                <w:b w:val="0"/>
                <w:sz w:val="20"/>
              </w:rPr>
              <w:t>3</w:t>
            </w:r>
            <w:r>
              <w:rPr>
                <w:rFonts w:asciiTheme="minorHAnsi" w:hAnsiTheme="minorHAnsi" w:cs="Arial"/>
                <w:b w:val="0"/>
                <w:sz w:val="20"/>
              </w:rPr>
              <w:t>-Aug-2023</w:t>
            </w:r>
          </w:p>
        </w:tc>
        <w:tc>
          <w:tcPr>
            <w:tcW w:w="4914" w:type="dxa"/>
          </w:tcPr>
          <w:p w14:paraId="33858D17" w14:textId="0A2FEC93" w:rsidR="00EE7655" w:rsidRPr="00320A54" w:rsidRDefault="009E4D94" w:rsidP="00345F02">
            <w:pPr>
              <w:pStyle w:val="BodyText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>Test</w:t>
            </w:r>
            <w:r w:rsidR="00345F02"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>Plan for UNICOURT: Support SRS Portal</w:t>
            </w:r>
          </w:p>
        </w:tc>
      </w:tr>
      <w:tr w:rsidR="00EE7655" w:rsidRPr="00984D5A" w14:paraId="34356E16" w14:textId="77777777" w:rsidTr="009E4D9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12C2" w14:textId="77777777" w:rsidR="00EE7655" w:rsidRPr="00984D5A" w:rsidRDefault="00EE7655" w:rsidP="000440E3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6156" w14:textId="77777777" w:rsidR="00EE7655" w:rsidRPr="00984D5A" w:rsidRDefault="00EE7655" w:rsidP="000440E3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F74F" w14:textId="77777777" w:rsidR="00EE7655" w:rsidRPr="00984D5A" w:rsidRDefault="00EE7655" w:rsidP="000440E3">
            <w:pPr>
              <w:pStyle w:val="BodyText"/>
              <w:rPr>
                <w:rFonts w:cs="Arial"/>
                <w:sz w:val="20"/>
              </w:rPr>
            </w:pPr>
          </w:p>
        </w:tc>
      </w:tr>
    </w:tbl>
    <w:p w14:paraId="00CD1A69" w14:textId="77777777" w:rsidR="00EE7655" w:rsidRDefault="00EE7655" w:rsidP="008A7359">
      <w:pPr>
        <w:pStyle w:val="BodyText"/>
        <w:rPr>
          <w:highlight w:val="yellow"/>
        </w:rPr>
      </w:pPr>
    </w:p>
    <w:p w14:paraId="577AEE82" w14:textId="77777777" w:rsidR="008A7359" w:rsidRPr="001B2ECA" w:rsidRDefault="008A7359" w:rsidP="008A735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99518"/>
        <w:docPartObj>
          <w:docPartGallery w:val="Table of Contents"/>
          <w:docPartUnique/>
        </w:docPartObj>
      </w:sdtPr>
      <w:sdtContent>
        <w:p w14:paraId="221CCC31" w14:textId="77777777" w:rsidR="008A7359" w:rsidRDefault="008A7359" w:rsidP="008A7359">
          <w:pPr>
            <w:pStyle w:val="TOCHeading"/>
            <w:ind w:firstLine="810"/>
          </w:pPr>
          <w:r>
            <w:t>Table of Contents</w:t>
          </w:r>
        </w:p>
        <w:p w14:paraId="45D2465F" w14:textId="77777777" w:rsidR="00914DF0" w:rsidRPr="00914DF0" w:rsidRDefault="00914DF0" w:rsidP="00914DF0"/>
        <w:p w14:paraId="7D219F19" w14:textId="06C6A1CA" w:rsidR="00496FDE" w:rsidRDefault="007124CF">
          <w:pPr>
            <w:pStyle w:val="TOC1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 w:rsidR="008A7359">
            <w:instrText xml:space="preserve"> TOC \o "1-4" \h \z \u </w:instrText>
          </w:r>
          <w:r>
            <w:fldChar w:fldCharType="separate"/>
          </w:r>
          <w:hyperlink w:anchor="_Toc143696606" w:history="1">
            <w:r w:rsidR="00496FDE" w:rsidRPr="00BD7FC0">
              <w:rPr>
                <w:rStyle w:val="Hyperlink"/>
                <w:noProof/>
              </w:rPr>
              <w:t>1.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INTRODUCTION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_Toc143696606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2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0DE18369" w14:textId="7A558D09" w:rsidR="00496FDE" w:rsidRDefault="00000000">
          <w:pPr>
            <w:pStyle w:val="TOC2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07" w:history="1">
            <w:r w:rsidR="00496FDE" w:rsidRPr="00BD7FC0">
              <w:rPr>
                <w:rStyle w:val="Hyperlink"/>
                <w:noProof/>
              </w:rPr>
              <w:t>1.1.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Purpose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_Toc143696607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2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1F7B1A67" w14:textId="652749CC" w:rsidR="00496FDE" w:rsidRDefault="00000000">
          <w:pPr>
            <w:pStyle w:val="TOC1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08" w:history="1">
            <w:r w:rsidR="00496FDE" w:rsidRPr="00BD7FC0">
              <w:rPr>
                <w:rStyle w:val="Hyperlink"/>
                <w:noProof/>
              </w:rPr>
              <w:t>2.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TEST STRATEGY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_Toc143696608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2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50B0B14A" w14:textId="443DDCBF" w:rsidR="00496FDE" w:rsidRDefault="00000000">
          <w:pPr>
            <w:pStyle w:val="TOC2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09" w:history="1">
            <w:r w:rsidR="00496FDE" w:rsidRPr="00BD7FC0">
              <w:rPr>
                <w:rStyle w:val="Hyperlink"/>
                <w:noProof/>
              </w:rPr>
              <w:t>2.1.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Test Objectives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_Toc143696609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2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258E55DA" w14:textId="7AEB3EAC" w:rsidR="00496FDE" w:rsidRDefault="00000000">
          <w:pPr>
            <w:pStyle w:val="TOC2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10" w:history="1">
            <w:r w:rsidR="00496FDE" w:rsidRPr="00BD7FC0">
              <w:rPr>
                <w:rStyle w:val="Hyperlink"/>
                <w:noProof/>
              </w:rPr>
              <w:t>2.2.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Test Assumptions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_Toc143696610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2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60804A3C" w14:textId="2EDC3835" w:rsidR="00496FDE" w:rsidRDefault="00000000">
          <w:pPr>
            <w:pStyle w:val="TOC3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11" w:history="1">
            <w:r w:rsidR="00496FDE" w:rsidRPr="00BD7FC0">
              <w:rPr>
                <w:rStyle w:val="Hyperlink"/>
                <w:noProof/>
              </w:rPr>
              <w:t>2.2.1.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Key Assumptions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_Toc143696611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2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34ACC8EC" w14:textId="66A7C017" w:rsidR="00496FDE" w:rsidRDefault="00000000">
          <w:pPr>
            <w:pStyle w:val="TOC2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12" w:history="1">
            <w:r w:rsidR="00496FDE" w:rsidRPr="00BD7FC0">
              <w:rPr>
                <w:rStyle w:val="Hyperlink"/>
                <w:noProof/>
              </w:rPr>
              <w:t>2.3.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Test Principles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_Toc143696612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3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63A4D981" w14:textId="39A957FB" w:rsidR="00496FDE" w:rsidRDefault="00000000">
          <w:pPr>
            <w:pStyle w:val="TOC2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13" w:history="1">
            <w:r w:rsidR="00496FDE" w:rsidRPr="00BD7FC0">
              <w:rPr>
                <w:rStyle w:val="Hyperlink"/>
                <w:noProof/>
              </w:rPr>
              <w:t>2.4.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Scope and Levels of Testing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_Toc143696613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3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4639068D" w14:textId="584FA1AA" w:rsidR="00496FDE" w:rsidRDefault="00000000">
          <w:pPr>
            <w:pStyle w:val="TOC3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14" w:history="1">
            <w:r w:rsidR="00496FDE" w:rsidRPr="00BD7FC0">
              <w:rPr>
                <w:rStyle w:val="Hyperlink"/>
                <w:noProof/>
              </w:rPr>
              <w:t>2.4.1.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High Level QA activities breakup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_Toc143696614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3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14BD1D27" w14:textId="1DF7CD70" w:rsidR="00496FDE" w:rsidRDefault="00000000">
          <w:pPr>
            <w:pStyle w:val="TOC3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15" w:history="1">
            <w:r w:rsidR="00496FDE" w:rsidRPr="00BD7FC0">
              <w:rPr>
                <w:rStyle w:val="Hyperlink"/>
                <w:noProof/>
              </w:rPr>
              <w:t>2.4.2.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High level features for testing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_Toc143696615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4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3614110C" w14:textId="3F52ED59" w:rsidR="00496FDE" w:rsidRDefault="00000000">
          <w:pPr>
            <w:pStyle w:val="TOC3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16" w:history="1">
            <w:r w:rsidR="00496FDE" w:rsidRPr="00BD7FC0">
              <w:rPr>
                <w:rStyle w:val="Hyperlink"/>
                <w:noProof/>
              </w:rPr>
              <w:t>2.4.3.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QA Validation Cycle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_Toc143696616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4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3ADED5D2" w14:textId="732969F2" w:rsidR="00496FDE" w:rsidRDefault="00000000">
          <w:pPr>
            <w:pStyle w:val="TOC4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17" w:history="1">
            <w:r w:rsidR="00496FDE" w:rsidRPr="00BD7FC0">
              <w:rPr>
                <w:rStyle w:val="Hyperlink"/>
                <w:noProof/>
              </w:rPr>
              <w:t>TEST ACCEPTANCE CRITERIA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_Toc143696617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5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11BDB8AD" w14:textId="1AC0A8A5" w:rsidR="00496FDE" w:rsidRDefault="00000000">
          <w:pPr>
            <w:pStyle w:val="TOC4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18" w:history="1">
            <w:r w:rsidR="00496FDE" w:rsidRPr="00BD7FC0">
              <w:rPr>
                <w:rStyle w:val="Hyperlink"/>
                <w:noProof/>
              </w:rPr>
              <w:t>TEST FLOW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_Toc143696618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5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36628117" w14:textId="08CAA34B" w:rsidR="00496FDE" w:rsidRDefault="00000000">
          <w:pPr>
            <w:pStyle w:val="TOC4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19" w:history="1">
            <w:r w:rsidR="00496FDE" w:rsidRPr="00BD7FC0">
              <w:rPr>
                <w:rStyle w:val="Hyperlink"/>
                <w:noProof/>
              </w:rPr>
              <w:t>TEST DELIVERABLES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_Toc143696619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5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7BFF2AB1" w14:textId="399D7D1F" w:rsidR="00496FDE" w:rsidRDefault="00000000">
          <w:pPr>
            <w:pStyle w:val="TOC2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20" w:history="1">
            <w:r w:rsidR="00496FDE" w:rsidRPr="00BD7FC0">
              <w:rPr>
                <w:rStyle w:val="Hyperlink"/>
                <w:noProof/>
              </w:rPr>
              <w:t>2.5.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Automation testing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_Toc143696620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5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0715B241" w14:textId="27F0252B" w:rsidR="00496FDE" w:rsidRDefault="00000000">
          <w:pPr>
            <w:pStyle w:val="TOC2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21" w:history="1">
            <w:r w:rsidR="00496FDE" w:rsidRPr="00BD7FC0">
              <w:rPr>
                <w:rStyle w:val="Hyperlink"/>
                <w:noProof/>
              </w:rPr>
              <w:t>2.6.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Test Environment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_Toc143696621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5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66641518" w14:textId="20E18FD6" w:rsidR="00496FDE" w:rsidRDefault="00000000">
          <w:pPr>
            <w:pStyle w:val="TOC2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22" w:history="1">
            <w:r w:rsidR="00496FDE" w:rsidRPr="00BD7FC0">
              <w:rPr>
                <w:rStyle w:val="Hyperlink"/>
                <w:noProof/>
              </w:rPr>
              <w:t>2.7.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Risk Analysis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_Toc143696622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6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288A1D60" w14:textId="24C3F175" w:rsidR="00496FDE" w:rsidRDefault="00000000">
          <w:pPr>
            <w:pStyle w:val="TOC1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23" w:history="1">
            <w:r w:rsidR="00496FDE" w:rsidRPr="00BD7FC0">
              <w:rPr>
                <w:rStyle w:val="Hyperlink"/>
                <w:noProof/>
              </w:rPr>
              <w:t>3.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EXECUTION STRATEGY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_Toc143696623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6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5595B5AE" w14:textId="5BA976E0" w:rsidR="00496FDE" w:rsidRDefault="00000000">
          <w:pPr>
            <w:pStyle w:val="TOC2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24" w:history="1">
            <w:r w:rsidR="00496FDE" w:rsidRPr="00BD7FC0">
              <w:rPr>
                <w:rStyle w:val="Hyperlink"/>
                <w:noProof/>
              </w:rPr>
              <w:t>3.1.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Entry and Exit Criteria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_Toc143696624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6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6B67AAD3" w14:textId="3EAAC49F" w:rsidR="00496FDE" w:rsidRDefault="00000000">
          <w:pPr>
            <w:pStyle w:val="TOC2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25" w:history="1">
            <w:r w:rsidR="00496FDE" w:rsidRPr="00BD7FC0">
              <w:rPr>
                <w:rStyle w:val="Hyperlink"/>
                <w:noProof/>
              </w:rPr>
              <w:t>3.2.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Validation and Defect Management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_Toc143696625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6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03115FF6" w14:textId="0F505074" w:rsidR="00496FDE" w:rsidRDefault="00000000">
          <w:pPr>
            <w:pStyle w:val="TOC2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26" w:history="1">
            <w:r w:rsidR="00496FDE" w:rsidRPr="00BD7FC0">
              <w:rPr>
                <w:rStyle w:val="Hyperlink"/>
                <w:noProof/>
              </w:rPr>
              <w:t>3.3.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Test Execution Process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_Toc143696626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7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4C9B04DB" w14:textId="40F9EF10" w:rsidR="00496FDE" w:rsidRDefault="00000000">
          <w:pPr>
            <w:pStyle w:val="TOC2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27" w:history="1">
            <w:r w:rsidR="00496FDE" w:rsidRPr="00BD7FC0">
              <w:rPr>
                <w:rStyle w:val="Hyperlink"/>
                <w:noProof/>
              </w:rPr>
              <w:t>3.4.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Test Risks and Mitigation Factors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_Toc143696627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7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72163101" w14:textId="470D3978" w:rsidR="00496FDE" w:rsidRDefault="00000000">
          <w:pPr>
            <w:pStyle w:val="TOC2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28" w:history="1">
            <w:r w:rsidR="00496FDE" w:rsidRPr="00BD7FC0">
              <w:rPr>
                <w:rStyle w:val="Hyperlink"/>
                <w:noProof/>
              </w:rPr>
              <w:t>3.6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Communications Plan and Team Roster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_Toc143696628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7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5862F656" w14:textId="060BFA54" w:rsidR="00496FDE" w:rsidRDefault="00000000">
          <w:pPr>
            <w:pStyle w:val="TOC2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29" w:history="1">
            <w:r w:rsidR="00496FDE" w:rsidRPr="00BD7FC0">
              <w:rPr>
                <w:rStyle w:val="Hyperlink"/>
                <w:noProof/>
              </w:rPr>
              <w:t>3.7 Role Expectations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_Toc143696629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7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67912E8F" w14:textId="52DEDEBE" w:rsidR="00496FDE" w:rsidRDefault="00000000">
          <w:pPr>
            <w:pStyle w:val="TOC3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30" w:history="1">
            <w:r w:rsidR="00496FDE" w:rsidRPr="00BD7FC0">
              <w:rPr>
                <w:rStyle w:val="Hyperlink"/>
                <w:noProof/>
              </w:rPr>
              <w:t>3.7.1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Test Planning (Test Manager)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_Toc143696630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8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47B424AD" w14:textId="7B031589" w:rsidR="00496FDE" w:rsidRDefault="00000000">
          <w:pPr>
            <w:pStyle w:val="TOC3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31" w:history="1">
            <w:r w:rsidR="00496FDE" w:rsidRPr="00BD7FC0">
              <w:rPr>
                <w:rStyle w:val="Hyperlink"/>
                <w:noProof/>
              </w:rPr>
              <w:t>3.7.2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Test Team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_Toc143696631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8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64EFDCEF" w14:textId="4EC06AE8" w:rsidR="00496FDE" w:rsidRDefault="00000000">
          <w:pPr>
            <w:pStyle w:val="TOC3"/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3696632" w:history="1">
            <w:r w:rsidR="00496FDE" w:rsidRPr="00BD7FC0">
              <w:rPr>
                <w:rStyle w:val="Hyperlink"/>
                <w:noProof/>
              </w:rPr>
              <w:t>3.7.3</w:t>
            </w:r>
            <w:r w:rsidR="00496FD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496FDE" w:rsidRPr="00BD7FC0">
              <w:rPr>
                <w:rStyle w:val="Hyperlink"/>
                <w:noProof/>
              </w:rPr>
              <w:t>Test Lead</w:t>
            </w:r>
            <w:r w:rsidR="00496FDE">
              <w:rPr>
                <w:noProof/>
                <w:webHidden/>
              </w:rPr>
              <w:tab/>
            </w:r>
            <w:r w:rsidR="00496FDE">
              <w:rPr>
                <w:noProof/>
                <w:webHidden/>
              </w:rPr>
              <w:fldChar w:fldCharType="begin"/>
            </w:r>
            <w:r w:rsidR="00496FDE">
              <w:rPr>
                <w:noProof/>
                <w:webHidden/>
              </w:rPr>
              <w:instrText xml:space="preserve"> PAGEREF _Toc143696632 \h </w:instrText>
            </w:r>
            <w:r w:rsidR="00496FDE">
              <w:rPr>
                <w:noProof/>
                <w:webHidden/>
              </w:rPr>
            </w:r>
            <w:r w:rsidR="00496FDE">
              <w:rPr>
                <w:noProof/>
                <w:webHidden/>
              </w:rPr>
              <w:fldChar w:fldCharType="separate"/>
            </w:r>
            <w:r w:rsidR="00496FDE">
              <w:rPr>
                <w:noProof/>
                <w:webHidden/>
              </w:rPr>
              <w:t>8</w:t>
            </w:r>
            <w:r w:rsidR="00496FDE">
              <w:rPr>
                <w:noProof/>
                <w:webHidden/>
              </w:rPr>
              <w:fldChar w:fldCharType="end"/>
            </w:r>
          </w:hyperlink>
        </w:p>
        <w:p w14:paraId="672449AB" w14:textId="60FB9FBA" w:rsidR="008A7359" w:rsidRDefault="007124CF" w:rsidP="008A7359">
          <w:r>
            <w:fldChar w:fldCharType="end"/>
          </w:r>
        </w:p>
      </w:sdtContent>
    </w:sdt>
    <w:p w14:paraId="762B1CB4" w14:textId="77777777" w:rsidR="008A7359" w:rsidRDefault="008A7359" w:rsidP="008A735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6EF921B2" w14:textId="77777777" w:rsidR="008A7359" w:rsidRPr="000917BD" w:rsidRDefault="008A7359" w:rsidP="008A7359">
      <w:pPr>
        <w:pStyle w:val="Heading1"/>
      </w:pPr>
      <w:bookmarkStart w:id="0" w:name="_Toc143696606"/>
      <w:r w:rsidRPr="000917BD">
        <w:lastRenderedPageBreak/>
        <w:t>INTRODUCTION</w:t>
      </w:r>
      <w:bookmarkEnd w:id="0"/>
    </w:p>
    <w:p w14:paraId="668E90B0" w14:textId="77777777" w:rsidR="008A7359" w:rsidRDefault="008A7359" w:rsidP="008A7359">
      <w:pPr>
        <w:pStyle w:val="Heading2"/>
      </w:pPr>
      <w:bookmarkStart w:id="1" w:name="_Toc143696607"/>
      <w:bookmarkStart w:id="2" w:name="_Toc403900768"/>
      <w:bookmarkStart w:id="3" w:name="_Toc403905466"/>
      <w:bookmarkStart w:id="4" w:name="_Toc403908181"/>
      <w:bookmarkStart w:id="5" w:name="_Toc403910077"/>
      <w:bookmarkStart w:id="6" w:name="_Toc403911443"/>
      <w:bookmarkStart w:id="7" w:name="_Toc403912951"/>
      <w:r>
        <w:t>Purpose</w:t>
      </w:r>
      <w:bookmarkEnd w:id="1"/>
    </w:p>
    <w:p w14:paraId="0651A6DA" w14:textId="445B71FD" w:rsidR="008A7359" w:rsidRDefault="008A7359" w:rsidP="008A7359">
      <w:r>
        <w:t>This test plan describes the testing approach and overall framework that will drive the testing of the</w:t>
      </w:r>
      <w:r w:rsidR="00C11353">
        <w:t xml:space="preserve"> </w:t>
      </w:r>
      <w:r w:rsidR="007405E0">
        <w:t>“</w:t>
      </w:r>
      <w:r w:rsidR="007405E0" w:rsidRPr="001029D0">
        <w:rPr>
          <w:b/>
          <w:bCs/>
        </w:rPr>
        <w:t xml:space="preserve">UNICOURT: Support SRS </w:t>
      </w:r>
      <w:r w:rsidR="00A1423E" w:rsidRPr="001029D0">
        <w:rPr>
          <w:b/>
          <w:bCs/>
        </w:rPr>
        <w:t>Portal</w:t>
      </w:r>
      <w:r w:rsidR="00A1423E">
        <w:t xml:space="preserve"> “</w:t>
      </w:r>
      <w:r w:rsidR="00406796">
        <w:t xml:space="preserve">. </w:t>
      </w:r>
      <w:r>
        <w:t>The document introduces:</w:t>
      </w:r>
    </w:p>
    <w:p w14:paraId="2926602C" w14:textId="07527995" w:rsidR="00214F63" w:rsidRDefault="008A7359" w:rsidP="009C4EF0">
      <w:pPr>
        <w:pStyle w:val="ListParagraph"/>
        <w:numPr>
          <w:ilvl w:val="0"/>
          <w:numId w:val="2"/>
        </w:numPr>
      </w:pPr>
      <w:r>
        <w:t xml:space="preserve">Execution Strategy: </w:t>
      </w:r>
      <w:bookmarkEnd w:id="2"/>
      <w:bookmarkEnd w:id="3"/>
      <w:bookmarkEnd w:id="4"/>
      <w:bookmarkEnd w:id="5"/>
      <w:bookmarkEnd w:id="6"/>
      <w:bookmarkEnd w:id="7"/>
      <w:r w:rsidR="00214F63">
        <w:t xml:space="preserve">Will include Functional and Non-Functional tests to be performed and </w:t>
      </w:r>
      <w:r w:rsidR="00867B7A">
        <w:t>QA Plans for the testing activities in the overall project schedule, tracks the performance of the test</w:t>
      </w:r>
      <w:r w:rsidR="00214F63">
        <w:t>.</w:t>
      </w:r>
    </w:p>
    <w:p w14:paraId="3D91689C" w14:textId="020F041A" w:rsidR="008A7359" w:rsidRDefault="008A7359" w:rsidP="00867B7A">
      <w:pPr>
        <w:pStyle w:val="ListParagraph"/>
        <w:numPr>
          <w:ilvl w:val="0"/>
          <w:numId w:val="2"/>
        </w:numPr>
      </w:pPr>
      <w:r>
        <w:t>Project team members perform tasks specified in this document</w:t>
      </w:r>
      <w:r w:rsidR="20E473AF">
        <w:t xml:space="preserve"> </w:t>
      </w:r>
      <w:r>
        <w:t xml:space="preserve">and provide input and recommendations on this document. </w:t>
      </w:r>
    </w:p>
    <w:p w14:paraId="0E66F9F9" w14:textId="34C25407" w:rsidR="008A7359" w:rsidRDefault="6E959378" w:rsidP="008A7359">
      <w:pPr>
        <w:pStyle w:val="ListParagraph"/>
        <w:numPr>
          <w:ilvl w:val="0"/>
          <w:numId w:val="2"/>
        </w:numPr>
      </w:pPr>
      <w:r>
        <w:t>The Technical</w:t>
      </w:r>
      <w:r w:rsidR="008A7359">
        <w:t xml:space="preserve"> Team ensures that the test plan and deliverables are in line with the design, provides the environment for testing and follows the procedures related to the </w:t>
      </w:r>
      <w:r w:rsidR="39DA8608">
        <w:t>fixing</w:t>
      </w:r>
      <w:r w:rsidR="008A7359">
        <w:t xml:space="preserve"> of defects. </w:t>
      </w:r>
    </w:p>
    <w:p w14:paraId="1F907C02" w14:textId="77777777" w:rsidR="008A7359" w:rsidRDefault="008A7359" w:rsidP="008A7359">
      <w:pPr>
        <w:pStyle w:val="Heading1"/>
      </w:pPr>
      <w:bookmarkStart w:id="8" w:name="_Toc143696608"/>
      <w:r>
        <w:t>TEST STRATEGY</w:t>
      </w:r>
      <w:bookmarkEnd w:id="8"/>
    </w:p>
    <w:p w14:paraId="04F21533" w14:textId="77777777" w:rsidR="008A7359" w:rsidRDefault="008A7359" w:rsidP="008A7359">
      <w:pPr>
        <w:pStyle w:val="Heading2"/>
      </w:pPr>
      <w:bookmarkStart w:id="9" w:name="_Toc143696609"/>
      <w:r>
        <w:t>Test Objectives</w:t>
      </w:r>
      <w:bookmarkEnd w:id="9"/>
    </w:p>
    <w:p w14:paraId="5623E90B" w14:textId="42AB015B" w:rsidR="00904C7A" w:rsidRDefault="008A7359" w:rsidP="008A7359">
      <w:r w:rsidRPr="00C2026E">
        <w:t xml:space="preserve">The objective of the test is to </w:t>
      </w:r>
      <w:r w:rsidR="00B14F46">
        <w:t>certify “</w:t>
      </w:r>
      <w:r w:rsidR="00B14F46" w:rsidRPr="00B14F46">
        <w:rPr>
          <w:b/>
          <w:bCs/>
        </w:rPr>
        <w:t>UNICOURT: Support SRS Portal</w:t>
      </w:r>
      <w:r w:rsidR="00B14F46">
        <w:t xml:space="preserve">” </w:t>
      </w:r>
      <w:r w:rsidRPr="00C2026E">
        <w:t xml:space="preserve">according to the </w:t>
      </w:r>
      <w:r w:rsidR="00320A54">
        <w:t>expectations</w:t>
      </w:r>
      <w:r w:rsidR="00E056F8">
        <w:t>.</w:t>
      </w:r>
      <w:r w:rsidRPr="00C2026E">
        <w:t xml:space="preserve"> </w:t>
      </w:r>
    </w:p>
    <w:p w14:paraId="3AB02895" w14:textId="0971842A" w:rsidR="008A7359" w:rsidRDefault="008A7359" w:rsidP="008A7359">
      <w:r w:rsidRPr="00C2026E">
        <w:t xml:space="preserve">The </w:t>
      </w:r>
      <w:r w:rsidR="00B14F46">
        <w:t>QA Team</w:t>
      </w:r>
      <w:r w:rsidRPr="00C2026E">
        <w:t xml:space="preserve"> will execute and verify the test </w:t>
      </w:r>
      <w:r w:rsidR="00320A54">
        <w:t>cases</w:t>
      </w:r>
      <w:r w:rsidRPr="00C2026E">
        <w:t>, identify</w:t>
      </w:r>
      <w:r w:rsidR="00B14F46">
        <w:t xml:space="preserve"> &amp; report defects</w:t>
      </w:r>
      <w:r w:rsidRPr="00C2026E">
        <w:t xml:space="preserve"> and retest all </w:t>
      </w:r>
      <w:r w:rsidR="00320A54">
        <w:t>Blocker</w:t>
      </w:r>
      <w:r w:rsidRPr="00C2026E">
        <w:t xml:space="preserve"> and </w:t>
      </w:r>
      <w:r w:rsidR="00320A54">
        <w:t>Critical</w:t>
      </w:r>
      <w:r w:rsidRPr="00C2026E">
        <w:t xml:space="preserve"> severity defects per the entrance criteria, prioritize lower severity defects for future fixing via CR. </w:t>
      </w:r>
    </w:p>
    <w:p w14:paraId="1311B0F3" w14:textId="77777777" w:rsidR="008A7359" w:rsidRDefault="008A7359" w:rsidP="008A7359">
      <w:r w:rsidRPr="00C2026E">
        <w:t>The final product o</w:t>
      </w:r>
      <w:r w:rsidR="00157C3A">
        <w:t>f the test is</w:t>
      </w:r>
      <w:r>
        <w:t xml:space="preserve">: </w:t>
      </w:r>
    </w:p>
    <w:p w14:paraId="28BE256F" w14:textId="796BB00A" w:rsidR="008A7359" w:rsidRDefault="008A7359" w:rsidP="008A7359">
      <w:pPr>
        <w:pStyle w:val="ListParagraph"/>
        <w:numPr>
          <w:ilvl w:val="0"/>
          <w:numId w:val="3"/>
        </w:numPr>
      </w:pPr>
      <w:r>
        <w:t>A production-ready software</w:t>
      </w:r>
      <w:r w:rsidR="00B14F46">
        <w:t>.</w:t>
      </w:r>
    </w:p>
    <w:p w14:paraId="21AECDEC" w14:textId="77777777" w:rsidR="008A7359" w:rsidRPr="00552141" w:rsidRDefault="008A7359" w:rsidP="008A7359">
      <w:pPr>
        <w:pStyle w:val="ListParagraph"/>
        <w:numPr>
          <w:ilvl w:val="0"/>
          <w:numId w:val="3"/>
        </w:numPr>
        <w:rPr>
          <w:i/>
        </w:rPr>
      </w:pPr>
      <w:r>
        <w:t xml:space="preserve">A set of stable test </w:t>
      </w:r>
      <w:r w:rsidR="00320A54">
        <w:t>cases</w:t>
      </w:r>
      <w:r>
        <w:t xml:space="preserve"> that can be reused for </w:t>
      </w:r>
      <w:r w:rsidR="006E566E">
        <w:t xml:space="preserve">Functional and </w:t>
      </w:r>
      <w:r w:rsidR="00406C35" w:rsidRPr="00406C35">
        <w:t xml:space="preserve">UAT </w:t>
      </w:r>
      <w:r w:rsidR="00406C35">
        <w:t>test</w:t>
      </w:r>
      <w:r>
        <w:t xml:space="preserve"> execution.</w:t>
      </w:r>
    </w:p>
    <w:p w14:paraId="4A1E8BDC" w14:textId="77777777" w:rsidR="008A7359" w:rsidRDefault="008A7359" w:rsidP="008A7359">
      <w:pPr>
        <w:pStyle w:val="Heading2"/>
      </w:pPr>
      <w:bookmarkStart w:id="10" w:name="_Toc143696610"/>
      <w:r w:rsidRPr="009B0ABF">
        <w:t>Test Assumptions</w:t>
      </w:r>
      <w:bookmarkEnd w:id="10"/>
    </w:p>
    <w:p w14:paraId="10E84872" w14:textId="77777777" w:rsidR="00E04AC7" w:rsidRDefault="00E04AC7" w:rsidP="005915EC">
      <w:pPr>
        <w:pStyle w:val="Heading3"/>
      </w:pPr>
      <w:bookmarkStart w:id="11" w:name="_Toc143696611"/>
      <w:r w:rsidRPr="00E04AC7">
        <w:t>Key Assumptions</w:t>
      </w:r>
      <w:bookmarkEnd w:id="11"/>
    </w:p>
    <w:p w14:paraId="5FD1031D" w14:textId="0018B738" w:rsidR="00157C3A" w:rsidRDefault="00B14F46" w:rsidP="00F6535B">
      <w:pPr>
        <w:pStyle w:val="ListParagraph"/>
        <w:numPr>
          <w:ilvl w:val="1"/>
          <w:numId w:val="3"/>
        </w:numPr>
      </w:pPr>
      <w:r>
        <w:t>Functionality should be working as desired w.r.t SRS documentation.</w:t>
      </w:r>
    </w:p>
    <w:p w14:paraId="489F50F0" w14:textId="6C99C56B" w:rsidR="00157C3A" w:rsidRDefault="00B14F46" w:rsidP="00B14F46">
      <w:pPr>
        <w:pStyle w:val="ListParagraph"/>
        <w:numPr>
          <w:ilvl w:val="1"/>
          <w:numId w:val="3"/>
        </w:numPr>
      </w:pPr>
      <w:r>
        <w:t>Non-Functional testing will be carried out to satisfy 99.99% uptime.</w:t>
      </w:r>
    </w:p>
    <w:p w14:paraId="19FAEEBE" w14:textId="77777777" w:rsidR="00D62C86" w:rsidRDefault="00D62C86" w:rsidP="00D62C86">
      <w:pPr>
        <w:pStyle w:val="ListParagraph"/>
        <w:ind w:left="1350"/>
        <w:rPr>
          <w:b/>
        </w:rPr>
      </w:pPr>
    </w:p>
    <w:p w14:paraId="1899FC16" w14:textId="4A4F364D" w:rsidR="00D62C86" w:rsidRDefault="00D62C86" w:rsidP="00D62C86">
      <w:pPr>
        <w:pStyle w:val="ListParagraph"/>
        <w:ind w:left="1350"/>
        <w:rPr>
          <w:b/>
        </w:rPr>
      </w:pPr>
      <w:r>
        <w:rPr>
          <w:b/>
        </w:rPr>
        <w:t>Unit Testing</w:t>
      </w:r>
    </w:p>
    <w:p w14:paraId="37378361" w14:textId="19058B01" w:rsidR="00D62C86" w:rsidRPr="00D62C86" w:rsidRDefault="00D62C86" w:rsidP="00D62C86">
      <w:pPr>
        <w:pStyle w:val="ListParagraph"/>
        <w:numPr>
          <w:ilvl w:val="0"/>
          <w:numId w:val="25"/>
        </w:numPr>
        <w:rPr>
          <w:bCs/>
        </w:rPr>
      </w:pPr>
      <w:r w:rsidRPr="00D62C86">
        <w:rPr>
          <w:bCs/>
        </w:rPr>
        <w:t>Unit test report will be sent to QA team before starting functional test</w:t>
      </w:r>
      <w:r>
        <w:rPr>
          <w:bCs/>
        </w:rPr>
        <w:t>s.</w:t>
      </w:r>
    </w:p>
    <w:p w14:paraId="45B525B4" w14:textId="47443BBF" w:rsidR="00391556" w:rsidRPr="00406C35" w:rsidRDefault="005B56F7" w:rsidP="00391556">
      <w:pPr>
        <w:ind w:left="630" w:firstLine="720"/>
        <w:rPr>
          <w:b/>
        </w:rPr>
      </w:pPr>
      <w:r>
        <w:rPr>
          <w:b/>
        </w:rPr>
        <w:t>Test Case Writing</w:t>
      </w:r>
    </w:p>
    <w:p w14:paraId="4AFC8862" w14:textId="2A64DA2E" w:rsidR="00C238AD" w:rsidRDefault="005B56F7" w:rsidP="00BE1799">
      <w:pPr>
        <w:pStyle w:val="ListParagraph"/>
        <w:numPr>
          <w:ilvl w:val="0"/>
          <w:numId w:val="22"/>
        </w:numPr>
      </w:pPr>
      <w:r>
        <w:t>Test Cases will be written according to SRS Document</w:t>
      </w:r>
      <w:r w:rsidR="003701BE">
        <w:t>.</w:t>
      </w:r>
    </w:p>
    <w:p w14:paraId="430AC9C0" w14:textId="185C3028" w:rsidR="005B56F7" w:rsidRDefault="005B56F7" w:rsidP="00BE1799">
      <w:pPr>
        <w:pStyle w:val="ListParagraph"/>
        <w:numPr>
          <w:ilvl w:val="0"/>
          <w:numId w:val="22"/>
        </w:numPr>
      </w:pPr>
      <w:r>
        <w:t>Test Cases will be reviewed within the team using PEER Review.</w:t>
      </w:r>
    </w:p>
    <w:p w14:paraId="6136ACCB" w14:textId="4530552F" w:rsidR="005B56F7" w:rsidRDefault="005B56F7" w:rsidP="00BE1799">
      <w:pPr>
        <w:pStyle w:val="ListParagraph"/>
        <w:numPr>
          <w:ilvl w:val="0"/>
          <w:numId w:val="22"/>
        </w:numPr>
      </w:pPr>
      <w:r>
        <w:t xml:space="preserve">Test Cases will be </w:t>
      </w:r>
      <w:r w:rsidR="00BE1799">
        <w:t>sent to Project Owners and sign off will be taken before Test Case execution.</w:t>
      </w:r>
    </w:p>
    <w:p w14:paraId="0F710A26" w14:textId="77777777" w:rsidR="00157C3A" w:rsidRDefault="00157C3A" w:rsidP="008A7359">
      <w:pPr>
        <w:pStyle w:val="ListParagraph"/>
        <w:ind w:left="1350"/>
      </w:pPr>
    </w:p>
    <w:p w14:paraId="2CF0F695" w14:textId="77777777" w:rsidR="006821FE" w:rsidRDefault="006821FE" w:rsidP="008A7359">
      <w:pPr>
        <w:pStyle w:val="ListParagraph"/>
        <w:ind w:left="1350"/>
      </w:pPr>
    </w:p>
    <w:p w14:paraId="66D5AD84" w14:textId="77777777" w:rsidR="006821FE" w:rsidRDefault="006821FE" w:rsidP="008A7359">
      <w:pPr>
        <w:pStyle w:val="ListParagraph"/>
        <w:ind w:left="1350"/>
      </w:pPr>
    </w:p>
    <w:p w14:paraId="7E9EFFEF" w14:textId="458BDC0B" w:rsidR="008A7359" w:rsidRPr="009E0EB1" w:rsidRDefault="00BE1799" w:rsidP="008A7359">
      <w:pPr>
        <w:pStyle w:val="ListParagraph"/>
        <w:ind w:left="1350"/>
        <w:rPr>
          <w:b/>
        </w:rPr>
      </w:pPr>
      <w:r>
        <w:rPr>
          <w:b/>
        </w:rPr>
        <w:t>Functional Testing</w:t>
      </w:r>
    </w:p>
    <w:p w14:paraId="34CD7381" w14:textId="370C3074" w:rsidR="008A7359" w:rsidRDefault="00BE1799" w:rsidP="006821FE">
      <w:pPr>
        <w:pStyle w:val="ListParagraph"/>
        <w:numPr>
          <w:ilvl w:val="0"/>
          <w:numId w:val="23"/>
        </w:numPr>
      </w:pPr>
      <w:r>
        <w:t xml:space="preserve">As per sprint planning, </w:t>
      </w:r>
      <w:r w:rsidR="006821FE">
        <w:t>modules released will be planned for Test Execution</w:t>
      </w:r>
    </w:p>
    <w:p w14:paraId="780EA394" w14:textId="06B9D659" w:rsidR="006821FE" w:rsidRDefault="006821FE" w:rsidP="006821FE">
      <w:pPr>
        <w:pStyle w:val="ListParagraph"/>
        <w:numPr>
          <w:ilvl w:val="0"/>
          <w:numId w:val="23"/>
        </w:numPr>
      </w:pPr>
      <w:r>
        <w:t>Test Cases will be executed in Test Management tool with build created specifically for functional module.</w:t>
      </w:r>
    </w:p>
    <w:p w14:paraId="035A9EED" w14:textId="77777777" w:rsidR="00E120CE" w:rsidRDefault="00E120CE" w:rsidP="00E120CE">
      <w:pPr>
        <w:pStyle w:val="ListParagraph"/>
        <w:ind w:left="1350"/>
      </w:pPr>
    </w:p>
    <w:p w14:paraId="468FA61D" w14:textId="62E750EC" w:rsidR="00E120CE" w:rsidRPr="009E0EB1" w:rsidRDefault="00E120CE" w:rsidP="00E120CE">
      <w:pPr>
        <w:pStyle w:val="ListParagraph"/>
        <w:ind w:left="1350"/>
        <w:rPr>
          <w:b/>
        </w:rPr>
      </w:pPr>
      <w:r>
        <w:rPr>
          <w:b/>
        </w:rPr>
        <w:t>Browser Specification</w:t>
      </w:r>
    </w:p>
    <w:p w14:paraId="2FE9925A" w14:textId="03D827B4" w:rsidR="00E120CE" w:rsidRDefault="00E35AE8" w:rsidP="00E120CE">
      <w:pPr>
        <w:pStyle w:val="ListParagraph"/>
        <w:numPr>
          <w:ilvl w:val="0"/>
          <w:numId w:val="23"/>
        </w:numPr>
      </w:pPr>
      <w:r>
        <w:t>The portal</w:t>
      </w:r>
      <w:r w:rsidR="00E120CE">
        <w:t xml:space="preserve"> should work seamlessly in Windows and Macintosh operating systems.</w:t>
      </w:r>
    </w:p>
    <w:p w14:paraId="33627940" w14:textId="4B7E96A0" w:rsidR="00E120CE" w:rsidRDefault="00E35AE8" w:rsidP="00E120CE">
      <w:pPr>
        <w:pStyle w:val="ListParagraph"/>
        <w:numPr>
          <w:ilvl w:val="0"/>
          <w:numId w:val="23"/>
        </w:numPr>
      </w:pPr>
      <w:r>
        <w:t>The portal</w:t>
      </w:r>
      <w:r w:rsidR="00E120CE">
        <w:t xml:space="preserve"> should support Windows – Chrome, Mac – Chrome and MAC- Safari.</w:t>
      </w:r>
    </w:p>
    <w:p w14:paraId="6B398261" w14:textId="77777777" w:rsidR="006C6467" w:rsidRDefault="006C6467" w:rsidP="006C6467">
      <w:pPr>
        <w:pStyle w:val="ListParagraph"/>
        <w:ind w:left="2520"/>
      </w:pPr>
    </w:p>
    <w:p w14:paraId="7040381F" w14:textId="4D1EF871" w:rsidR="003701BE" w:rsidRDefault="006821FE" w:rsidP="003701BE">
      <w:pPr>
        <w:ind w:left="1440"/>
      </w:pPr>
      <w:r>
        <w:rPr>
          <w:b/>
        </w:rPr>
        <w:t>Non-Functional Testing</w:t>
      </w:r>
    </w:p>
    <w:p w14:paraId="33D9F2BA" w14:textId="1C68377D" w:rsidR="006C6467" w:rsidRDefault="008B3B31" w:rsidP="00A37D94">
      <w:pPr>
        <w:pStyle w:val="ListParagraph"/>
        <w:numPr>
          <w:ilvl w:val="0"/>
          <w:numId w:val="24"/>
        </w:numPr>
      </w:pPr>
      <w:r>
        <w:t xml:space="preserve">Performance testing using Apache </w:t>
      </w:r>
      <w:r w:rsidR="00F96B2A">
        <w:t>JMeter</w:t>
      </w:r>
      <w:r>
        <w:t xml:space="preserve"> will be conducted for User load and </w:t>
      </w:r>
      <w:r w:rsidR="00F96B2A">
        <w:t>Server requests load for agreed on parameters.</w:t>
      </w:r>
    </w:p>
    <w:p w14:paraId="5199CEFC" w14:textId="77777777" w:rsidR="00F96B2A" w:rsidRDefault="00F96B2A" w:rsidP="00F96B2A">
      <w:pPr>
        <w:ind w:left="1440"/>
        <w:rPr>
          <w:b/>
        </w:rPr>
      </w:pPr>
      <w:r>
        <w:rPr>
          <w:b/>
        </w:rPr>
        <w:t>Regression Testing</w:t>
      </w:r>
    </w:p>
    <w:p w14:paraId="38DC96D3" w14:textId="0E4B20DF" w:rsidR="006C6467" w:rsidRPr="00A37D94" w:rsidRDefault="00F96B2A" w:rsidP="00A37D94">
      <w:pPr>
        <w:pStyle w:val="ListParagraph"/>
        <w:numPr>
          <w:ilvl w:val="0"/>
          <w:numId w:val="24"/>
        </w:numPr>
        <w:rPr>
          <w:bCs/>
          <w:u w:val="single"/>
        </w:rPr>
      </w:pPr>
      <w:r w:rsidRPr="00F96B2A">
        <w:rPr>
          <w:bCs/>
        </w:rPr>
        <w:t>Once all modules are released</w:t>
      </w:r>
      <w:r>
        <w:rPr>
          <w:bCs/>
        </w:rPr>
        <w:t xml:space="preserve"> and certified</w:t>
      </w:r>
      <w:r w:rsidRPr="00F96B2A">
        <w:rPr>
          <w:b/>
        </w:rPr>
        <w:t>, Regression</w:t>
      </w:r>
      <w:r w:rsidRPr="00F96B2A">
        <w:rPr>
          <w:bCs/>
        </w:rPr>
        <w:t xml:space="preserve"> testing will be done on Portal covering all modules to make sure all verified functionalities are intact.</w:t>
      </w:r>
    </w:p>
    <w:p w14:paraId="2A88622F" w14:textId="5A16D455" w:rsidR="00F96B2A" w:rsidRDefault="00F96B2A" w:rsidP="00F96B2A">
      <w:pPr>
        <w:ind w:left="1440"/>
        <w:rPr>
          <w:b/>
        </w:rPr>
      </w:pPr>
      <w:r w:rsidRPr="00F96B2A">
        <w:rPr>
          <w:b/>
        </w:rPr>
        <w:t>UAT Testing</w:t>
      </w:r>
    </w:p>
    <w:p w14:paraId="7A3E5D06" w14:textId="2F805DBA" w:rsidR="006C6467" w:rsidRPr="005915EC" w:rsidRDefault="00F96B2A" w:rsidP="005915EC">
      <w:pPr>
        <w:pStyle w:val="ListParagraph"/>
        <w:numPr>
          <w:ilvl w:val="0"/>
          <w:numId w:val="24"/>
        </w:numPr>
        <w:rPr>
          <w:bCs/>
        </w:rPr>
      </w:pPr>
      <w:r w:rsidRPr="00F96B2A">
        <w:rPr>
          <w:bCs/>
        </w:rPr>
        <w:t>After Regression Tests</w:t>
      </w:r>
      <w:r>
        <w:rPr>
          <w:bCs/>
        </w:rPr>
        <w:t xml:space="preserve"> meets exit criteria</w:t>
      </w:r>
      <w:r w:rsidRPr="00F96B2A">
        <w:rPr>
          <w:bCs/>
        </w:rPr>
        <w:t>, build will be released to Staging environment and basic sanity of modules will be conducted</w:t>
      </w:r>
      <w:r>
        <w:rPr>
          <w:bCs/>
        </w:rPr>
        <w:t xml:space="preserve"> by QA team</w:t>
      </w:r>
      <w:r w:rsidRPr="00F96B2A">
        <w:rPr>
          <w:bCs/>
        </w:rPr>
        <w:t xml:space="preserve"> and </w:t>
      </w:r>
      <w:r>
        <w:rPr>
          <w:bCs/>
        </w:rPr>
        <w:t xml:space="preserve">then </w:t>
      </w:r>
      <w:r w:rsidRPr="00F96B2A">
        <w:rPr>
          <w:bCs/>
        </w:rPr>
        <w:t>delivered to Client for UAT Sign off.</w:t>
      </w:r>
    </w:p>
    <w:p w14:paraId="1D954066" w14:textId="0192DD3F" w:rsidR="00F96B2A" w:rsidRDefault="00F96B2A" w:rsidP="00F96B2A">
      <w:pPr>
        <w:ind w:left="1440"/>
        <w:rPr>
          <w:b/>
        </w:rPr>
      </w:pPr>
      <w:r w:rsidRPr="00F96B2A">
        <w:rPr>
          <w:b/>
        </w:rPr>
        <w:t>Production Release</w:t>
      </w:r>
    </w:p>
    <w:p w14:paraId="1A9E2B22" w14:textId="0575AA9A" w:rsidR="003C48A7" w:rsidRPr="005915EC" w:rsidRDefault="00F96B2A" w:rsidP="005915EC">
      <w:pPr>
        <w:pStyle w:val="ListParagraph"/>
        <w:numPr>
          <w:ilvl w:val="0"/>
          <w:numId w:val="24"/>
        </w:numPr>
        <w:rPr>
          <w:bCs/>
        </w:rPr>
      </w:pPr>
      <w:r w:rsidRPr="00EC726E">
        <w:rPr>
          <w:bCs/>
        </w:rPr>
        <w:t>After UAT Sign off from Client, Build will be released to Production; basic sanity of modules will be conducted by QA team and then delivered to Client</w:t>
      </w:r>
      <w:r w:rsidR="00EC726E">
        <w:rPr>
          <w:bCs/>
        </w:rPr>
        <w:t>.</w:t>
      </w:r>
    </w:p>
    <w:p w14:paraId="49BBAF24" w14:textId="77777777" w:rsidR="008A7359" w:rsidRDefault="008A7359" w:rsidP="008A7359">
      <w:pPr>
        <w:pStyle w:val="Heading2"/>
      </w:pPr>
      <w:bookmarkStart w:id="12" w:name="_Toc143696612"/>
      <w:r>
        <w:t>Test Principles</w:t>
      </w:r>
      <w:bookmarkEnd w:id="12"/>
    </w:p>
    <w:p w14:paraId="403ACBD9" w14:textId="77777777" w:rsidR="008A7359" w:rsidRDefault="008A7359" w:rsidP="008A7359">
      <w:pPr>
        <w:pStyle w:val="ListParagraph"/>
        <w:numPr>
          <w:ilvl w:val="0"/>
          <w:numId w:val="4"/>
        </w:numPr>
      </w:pPr>
      <w:r>
        <w:t>Testing will be focused on meeting the business objectives</w:t>
      </w:r>
      <w:r w:rsidR="00034B6D">
        <w:t xml:space="preserve"> </w:t>
      </w:r>
      <w:r>
        <w:t>and quality.</w:t>
      </w:r>
    </w:p>
    <w:p w14:paraId="2AAB2085" w14:textId="77777777" w:rsidR="008A7359" w:rsidRDefault="008A7359" w:rsidP="008A7359">
      <w:pPr>
        <w:pStyle w:val="ListParagraph"/>
        <w:numPr>
          <w:ilvl w:val="0"/>
          <w:numId w:val="4"/>
        </w:numPr>
      </w:pPr>
      <w:r>
        <w:t>Testing will be divided into distinct phases, each with clearly defined objectives and goals.</w:t>
      </w:r>
    </w:p>
    <w:p w14:paraId="020B5C3F" w14:textId="77777777" w:rsidR="008A7359" w:rsidRDefault="008A7359" w:rsidP="008A7359">
      <w:pPr>
        <w:pStyle w:val="ListParagraph"/>
        <w:numPr>
          <w:ilvl w:val="0"/>
          <w:numId w:val="4"/>
        </w:numPr>
      </w:pPr>
      <w:r>
        <w:t xml:space="preserve">There will be entrance and exit criteria. </w:t>
      </w:r>
    </w:p>
    <w:p w14:paraId="3F3E25A6" w14:textId="77777777" w:rsidR="003C48A7" w:rsidRDefault="003C48A7" w:rsidP="003C48A7"/>
    <w:p w14:paraId="08DE8CC5" w14:textId="77777777" w:rsidR="008A7359" w:rsidRPr="00C34663" w:rsidRDefault="008A7359" w:rsidP="008A7359">
      <w:pPr>
        <w:pStyle w:val="Heading2"/>
      </w:pPr>
      <w:bookmarkStart w:id="13" w:name="_Toc143696613"/>
      <w:r w:rsidRPr="00C34663">
        <w:lastRenderedPageBreak/>
        <w:t>Scope and Levels of Testing</w:t>
      </w:r>
      <w:bookmarkEnd w:id="13"/>
    </w:p>
    <w:p w14:paraId="5CCB17AA" w14:textId="00EDE617" w:rsidR="00DD2782" w:rsidRDefault="00C32137" w:rsidP="00DD2782">
      <w:pPr>
        <w:pStyle w:val="Heading3"/>
      </w:pPr>
      <w:bookmarkStart w:id="14" w:name="_Toc143696614"/>
      <w:r>
        <w:t>High Level QA activities breakup</w:t>
      </w:r>
      <w:bookmarkEnd w:id="14"/>
    </w:p>
    <w:p w14:paraId="2118C7F9" w14:textId="5C2CACE5" w:rsidR="00DD2782" w:rsidRDefault="00C32137" w:rsidP="003C48A7">
      <w:pPr>
        <w:tabs>
          <w:tab w:val="left" w:pos="1710"/>
        </w:tabs>
        <w:ind w:left="1710"/>
      </w:pPr>
      <w:r>
        <w:t xml:space="preserve">PFB high level QA breakup including Functional and </w:t>
      </w:r>
      <w:r w:rsidR="00DC40D8">
        <w:t>Non-Functional</w:t>
      </w:r>
      <w:r>
        <w:t xml:space="preserve"> activities</w:t>
      </w:r>
      <w:r w:rsidR="00DC40D8">
        <w:t xml:space="preserve"> </w:t>
      </w:r>
      <w:r w:rsidR="00F15827">
        <w:t>(as per assumptions made)</w:t>
      </w:r>
    </w:p>
    <w:p w14:paraId="5F6E0C1E" w14:textId="77777777" w:rsidR="00C32137" w:rsidRDefault="00C32137" w:rsidP="00C32137">
      <w:pPr>
        <w:pStyle w:val="Heading3"/>
        <w:numPr>
          <w:ilvl w:val="0"/>
          <w:numId w:val="0"/>
        </w:numPr>
        <w:ind w:left="1134"/>
      </w:pPr>
    </w:p>
    <w:tbl>
      <w:tblPr>
        <w:tblW w:w="10910" w:type="dxa"/>
        <w:tblLook w:val="04A0" w:firstRow="1" w:lastRow="0" w:firstColumn="1" w:lastColumn="0" w:noHBand="0" w:noVBand="1"/>
      </w:tblPr>
      <w:tblGrid>
        <w:gridCol w:w="1399"/>
        <w:gridCol w:w="1733"/>
        <w:gridCol w:w="1258"/>
        <w:gridCol w:w="2551"/>
        <w:gridCol w:w="3969"/>
      </w:tblGrid>
      <w:tr w:rsidR="00C32137" w:rsidRPr="00C32137" w14:paraId="2C6112F4" w14:textId="77777777" w:rsidTr="00C32137">
        <w:trPr>
          <w:trHeight w:val="360"/>
        </w:trPr>
        <w:tc>
          <w:tcPr>
            <w:tcW w:w="10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2A6A" w14:textId="77777777" w:rsidR="00C32137" w:rsidRPr="00C32137" w:rsidRDefault="00C32137" w:rsidP="00C3213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QA Team Breakup</w:t>
            </w:r>
          </w:p>
        </w:tc>
      </w:tr>
      <w:tr w:rsidR="00C32137" w:rsidRPr="00C32137" w14:paraId="28481F3A" w14:textId="77777777" w:rsidTr="0021066E">
        <w:trPr>
          <w:trHeight w:val="288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EA97" w14:textId="77777777" w:rsidR="00C32137" w:rsidRPr="00C32137" w:rsidRDefault="00C32137" w:rsidP="00C3213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Environment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756D" w14:textId="2BD91811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Team Definition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B6E2" w14:textId="77777777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Items Planned on High Level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BF3C" w14:textId="77777777" w:rsidR="00C32137" w:rsidRPr="00C32137" w:rsidRDefault="00C32137" w:rsidP="00C3213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Team members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5768" w14:textId="77777777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Tasks Details</w:t>
            </w:r>
          </w:p>
        </w:tc>
      </w:tr>
      <w:tr w:rsidR="00C32137" w:rsidRPr="00C32137" w14:paraId="2AC7D278" w14:textId="77777777" w:rsidTr="0021066E">
        <w:trPr>
          <w:trHeight w:val="1152"/>
        </w:trPr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C404" w14:textId="77777777" w:rsidR="00C32137" w:rsidRPr="00C32137" w:rsidRDefault="00C32137" w:rsidP="00C3213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QA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C664" w14:textId="77777777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Functional Team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A467" w14:textId="77777777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>8 days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AE21" w14:textId="77777777" w:rsidR="00C32137" w:rsidRPr="00C32137" w:rsidRDefault="00C32137" w:rsidP="00C3213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>Junior - 4 Resource + Senior -1 Resource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4EFFE" w14:textId="74B33B34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1. Understand requirement </w:t>
            </w:r>
            <w:r w:rsidR="0021066E"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>and TCs</w:t>
            </w: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="0021066E"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>writing:</w:t>
            </w: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 day</w:t>
            </w: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 xml:space="preserve">2. Functional </w:t>
            </w:r>
            <w:r w:rsidR="0021066E"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testing:</w:t>
            </w: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4 days</w:t>
            </w: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br/>
              <w:t xml:space="preserve">3. </w:t>
            </w:r>
            <w:r w:rsidR="0021066E"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>Retesting:</w:t>
            </w: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 day</w:t>
            </w: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[for Bug fixes given]</w:t>
            </w: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br/>
            </w: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3. Regression Testing: </w:t>
            </w: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 days</w:t>
            </w:r>
          </w:p>
        </w:tc>
      </w:tr>
      <w:tr w:rsidR="00C32137" w:rsidRPr="00C32137" w14:paraId="0526FC1A" w14:textId="77777777" w:rsidTr="0021066E">
        <w:trPr>
          <w:trHeight w:val="576"/>
        </w:trPr>
        <w:tc>
          <w:tcPr>
            <w:tcW w:w="13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20E59" w14:textId="77777777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547B" w14:textId="680D05F8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Non-Functional Team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DEF5" w14:textId="77777777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>4 days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228A" w14:textId="77777777" w:rsidR="00C32137" w:rsidRPr="00C32137" w:rsidRDefault="00C32137" w:rsidP="00C3213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>Junior - 2 Resource + Senior - 1 Resource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5D131" w14:textId="77777777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1. UI Automation - Script writing and execution: </w:t>
            </w: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 days</w:t>
            </w: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 xml:space="preserve">2. Performance Automation - Script writing and execution: </w:t>
            </w: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 days</w:t>
            </w:r>
          </w:p>
        </w:tc>
      </w:tr>
      <w:tr w:rsidR="00C32137" w:rsidRPr="00C32137" w14:paraId="6C604A8E" w14:textId="77777777" w:rsidTr="0021066E">
        <w:trPr>
          <w:trHeight w:val="576"/>
        </w:trPr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26DF" w14:textId="77777777" w:rsidR="00C32137" w:rsidRPr="00C32137" w:rsidRDefault="00C32137" w:rsidP="00C3213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Staging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000B" w14:textId="77777777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Functional Team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8755" w14:textId="77777777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>1.5 days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797C" w14:textId="77777777" w:rsidR="00C32137" w:rsidRPr="00C32137" w:rsidRDefault="00C32137" w:rsidP="00C3213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>Junior - 4 Resource + Senior -1 Resource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546F6" w14:textId="77777777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>1. Sanity testing for all modules-</w:t>
            </w: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1 day</w:t>
            </w: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 xml:space="preserve">2. Retesting of fixes if any - </w:t>
            </w: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0.5 days</w:t>
            </w:r>
          </w:p>
        </w:tc>
      </w:tr>
      <w:tr w:rsidR="00C32137" w:rsidRPr="00C32137" w14:paraId="2343B406" w14:textId="77777777" w:rsidTr="0021066E">
        <w:trPr>
          <w:trHeight w:val="576"/>
        </w:trPr>
        <w:tc>
          <w:tcPr>
            <w:tcW w:w="13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9237F" w14:textId="77777777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86FE" w14:textId="2596E29E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Non-Functional Team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9F88" w14:textId="77777777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>2 days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F58E" w14:textId="77777777" w:rsidR="00C32137" w:rsidRPr="00C32137" w:rsidRDefault="00C32137" w:rsidP="00C3213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>Junior - 2 Resource + Senior - 1 Resource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B1790" w14:textId="77777777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1. Performance test script execution: </w:t>
            </w: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 day</w:t>
            </w: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 xml:space="preserve">2. UI Automation script execution: </w:t>
            </w: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 day</w:t>
            </w:r>
          </w:p>
        </w:tc>
      </w:tr>
      <w:tr w:rsidR="00C32137" w:rsidRPr="00C32137" w14:paraId="22DE4B77" w14:textId="77777777" w:rsidTr="0021066E">
        <w:trPr>
          <w:trHeight w:val="288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134F" w14:textId="77777777" w:rsidR="00C32137" w:rsidRPr="00C32137" w:rsidRDefault="00C32137" w:rsidP="00C3213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Production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A253" w14:textId="77777777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Functional Team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4841" w14:textId="77777777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>1 day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DA6D" w14:textId="77777777" w:rsidR="00C32137" w:rsidRPr="00C32137" w:rsidRDefault="00C32137" w:rsidP="00C32137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>Junior - 4 Resource + Senior -1 Resource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B6855" w14:textId="77777777" w:rsidR="00C32137" w:rsidRPr="00C32137" w:rsidRDefault="00C32137" w:rsidP="00C3213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32137">
              <w:rPr>
                <w:rFonts w:ascii="Calibri" w:eastAsia="Times New Roman" w:hAnsi="Calibri" w:cs="Calibri"/>
                <w:color w:val="000000"/>
                <w:lang w:val="en-IN" w:eastAsia="en-IN"/>
              </w:rPr>
              <w:t>1. Sanity testing for all modules:</w:t>
            </w:r>
            <w:r w:rsidRPr="00C3213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1 day</w:t>
            </w:r>
          </w:p>
        </w:tc>
      </w:tr>
    </w:tbl>
    <w:p w14:paraId="5C32E222" w14:textId="77777777" w:rsidR="00C32137" w:rsidRPr="00C32137" w:rsidRDefault="00C32137" w:rsidP="006C6467">
      <w:pPr>
        <w:ind w:left="0"/>
      </w:pPr>
    </w:p>
    <w:p w14:paraId="6902F344" w14:textId="29C35D47" w:rsidR="006C6467" w:rsidRDefault="006C6467" w:rsidP="007C6187">
      <w:pPr>
        <w:pStyle w:val="Heading3"/>
      </w:pPr>
      <w:bookmarkStart w:id="15" w:name="_Toc143696615"/>
      <w:r>
        <w:t>High level features for testing</w:t>
      </w:r>
      <w:bookmarkEnd w:id="15"/>
    </w:p>
    <w:p w14:paraId="2AD4ACE8" w14:textId="4948DD41" w:rsidR="007C3BCF" w:rsidRDefault="00F46CC6" w:rsidP="006C6467">
      <w:pPr>
        <w:tabs>
          <w:tab w:val="left" w:pos="4296"/>
        </w:tabs>
        <w:ind w:left="1134"/>
      </w:pPr>
      <w:r>
        <w:t xml:space="preserve">Below features to be tested on high level: </w:t>
      </w:r>
    </w:p>
    <w:p w14:paraId="6561B12A" w14:textId="2511AB29" w:rsidR="00F46CC6" w:rsidRDefault="00F46CC6" w:rsidP="00F46CC6">
      <w:pPr>
        <w:pStyle w:val="ListParagraph"/>
        <w:numPr>
          <w:ilvl w:val="0"/>
          <w:numId w:val="29"/>
        </w:numPr>
        <w:tabs>
          <w:tab w:val="left" w:pos="4296"/>
        </w:tabs>
      </w:pPr>
      <w:r>
        <w:t>Login</w:t>
      </w:r>
    </w:p>
    <w:p w14:paraId="6FD6978F" w14:textId="77777777" w:rsidR="00F46CC6" w:rsidRDefault="00F46CC6" w:rsidP="00F46CC6">
      <w:pPr>
        <w:pStyle w:val="ListParagraph"/>
        <w:numPr>
          <w:ilvl w:val="0"/>
          <w:numId w:val="29"/>
        </w:numPr>
        <w:tabs>
          <w:tab w:val="left" w:pos="4296"/>
        </w:tabs>
      </w:pPr>
      <w:r>
        <w:t>Authentication using Google auth or Social Login</w:t>
      </w:r>
    </w:p>
    <w:p w14:paraId="16813A18" w14:textId="77777777" w:rsidR="00F46CC6" w:rsidRDefault="00F46CC6" w:rsidP="00F46CC6">
      <w:pPr>
        <w:pStyle w:val="ListParagraph"/>
        <w:numPr>
          <w:ilvl w:val="0"/>
          <w:numId w:val="29"/>
        </w:numPr>
        <w:tabs>
          <w:tab w:val="left" w:pos="4296"/>
        </w:tabs>
      </w:pPr>
      <w:r>
        <w:t>Role access</w:t>
      </w:r>
    </w:p>
    <w:p w14:paraId="13D262C9" w14:textId="77777777" w:rsidR="00F46CC6" w:rsidRDefault="00F46CC6" w:rsidP="00F46CC6">
      <w:pPr>
        <w:pStyle w:val="ListParagraph"/>
        <w:numPr>
          <w:ilvl w:val="0"/>
          <w:numId w:val="29"/>
        </w:numPr>
        <w:tabs>
          <w:tab w:val="left" w:pos="4296"/>
        </w:tabs>
      </w:pPr>
      <w:r>
        <w:t>Admin Access</w:t>
      </w:r>
    </w:p>
    <w:p w14:paraId="0A6579C0" w14:textId="77777777" w:rsidR="00F46CC6" w:rsidRDefault="00F46CC6" w:rsidP="00F46CC6">
      <w:pPr>
        <w:pStyle w:val="ListParagraph"/>
        <w:numPr>
          <w:ilvl w:val="0"/>
          <w:numId w:val="29"/>
        </w:numPr>
        <w:tabs>
          <w:tab w:val="left" w:pos="4296"/>
        </w:tabs>
      </w:pPr>
      <w:r>
        <w:t>Contracts functionality</w:t>
      </w:r>
    </w:p>
    <w:p w14:paraId="1EA64B8C" w14:textId="77777777" w:rsidR="00F46CC6" w:rsidRDefault="00F46CC6" w:rsidP="00F46CC6">
      <w:pPr>
        <w:pStyle w:val="ListParagraph"/>
        <w:numPr>
          <w:ilvl w:val="0"/>
          <w:numId w:val="29"/>
        </w:numPr>
        <w:tabs>
          <w:tab w:val="left" w:pos="4296"/>
        </w:tabs>
      </w:pPr>
      <w:r>
        <w:t>Accounts functionality</w:t>
      </w:r>
    </w:p>
    <w:p w14:paraId="19B17F1F" w14:textId="77777777" w:rsidR="00F46CC6" w:rsidRDefault="00F46CC6" w:rsidP="00F46CC6">
      <w:pPr>
        <w:pStyle w:val="ListParagraph"/>
        <w:numPr>
          <w:ilvl w:val="0"/>
          <w:numId w:val="29"/>
        </w:numPr>
        <w:tabs>
          <w:tab w:val="left" w:pos="4296"/>
        </w:tabs>
      </w:pPr>
      <w:r>
        <w:t>Reports functionality</w:t>
      </w:r>
    </w:p>
    <w:p w14:paraId="6CAC9541" w14:textId="7F5F0F40" w:rsidR="00F46CC6" w:rsidRDefault="00F46CC6" w:rsidP="00F46CC6">
      <w:pPr>
        <w:pStyle w:val="ListParagraph"/>
        <w:numPr>
          <w:ilvl w:val="0"/>
          <w:numId w:val="29"/>
        </w:numPr>
        <w:tabs>
          <w:tab w:val="left" w:pos="4296"/>
        </w:tabs>
      </w:pPr>
      <w:r>
        <w:t>Dashboard functionality</w:t>
      </w:r>
    </w:p>
    <w:p w14:paraId="55CB4C6F" w14:textId="38C8833A" w:rsidR="00F46CC6" w:rsidRDefault="00F46CC6" w:rsidP="00F46CC6">
      <w:pPr>
        <w:pStyle w:val="ListParagraph"/>
        <w:tabs>
          <w:tab w:val="left" w:pos="4296"/>
        </w:tabs>
        <w:ind w:left="1494"/>
      </w:pPr>
    </w:p>
    <w:p w14:paraId="6FDD611F" w14:textId="73402439" w:rsidR="00F46CC6" w:rsidRDefault="00F46CC6" w:rsidP="006C6467">
      <w:pPr>
        <w:tabs>
          <w:tab w:val="left" w:pos="4296"/>
        </w:tabs>
        <w:ind w:left="1134"/>
      </w:pPr>
    </w:p>
    <w:p w14:paraId="4ED04F58" w14:textId="77777777" w:rsidR="006C6467" w:rsidRDefault="006C6467" w:rsidP="006C6467">
      <w:pPr>
        <w:pStyle w:val="Heading3"/>
        <w:numPr>
          <w:ilvl w:val="0"/>
          <w:numId w:val="0"/>
        </w:numPr>
        <w:ind w:left="1134"/>
      </w:pPr>
    </w:p>
    <w:p w14:paraId="4EBC4F3B" w14:textId="0E5CF115" w:rsidR="008A7359" w:rsidRPr="00C34663" w:rsidRDefault="00DE40BD" w:rsidP="007C6187">
      <w:pPr>
        <w:pStyle w:val="Heading3"/>
      </w:pPr>
      <w:bookmarkStart w:id="16" w:name="_Toc143696616"/>
      <w:r>
        <w:t>QA Validation Cycle</w:t>
      </w:r>
      <w:bookmarkEnd w:id="16"/>
    </w:p>
    <w:p w14:paraId="293877FB" w14:textId="7E0C01B4" w:rsidR="008A7359" w:rsidRPr="00C34663" w:rsidRDefault="008A7359" w:rsidP="008A7359">
      <w:pPr>
        <w:tabs>
          <w:tab w:val="left" w:pos="1710"/>
        </w:tabs>
        <w:ind w:left="1710"/>
      </w:pPr>
      <w:r w:rsidRPr="74C0119C">
        <w:rPr>
          <w:b/>
          <w:bCs/>
          <w:u w:val="single"/>
        </w:rPr>
        <w:t>PURPOSE</w:t>
      </w:r>
      <w:r>
        <w:t xml:space="preserve">: </w:t>
      </w:r>
      <w:r w:rsidR="01801F27">
        <w:t>T</w:t>
      </w:r>
      <w:r>
        <w:t xml:space="preserve">he purpose of this test is to </w:t>
      </w:r>
      <w:r w:rsidR="00E41377">
        <w:t>make sure</w:t>
      </w:r>
      <w:r>
        <w:t xml:space="preserve"> critical defects are </w:t>
      </w:r>
      <w:r w:rsidR="00D116D7">
        <w:t xml:space="preserve">identified and fixed during </w:t>
      </w:r>
      <w:r w:rsidR="00320EDF">
        <w:t>the Functional</w:t>
      </w:r>
      <w:r w:rsidR="00D116D7">
        <w:t xml:space="preserve"> </w:t>
      </w:r>
      <w:r w:rsidR="006E62AA">
        <w:t xml:space="preserve">and Non-Functional </w:t>
      </w:r>
      <w:r w:rsidR="00D116D7">
        <w:t>test</w:t>
      </w:r>
      <w:r w:rsidR="00320EDF">
        <w:t>s</w:t>
      </w:r>
      <w:r w:rsidR="00D116D7">
        <w:t xml:space="preserve"> performed</w:t>
      </w:r>
      <w:r>
        <w:t xml:space="preserve"> before the </w:t>
      </w:r>
      <w:r w:rsidR="00EE380A">
        <w:t xml:space="preserve">system is ready for </w:t>
      </w:r>
      <w:r w:rsidR="2DE6A75E">
        <w:t>the customer</w:t>
      </w:r>
      <w:r w:rsidR="00EE380A">
        <w:t xml:space="preserve"> to</w:t>
      </w:r>
      <w:r>
        <w:t xml:space="preserve"> start.</w:t>
      </w:r>
    </w:p>
    <w:p w14:paraId="765FA116" w14:textId="5E42A0E0" w:rsidR="00034B6D" w:rsidRDefault="00034B6D" w:rsidP="00034B6D">
      <w:pPr>
        <w:tabs>
          <w:tab w:val="left" w:pos="1710"/>
        </w:tabs>
        <w:ind w:left="1710"/>
      </w:pPr>
      <w:r w:rsidRPr="74C0119C">
        <w:rPr>
          <w:b/>
          <w:bCs/>
          <w:u w:val="single"/>
        </w:rPr>
        <w:t>Scope:</w:t>
      </w:r>
      <w:r>
        <w:t xml:space="preserve"> The </w:t>
      </w:r>
      <w:r w:rsidR="45EDFFBD">
        <w:t xml:space="preserve">excel sheet </w:t>
      </w:r>
      <w:r w:rsidR="484557E0">
        <w:t>above</w:t>
      </w:r>
      <w:r w:rsidR="00730102">
        <w:t xml:space="preserve"> provide</w:t>
      </w:r>
      <w:r w:rsidR="484557E0">
        <w:t xml:space="preserve"> </w:t>
      </w:r>
      <w:r w:rsidR="5E995DE6">
        <w:t>details</w:t>
      </w:r>
      <w:r>
        <w:t xml:space="preserve"> </w:t>
      </w:r>
      <w:r w:rsidR="00730102">
        <w:t>F</w:t>
      </w:r>
      <w:r>
        <w:t xml:space="preserve">unctional </w:t>
      </w:r>
      <w:r w:rsidR="007C3BCF">
        <w:t xml:space="preserve">and </w:t>
      </w:r>
      <w:r w:rsidR="00D116D7">
        <w:t>Non-Functional</w:t>
      </w:r>
      <w:r w:rsidR="007C3BCF">
        <w:t xml:space="preserve"> tests</w:t>
      </w:r>
      <w:r w:rsidR="00763748">
        <w:t xml:space="preserve"> to be conducted by QA team</w:t>
      </w:r>
      <w:r w:rsidR="007C3BCF">
        <w:t>.</w:t>
      </w:r>
    </w:p>
    <w:p w14:paraId="4DB3BF14" w14:textId="2C876245" w:rsidR="008A7359" w:rsidRPr="00C34663" w:rsidRDefault="008A7359" w:rsidP="008A7359">
      <w:pPr>
        <w:ind w:left="1710"/>
      </w:pPr>
      <w:r w:rsidRPr="00C34663">
        <w:rPr>
          <w:b/>
          <w:u w:val="single"/>
        </w:rPr>
        <w:t>TESTERS</w:t>
      </w:r>
      <w:r w:rsidRPr="00C34663">
        <w:t xml:space="preserve">: </w:t>
      </w:r>
      <w:r w:rsidR="00927563">
        <w:t xml:space="preserve">Entire </w:t>
      </w:r>
      <w:r w:rsidR="00320EDF">
        <w:t>QA</w:t>
      </w:r>
      <w:r w:rsidR="00927563">
        <w:t xml:space="preserve"> Team</w:t>
      </w:r>
      <w:r w:rsidRPr="00C34663">
        <w:t>.</w:t>
      </w:r>
    </w:p>
    <w:p w14:paraId="3DD0741A" w14:textId="34D8011B" w:rsidR="00D66281" w:rsidRDefault="008A7359" w:rsidP="005915EC">
      <w:pPr>
        <w:ind w:left="1710"/>
      </w:pPr>
      <w:r w:rsidRPr="00C34663">
        <w:rPr>
          <w:b/>
          <w:u w:val="single"/>
        </w:rPr>
        <w:t>TIMING</w:t>
      </w:r>
      <w:r w:rsidRPr="00C34663">
        <w:t xml:space="preserve">: </w:t>
      </w:r>
      <w:r w:rsidR="001C2D11">
        <w:t>Based upon Sprint Planning</w:t>
      </w:r>
      <w:r w:rsidR="00927563">
        <w:t xml:space="preserve"> and Modules Released</w:t>
      </w:r>
    </w:p>
    <w:p w14:paraId="3ED6EE34" w14:textId="032B42CA" w:rsidR="00157C3A" w:rsidRPr="00496FDE" w:rsidRDefault="00F04686" w:rsidP="005915EC">
      <w:pPr>
        <w:pStyle w:val="Heading4"/>
        <w:keepLines w:val="0"/>
        <w:numPr>
          <w:ilvl w:val="3"/>
          <w:numId w:val="0"/>
        </w:numPr>
        <w:spacing w:before="240" w:after="60" w:line="240" w:lineRule="auto"/>
        <w:ind w:left="2520" w:hanging="810"/>
        <w:jc w:val="left"/>
        <w:rPr>
          <w:rFonts w:asciiTheme="minorHAnsi" w:eastAsiaTheme="minorHAnsi" w:hAnsiTheme="minorHAnsi" w:cstheme="minorBidi"/>
          <w:i w:val="0"/>
          <w:iCs w:val="0"/>
          <w:color w:val="auto"/>
          <w:u w:val="single"/>
        </w:rPr>
      </w:pPr>
      <w:bookmarkStart w:id="17" w:name="_Toc324424123"/>
      <w:bookmarkStart w:id="18" w:name="_Toc143696617"/>
      <w:r w:rsidRPr="00496FDE">
        <w:rPr>
          <w:rFonts w:asciiTheme="minorHAnsi" w:eastAsiaTheme="minorHAnsi" w:hAnsiTheme="minorHAnsi" w:cstheme="minorBidi"/>
          <w:i w:val="0"/>
          <w:iCs w:val="0"/>
          <w:color w:val="auto"/>
          <w:u w:val="single"/>
        </w:rPr>
        <w:t>TEST ACCEPTANCE C</w:t>
      </w:r>
      <w:bookmarkEnd w:id="17"/>
      <w:r w:rsidRPr="00496FDE">
        <w:rPr>
          <w:rFonts w:asciiTheme="minorHAnsi" w:eastAsiaTheme="minorHAnsi" w:hAnsiTheme="minorHAnsi" w:cstheme="minorBidi"/>
          <w:i w:val="0"/>
          <w:iCs w:val="0"/>
          <w:color w:val="auto"/>
          <w:u w:val="single"/>
        </w:rPr>
        <w:t>RITERIA</w:t>
      </w:r>
      <w:bookmarkEnd w:id="18"/>
    </w:p>
    <w:p w14:paraId="567D1BB4" w14:textId="1976908A" w:rsidR="00F04686" w:rsidRPr="00C34663" w:rsidRDefault="00D62C86" w:rsidP="00A37D94">
      <w:pPr>
        <w:pStyle w:val="ListParagraph"/>
        <w:numPr>
          <w:ilvl w:val="0"/>
          <w:numId w:val="28"/>
        </w:numPr>
        <w:jc w:val="left"/>
      </w:pPr>
      <w:r>
        <w:t>Test cases written against m</w:t>
      </w:r>
      <w:r w:rsidR="00157C3A">
        <w:t xml:space="preserve">odules to be </w:t>
      </w:r>
      <w:r>
        <w:t>reviewed and signed off</w:t>
      </w:r>
      <w:r w:rsidR="00034B6D">
        <w:t xml:space="preserve"> </w:t>
      </w:r>
      <w:r>
        <w:t>before functional testing.</w:t>
      </w:r>
    </w:p>
    <w:p w14:paraId="5288F515" w14:textId="736E6763" w:rsidR="455D32F0" w:rsidRDefault="455D32F0" w:rsidP="00A37D94">
      <w:pPr>
        <w:pStyle w:val="ListParagraph"/>
        <w:numPr>
          <w:ilvl w:val="0"/>
          <w:numId w:val="28"/>
        </w:numPr>
        <w:jc w:val="left"/>
      </w:pPr>
      <w:r>
        <w:t>Dev Unit test report</w:t>
      </w:r>
      <w:r w:rsidR="3195C125">
        <w:t xml:space="preserve"> </w:t>
      </w:r>
      <w:r w:rsidR="1F7776F1">
        <w:t>will be required</w:t>
      </w:r>
      <w:r w:rsidR="6A47E24F">
        <w:t xml:space="preserve"> </w:t>
      </w:r>
      <w:r w:rsidR="00D62C86">
        <w:t>before functional tests will be kicked off.</w:t>
      </w:r>
    </w:p>
    <w:p w14:paraId="6266994A" w14:textId="66580B21" w:rsidR="00A37D94" w:rsidRDefault="53897117" w:rsidP="00DC40D8">
      <w:pPr>
        <w:pStyle w:val="ListParagraph"/>
        <w:numPr>
          <w:ilvl w:val="0"/>
          <w:numId w:val="28"/>
        </w:numPr>
        <w:jc w:val="left"/>
      </w:pPr>
      <w:r>
        <w:t>Scope</w:t>
      </w:r>
      <w:r w:rsidR="005915EC">
        <w:t xml:space="preserve"> should be defined in </w:t>
      </w:r>
      <w:r>
        <w:t xml:space="preserve">JIRA </w:t>
      </w:r>
      <w:r w:rsidR="005915EC">
        <w:t>dashboard from Release Management.</w:t>
      </w:r>
    </w:p>
    <w:p w14:paraId="06A7730E" w14:textId="578A2389" w:rsidR="00A37D94" w:rsidRPr="007D63BC" w:rsidRDefault="00A37D94" w:rsidP="007D63BC">
      <w:pPr>
        <w:pStyle w:val="Heading4"/>
        <w:keepLines w:val="0"/>
        <w:numPr>
          <w:ilvl w:val="3"/>
          <w:numId w:val="0"/>
        </w:numPr>
        <w:spacing w:before="240" w:after="60" w:line="240" w:lineRule="auto"/>
        <w:ind w:left="2520" w:hanging="810"/>
        <w:jc w:val="left"/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</w:pPr>
      <w:bookmarkStart w:id="19" w:name="_Toc143696618"/>
      <w:r w:rsidRPr="007D63BC"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  <w:t>TEST FLOW</w:t>
      </w:r>
      <w:bookmarkEnd w:id="19"/>
    </w:p>
    <w:p w14:paraId="284721A1" w14:textId="77777777" w:rsidR="00A37D94" w:rsidRDefault="006E62AA" w:rsidP="00A37D94">
      <w:pPr>
        <w:pStyle w:val="ListParagraph"/>
        <w:numPr>
          <w:ilvl w:val="2"/>
          <w:numId w:val="27"/>
        </w:numPr>
        <w:jc w:val="left"/>
      </w:pPr>
      <w:r>
        <w:t>Functional testing will be performed only after TCs are reviewed and Unit test report is received</w:t>
      </w:r>
      <w:r w:rsidR="00927563">
        <w:t>.</w:t>
      </w:r>
    </w:p>
    <w:p w14:paraId="721D7FA8" w14:textId="3147BDBF" w:rsidR="00DB656E" w:rsidRDefault="00DB656E" w:rsidP="00A37D94">
      <w:pPr>
        <w:pStyle w:val="ListParagraph"/>
        <w:numPr>
          <w:ilvl w:val="2"/>
          <w:numId w:val="27"/>
        </w:numPr>
        <w:jc w:val="left"/>
      </w:pPr>
      <w:r>
        <w:t>UI Automation scripts will be written when modules: basic sanity is working.</w:t>
      </w:r>
    </w:p>
    <w:p w14:paraId="1C7D8B85" w14:textId="26FB126F" w:rsidR="00DB656E" w:rsidRDefault="00DB656E" w:rsidP="00A37D94">
      <w:pPr>
        <w:pStyle w:val="ListParagraph"/>
        <w:numPr>
          <w:ilvl w:val="2"/>
          <w:numId w:val="27"/>
        </w:numPr>
        <w:jc w:val="left"/>
      </w:pPr>
      <w:r>
        <w:t>Performance Test scripts will be written when modules: basic sanity is working.</w:t>
      </w:r>
    </w:p>
    <w:p w14:paraId="3452D4AD" w14:textId="4A6613FD" w:rsidR="006E62AA" w:rsidRDefault="006E62AA" w:rsidP="00A37D94">
      <w:pPr>
        <w:pStyle w:val="ListParagraph"/>
        <w:numPr>
          <w:ilvl w:val="2"/>
          <w:numId w:val="27"/>
        </w:numPr>
        <w:jc w:val="left"/>
      </w:pPr>
      <w:r>
        <w:t xml:space="preserve">Regression testing will be </w:t>
      </w:r>
      <w:r w:rsidR="00927563">
        <w:t>performed once all modules are released and certified without any open Blocker/Critical issues.</w:t>
      </w:r>
    </w:p>
    <w:p w14:paraId="2771DCC1" w14:textId="77166B68" w:rsidR="00DC40D8" w:rsidRDefault="00DC40D8" w:rsidP="00A37D94">
      <w:pPr>
        <w:pStyle w:val="ListParagraph"/>
        <w:numPr>
          <w:ilvl w:val="2"/>
          <w:numId w:val="27"/>
        </w:numPr>
        <w:jc w:val="left"/>
      </w:pPr>
      <w:r>
        <w:t>Test Lead will overview overall progress on Functional and non-functional tests.</w:t>
      </w:r>
    </w:p>
    <w:p w14:paraId="64EB077C" w14:textId="3CEF9D01" w:rsidR="00DC40D8" w:rsidRDefault="00DC40D8" w:rsidP="00A37D94">
      <w:pPr>
        <w:pStyle w:val="ListParagraph"/>
        <w:numPr>
          <w:ilvl w:val="2"/>
          <w:numId w:val="27"/>
        </w:numPr>
        <w:jc w:val="left"/>
      </w:pPr>
      <w:r>
        <w:t xml:space="preserve">Test Lead will send </w:t>
      </w:r>
      <w:r w:rsidR="00896BFD">
        <w:t xml:space="preserve">functional and UI Automation: </w:t>
      </w:r>
      <w:r>
        <w:t xml:space="preserve">Test </w:t>
      </w:r>
      <w:r w:rsidR="00896BFD">
        <w:t xml:space="preserve">Progress </w:t>
      </w:r>
      <w:r>
        <w:t xml:space="preserve">Reports on testing progress at regular interims to </w:t>
      </w:r>
      <w:r w:rsidR="00896BFD">
        <w:t>the required</w:t>
      </w:r>
      <w:r>
        <w:t xml:space="preserve"> audience</w:t>
      </w:r>
      <w:r w:rsidR="00896BFD">
        <w:t xml:space="preserve"> during testing from QA environment.</w:t>
      </w:r>
    </w:p>
    <w:p w14:paraId="50557193" w14:textId="6941E3D6" w:rsidR="00F04686" w:rsidRDefault="00896BFD" w:rsidP="00896BFD">
      <w:pPr>
        <w:pStyle w:val="ListParagraph"/>
        <w:numPr>
          <w:ilvl w:val="2"/>
          <w:numId w:val="27"/>
        </w:numPr>
        <w:jc w:val="left"/>
      </w:pPr>
      <w:r>
        <w:t>Test Lead will send Sanity Test Reports &amp; Performance and UI Automation Report from Staging environment.</w:t>
      </w:r>
    </w:p>
    <w:p w14:paraId="19C77C6A" w14:textId="1FCE8A25" w:rsidR="00216415" w:rsidRDefault="00216415" w:rsidP="007D63BC">
      <w:pPr>
        <w:pStyle w:val="Heading4"/>
        <w:keepLines w:val="0"/>
        <w:numPr>
          <w:ilvl w:val="3"/>
          <w:numId w:val="0"/>
        </w:numPr>
        <w:spacing w:before="240" w:after="60" w:line="240" w:lineRule="auto"/>
        <w:ind w:left="2520" w:hanging="810"/>
        <w:jc w:val="left"/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</w:pPr>
      <w:bookmarkStart w:id="20" w:name="_Toc143696619"/>
      <w:r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  <w:t>TEST DELIVERABLES</w:t>
      </w:r>
      <w:bookmarkEnd w:id="20"/>
      <w:r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  <w:t xml:space="preserve"> </w:t>
      </w:r>
    </w:p>
    <w:p w14:paraId="150D5B23" w14:textId="77777777" w:rsidR="00896BFD" w:rsidRPr="00896BFD" w:rsidRDefault="00896BFD" w:rsidP="009A34B9">
      <w:pPr>
        <w:ind w:left="0"/>
      </w:pP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701"/>
        <w:gridCol w:w="3249"/>
        <w:gridCol w:w="2120"/>
        <w:gridCol w:w="2182"/>
      </w:tblGrid>
      <w:tr w:rsidR="00C86648" w:rsidRPr="001776A2" w14:paraId="168E3778" w14:textId="77777777" w:rsidTr="00144BA3">
        <w:tc>
          <w:tcPr>
            <w:tcW w:w="701" w:type="dxa"/>
          </w:tcPr>
          <w:p w14:paraId="14FCB445" w14:textId="4799B0B1" w:rsidR="00216415" w:rsidRPr="001776A2" w:rsidRDefault="00216415" w:rsidP="00C86648">
            <w:pPr>
              <w:ind w:left="0"/>
              <w:jc w:val="center"/>
              <w:rPr>
                <w:b/>
              </w:rPr>
            </w:pPr>
            <w:proofErr w:type="spellStart"/>
            <w:r w:rsidRPr="001776A2">
              <w:rPr>
                <w:b/>
              </w:rPr>
              <w:t>S</w:t>
            </w:r>
            <w:r w:rsidR="009A34B9">
              <w:rPr>
                <w:b/>
              </w:rPr>
              <w:t>i</w:t>
            </w:r>
            <w:r w:rsidRPr="001776A2">
              <w:rPr>
                <w:b/>
              </w:rPr>
              <w:t>.No</w:t>
            </w:r>
            <w:proofErr w:type="spellEnd"/>
          </w:p>
        </w:tc>
        <w:tc>
          <w:tcPr>
            <w:tcW w:w="3249" w:type="dxa"/>
          </w:tcPr>
          <w:p w14:paraId="3D9C72AA" w14:textId="77777777" w:rsidR="00216415" w:rsidRPr="001776A2" w:rsidRDefault="00216415" w:rsidP="00144BA3">
            <w:pPr>
              <w:ind w:left="0"/>
              <w:jc w:val="left"/>
              <w:rPr>
                <w:b/>
              </w:rPr>
            </w:pPr>
            <w:r w:rsidRPr="001776A2">
              <w:rPr>
                <w:b/>
              </w:rPr>
              <w:t>Deliverable Name</w:t>
            </w:r>
          </w:p>
        </w:tc>
        <w:tc>
          <w:tcPr>
            <w:tcW w:w="2120" w:type="dxa"/>
          </w:tcPr>
          <w:p w14:paraId="35E7B50E" w14:textId="77777777" w:rsidR="00216415" w:rsidRPr="001776A2" w:rsidRDefault="00216415" w:rsidP="00144BA3">
            <w:pPr>
              <w:ind w:left="0"/>
              <w:jc w:val="left"/>
              <w:rPr>
                <w:b/>
              </w:rPr>
            </w:pPr>
            <w:r w:rsidRPr="001776A2">
              <w:rPr>
                <w:b/>
              </w:rPr>
              <w:t>Author</w:t>
            </w:r>
          </w:p>
        </w:tc>
        <w:tc>
          <w:tcPr>
            <w:tcW w:w="2182" w:type="dxa"/>
          </w:tcPr>
          <w:p w14:paraId="1519B700" w14:textId="77777777" w:rsidR="00216415" w:rsidRPr="001776A2" w:rsidRDefault="00216415" w:rsidP="00144BA3">
            <w:pPr>
              <w:ind w:left="0"/>
              <w:jc w:val="left"/>
              <w:rPr>
                <w:b/>
              </w:rPr>
            </w:pPr>
            <w:r w:rsidRPr="001776A2">
              <w:rPr>
                <w:b/>
              </w:rPr>
              <w:t>Reviewer</w:t>
            </w:r>
          </w:p>
        </w:tc>
      </w:tr>
      <w:tr w:rsidR="00C86648" w:rsidRPr="001776A2" w14:paraId="29F9F0CD" w14:textId="77777777" w:rsidTr="00144BA3">
        <w:tc>
          <w:tcPr>
            <w:tcW w:w="701" w:type="dxa"/>
          </w:tcPr>
          <w:p w14:paraId="68F2C079" w14:textId="77777777" w:rsidR="00216415" w:rsidRPr="001776A2" w:rsidRDefault="00216415" w:rsidP="00216415">
            <w:pPr>
              <w:ind w:left="0"/>
            </w:pPr>
            <w:r w:rsidRPr="001776A2">
              <w:t>1.</w:t>
            </w:r>
          </w:p>
        </w:tc>
        <w:tc>
          <w:tcPr>
            <w:tcW w:w="3249" w:type="dxa"/>
          </w:tcPr>
          <w:p w14:paraId="43CEBF8B" w14:textId="77777777" w:rsidR="00216415" w:rsidRPr="001776A2" w:rsidRDefault="00216415" w:rsidP="00216415">
            <w:pPr>
              <w:ind w:left="0"/>
            </w:pPr>
            <w:r w:rsidRPr="001776A2">
              <w:t>Test Plan</w:t>
            </w:r>
          </w:p>
        </w:tc>
        <w:tc>
          <w:tcPr>
            <w:tcW w:w="2120" w:type="dxa"/>
          </w:tcPr>
          <w:p w14:paraId="6D970C50" w14:textId="77777777" w:rsidR="00216415" w:rsidRPr="001776A2" w:rsidRDefault="00216415" w:rsidP="00216415">
            <w:pPr>
              <w:ind w:left="0"/>
            </w:pPr>
            <w:r w:rsidRPr="001776A2">
              <w:t>Test Lead</w:t>
            </w:r>
          </w:p>
        </w:tc>
        <w:tc>
          <w:tcPr>
            <w:tcW w:w="2182" w:type="dxa"/>
          </w:tcPr>
          <w:p w14:paraId="56C04A94" w14:textId="00A4714B" w:rsidR="00216415" w:rsidRPr="001776A2" w:rsidRDefault="00900572" w:rsidP="00EE380A">
            <w:pPr>
              <w:ind w:left="0"/>
              <w:jc w:val="left"/>
            </w:pPr>
            <w:r>
              <w:t>QA Manager</w:t>
            </w:r>
          </w:p>
        </w:tc>
      </w:tr>
      <w:tr w:rsidR="00C86648" w:rsidRPr="001776A2" w14:paraId="78436E5A" w14:textId="77777777" w:rsidTr="00144BA3">
        <w:tc>
          <w:tcPr>
            <w:tcW w:w="701" w:type="dxa"/>
          </w:tcPr>
          <w:p w14:paraId="7497A490" w14:textId="77777777" w:rsidR="00216415" w:rsidRPr="001776A2" w:rsidRDefault="00216415" w:rsidP="00216415">
            <w:pPr>
              <w:ind w:left="0"/>
            </w:pPr>
            <w:r w:rsidRPr="001776A2">
              <w:t>2.</w:t>
            </w:r>
          </w:p>
        </w:tc>
        <w:tc>
          <w:tcPr>
            <w:tcW w:w="3249" w:type="dxa"/>
          </w:tcPr>
          <w:p w14:paraId="78911C13" w14:textId="4B0ECC63" w:rsidR="00216415" w:rsidRPr="001776A2" w:rsidRDefault="00904C7A" w:rsidP="00EE380A">
            <w:pPr>
              <w:ind w:left="0"/>
            </w:pPr>
            <w:r>
              <w:t>Sanity</w:t>
            </w:r>
            <w:r w:rsidR="00C84632" w:rsidRPr="001776A2">
              <w:t xml:space="preserve"> </w:t>
            </w:r>
            <w:r w:rsidR="00144BA3">
              <w:t xml:space="preserve">&amp; Regression </w:t>
            </w:r>
            <w:r w:rsidR="00216415" w:rsidRPr="001776A2">
              <w:t xml:space="preserve">Test </w:t>
            </w:r>
            <w:r w:rsidR="00144BA3">
              <w:t>Report</w:t>
            </w:r>
          </w:p>
        </w:tc>
        <w:tc>
          <w:tcPr>
            <w:tcW w:w="2120" w:type="dxa"/>
          </w:tcPr>
          <w:p w14:paraId="71EEF72A" w14:textId="77777777" w:rsidR="00216415" w:rsidRPr="001776A2" w:rsidRDefault="00216415" w:rsidP="00216415">
            <w:pPr>
              <w:ind w:left="0"/>
            </w:pPr>
            <w:r w:rsidRPr="001776A2">
              <w:t>Test Team</w:t>
            </w:r>
          </w:p>
        </w:tc>
        <w:tc>
          <w:tcPr>
            <w:tcW w:w="2182" w:type="dxa"/>
          </w:tcPr>
          <w:p w14:paraId="778D069B" w14:textId="237EDB61" w:rsidR="00216415" w:rsidRPr="001776A2" w:rsidRDefault="00900572" w:rsidP="00EE380A">
            <w:pPr>
              <w:ind w:left="0"/>
              <w:jc w:val="left"/>
            </w:pPr>
            <w:r>
              <w:t>Program Manager</w:t>
            </w:r>
            <w:r w:rsidR="00750B49">
              <w:t xml:space="preserve"> </w:t>
            </w:r>
          </w:p>
        </w:tc>
      </w:tr>
      <w:tr w:rsidR="00144BA3" w:rsidRPr="001776A2" w14:paraId="19A3748F" w14:textId="77777777" w:rsidTr="00144BA3">
        <w:tc>
          <w:tcPr>
            <w:tcW w:w="701" w:type="dxa"/>
          </w:tcPr>
          <w:p w14:paraId="4DED7140" w14:textId="77777777" w:rsidR="00144BA3" w:rsidRPr="001776A2" w:rsidRDefault="00144BA3" w:rsidP="00144BA3">
            <w:pPr>
              <w:ind w:left="0"/>
            </w:pPr>
            <w:r>
              <w:t>3</w:t>
            </w:r>
            <w:r w:rsidRPr="001776A2">
              <w:t>.</w:t>
            </w:r>
          </w:p>
        </w:tc>
        <w:tc>
          <w:tcPr>
            <w:tcW w:w="3249" w:type="dxa"/>
          </w:tcPr>
          <w:p w14:paraId="291E7626" w14:textId="77777777" w:rsidR="00144BA3" w:rsidRPr="001776A2" w:rsidRDefault="00144BA3" w:rsidP="00144BA3">
            <w:pPr>
              <w:ind w:left="0"/>
            </w:pPr>
            <w:r w:rsidRPr="001776A2">
              <w:t>Test Closure report</w:t>
            </w:r>
          </w:p>
        </w:tc>
        <w:tc>
          <w:tcPr>
            <w:tcW w:w="2120" w:type="dxa"/>
          </w:tcPr>
          <w:p w14:paraId="10A757BD" w14:textId="77777777" w:rsidR="00144BA3" w:rsidRPr="001776A2" w:rsidRDefault="00144BA3" w:rsidP="00144BA3">
            <w:pPr>
              <w:ind w:left="0"/>
            </w:pPr>
            <w:r w:rsidRPr="001776A2">
              <w:t>Test Lead</w:t>
            </w:r>
          </w:p>
        </w:tc>
        <w:tc>
          <w:tcPr>
            <w:tcW w:w="2182" w:type="dxa"/>
          </w:tcPr>
          <w:p w14:paraId="7EDDAF85" w14:textId="31C42FD4" w:rsidR="00144BA3" w:rsidRPr="001776A2" w:rsidRDefault="00144BA3" w:rsidP="00144BA3">
            <w:pPr>
              <w:ind w:left="0"/>
              <w:jc w:val="left"/>
            </w:pPr>
            <w:r>
              <w:t>Program &amp; QA Manager</w:t>
            </w:r>
          </w:p>
        </w:tc>
      </w:tr>
      <w:tr w:rsidR="00144BA3" w:rsidRPr="001776A2" w14:paraId="228F6060" w14:textId="77777777" w:rsidTr="00144BA3">
        <w:tc>
          <w:tcPr>
            <w:tcW w:w="701" w:type="dxa"/>
          </w:tcPr>
          <w:p w14:paraId="6CB8C5C4" w14:textId="16DE1E67" w:rsidR="00144BA3" w:rsidRDefault="00144BA3" w:rsidP="00216415">
            <w:pPr>
              <w:ind w:left="0"/>
            </w:pPr>
            <w:r>
              <w:t>4.</w:t>
            </w:r>
          </w:p>
        </w:tc>
        <w:tc>
          <w:tcPr>
            <w:tcW w:w="3249" w:type="dxa"/>
          </w:tcPr>
          <w:p w14:paraId="0787DC07" w14:textId="3D0170B8" w:rsidR="00144BA3" w:rsidRPr="001776A2" w:rsidRDefault="00144BA3" w:rsidP="00216415">
            <w:pPr>
              <w:ind w:left="0"/>
            </w:pPr>
            <w:r>
              <w:t>Performance Report</w:t>
            </w:r>
          </w:p>
        </w:tc>
        <w:tc>
          <w:tcPr>
            <w:tcW w:w="2120" w:type="dxa"/>
          </w:tcPr>
          <w:p w14:paraId="0210BAB5" w14:textId="181A2143" w:rsidR="00144BA3" w:rsidRPr="001776A2" w:rsidRDefault="00144BA3" w:rsidP="00216415">
            <w:pPr>
              <w:ind w:left="0"/>
            </w:pPr>
            <w:r>
              <w:t>Test Lead</w:t>
            </w:r>
          </w:p>
        </w:tc>
        <w:tc>
          <w:tcPr>
            <w:tcW w:w="2182" w:type="dxa"/>
          </w:tcPr>
          <w:p w14:paraId="56D77424" w14:textId="4967AF82" w:rsidR="00144BA3" w:rsidRDefault="00144BA3" w:rsidP="00EE380A">
            <w:pPr>
              <w:ind w:left="0"/>
              <w:jc w:val="left"/>
            </w:pPr>
            <w:r>
              <w:t>Program &amp; QA  Manager</w:t>
            </w:r>
          </w:p>
        </w:tc>
      </w:tr>
      <w:tr w:rsidR="00144BA3" w:rsidRPr="001776A2" w14:paraId="4DE250A7" w14:textId="77777777" w:rsidTr="00144BA3">
        <w:tc>
          <w:tcPr>
            <w:tcW w:w="701" w:type="dxa"/>
          </w:tcPr>
          <w:p w14:paraId="5E62D270" w14:textId="021A45F5" w:rsidR="00144BA3" w:rsidRDefault="00144BA3" w:rsidP="00216415">
            <w:pPr>
              <w:ind w:left="0"/>
            </w:pPr>
            <w:r>
              <w:lastRenderedPageBreak/>
              <w:t>5.</w:t>
            </w:r>
          </w:p>
        </w:tc>
        <w:tc>
          <w:tcPr>
            <w:tcW w:w="3249" w:type="dxa"/>
          </w:tcPr>
          <w:p w14:paraId="102FF7C5" w14:textId="547ED902" w:rsidR="00144BA3" w:rsidRDefault="00144BA3" w:rsidP="00216415">
            <w:pPr>
              <w:ind w:left="0"/>
            </w:pPr>
            <w:r>
              <w:t>UI Automation Report</w:t>
            </w:r>
          </w:p>
        </w:tc>
        <w:tc>
          <w:tcPr>
            <w:tcW w:w="2120" w:type="dxa"/>
          </w:tcPr>
          <w:p w14:paraId="1B40F552" w14:textId="1C30E594" w:rsidR="00144BA3" w:rsidRDefault="00144BA3" w:rsidP="00216415">
            <w:pPr>
              <w:ind w:left="0"/>
            </w:pPr>
            <w:r>
              <w:t>Test Team</w:t>
            </w:r>
          </w:p>
        </w:tc>
        <w:tc>
          <w:tcPr>
            <w:tcW w:w="2182" w:type="dxa"/>
          </w:tcPr>
          <w:p w14:paraId="260FF979" w14:textId="0ACB37F0" w:rsidR="00144BA3" w:rsidRDefault="00144BA3" w:rsidP="00EE380A">
            <w:pPr>
              <w:ind w:left="0"/>
              <w:jc w:val="left"/>
            </w:pPr>
            <w:r>
              <w:t xml:space="preserve">Program &amp; </w:t>
            </w:r>
            <w:r w:rsidR="00662194">
              <w:t>QA Manager</w:t>
            </w:r>
          </w:p>
        </w:tc>
      </w:tr>
    </w:tbl>
    <w:p w14:paraId="2017A485" w14:textId="77777777" w:rsidR="00C47D85" w:rsidRPr="001776A2" w:rsidRDefault="00C47D85" w:rsidP="00C47D85">
      <w:pPr>
        <w:ind w:left="0"/>
      </w:pPr>
    </w:p>
    <w:p w14:paraId="637F9FF4" w14:textId="1131BB53" w:rsidR="008A7359" w:rsidRDefault="008C514C" w:rsidP="008A7359">
      <w:pPr>
        <w:pStyle w:val="Heading2"/>
      </w:pPr>
      <w:bookmarkStart w:id="21" w:name="_Toc143696620"/>
      <w:r>
        <w:t>Automation testing</w:t>
      </w:r>
      <w:bookmarkEnd w:id="21"/>
    </w:p>
    <w:p w14:paraId="2BC2BA97" w14:textId="23B8CBAE" w:rsidR="00803D60" w:rsidRPr="00803D60" w:rsidRDefault="00803D60" w:rsidP="00803D60">
      <w:pPr>
        <w:pStyle w:val="Heading3"/>
      </w:pPr>
      <w:r>
        <w:t>UI Automation:</w:t>
      </w:r>
    </w:p>
    <w:p w14:paraId="69EDD471" w14:textId="77777777" w:rsidR="00496FDE" w:rsidRDefault="00900572" w:rsidP="00900572">
      <w:pPr>
        <w:pStyle w:val="ListParagraph"/>
        <w:numPr>
          <w:ilvl w:val="0"/>
          <w:numId w:val="24"/>
        </w:numPr>
      </w:pPr>
      <w:r>
        <w:t>UI Automation scripts will be written &amp; stabilized against in QA environment.</w:t>
      </w:r>
    </w:p>
    <w:p w14:paraId="597495E2" w14:textId="306F9C64" w:rsidR="00900572" w:rsidRDefault="00496FDE" w:rsidP="00900572">
      <w:pPr>
        <w:pStyle w:val="ListParagraph"/>
        <w:numPr>
          <w:ilvl w:val="0"/>
          <w:numId w:val="24"/>
        </w:numPr>
      </w:pPr>
      <w:r>
        <w:t xml:space="preserve">UI Automation scripts </w:t>
      </w:r>
      <w:r w:rsidR="00900572">
        <w:t>with minor modification w.r.t Staging environment will be run, and report will be executed.</w:t>
      </w:r>
    </w:p>
    <w:p w14:paraId="4B86EF3A" w14:textId="012DE9C7" w:rsidR="00803D60" w:rsidRDefault="00803D60" w:rsidP="00900572">
      <w:pPr>
        <w:pStyle w:val="ListParagraph"/>
        <w:numPr>
          <w:ilvl w:val="0"/>
          <w:numId w:val="24"/>
        </w:numPr>
      </w:pPr>
      <w:r>
        <w:t>Selenium with JAVA using TestNG framework will be used for writing UI Automation scripts</w:t>
      </w:r>
    </w:p>
    <w:p w14:paraId="2DB367C4" w14:textId="77777777" w:rsidR="00803D60" w:rsidRDefault="00803D60" w:rsidP="00803D60"/>
    <w:p w14:paraId="54628809" w14:textId="7391EDFB" w:rsidR="00803D60" w:rsidRPr="00803D60" w:rsidRDefault="00803D60" w:rsidP="00803D60">
      <w:pPr>
        <w:pStyle w:val="Heading3"/>
      </w:pPr>
      <w:r>
        <w:t>Performance Test Automation:</w:t>
      </w:r>
    </w:p>
    <w:p w14:paraId="12C02646" w14:textId="77777777" w:rsidR="00803D60" w:rsidRDefault="00803D60" w:rsidP="00803D60"/>
    <w:p w14:paraId="639CCD03" w14:textId="2E861DE6" w:rsidR="00496FDE" w:rsidRDefault="00900572" w:rsidP="00DE0CD4">
      <w:pPr>
        <w:pStyle w:val="ListParagraph"/>
        <w:numPr>
          <w:ilvl w:val="0"/>
          <w:numId w:val="24"/>
        </w:numPr>
      </w:pPr>
      <w:r>
        <w:t>Performance Test</w:t>
      </w:r>
      <w:r w:rsidR="00496FDE">
        <w:t xml:space="preserve"> scripts</w:t>
      </w:r>
      <w:r>
        <w:t xml:space="preserve"> will be written &amp; executed with smaller test data in QA Environment. </w:t>
      </w:r>
    </w:p>
    <w:p w14:paraId="7D3EEA70" w14:textId="64CDB31C" w:rsidR="008C514C" w:rsidRDefault="00496FDE" w:rsidP="00DE0CD4">
      <w:pPr>
        <w:pStyle w:val="ListParagraph"/>
        <w:numPr>
          <w:ilvl w:val="0"/>
          <w:numId w:val="24"/>
        </w:numPr>
      </w:pPr>
      <w:r>
        <w:t xml:space="preserve">Performance Test </w:t>
      </w:r>
      <w:r w:rsidR="00900572">
        <w:t>scripts with desired input will be run</w:t>
      </w:r>
      <w:r w:rsidR="008C2583">
        <w:t xml:space="preserve"> against</w:t>
      </w:r>
      <w:r w:rsidR="00900572">
        <w:t xml:space="preserve"> </w:t>
      </w:r>
      <w:r w:rsidR="008C2583">
        <w:t xml:space="preserve">Users and Threads count will be </w:t>
      </w:r>
      <w:r w:rsidR="00900572">
        <w:t xml:space="preserve">executed </w:t>
      </w:r>
      <w:r w:rsidR="008C2583">
        <w:t>in Staging Environment.</w:t>
      </w:r>
    </w:p>
    <w:p w14:paraId="7126C7DA" w14:textId="0872E830" w:rsidR="00803D60" w:rsidRDefault="00803D60" w:rsidP="00DE0CD4">
      <w:pPr>
        <w:pStyle w:val="ListParagraph"/>
        <w:numPr>
          <w:ilvl w:val="0"/>
          <w:numId w:val="24"/>
        </w:numPr>
      </w:pPr>
      <w:r>
        <w:t>Apache JMeter will be used for Performance tests.</w:t>
      </w:r>
    </w:p>
    <w:tbl>
      <w:tblPr>
        <w:tblW w:w="8161" w:type="dxa"/>
        <w:tblInd w:w="1914" w:type="dxa"/>
        <w:tblLook w:val="04A0" w:firstRow="1" w:lastRow="0" w:firstColumn="1" w:lastColumn="0" w:noHBand="0" w:noVBand="1"/>
      </w:tblPr>
      <w:tblGrid>
        <w:gridCol w:w="2373"/>
        <w:gridCol w:w="1172"/>
        <w:gridCol w:w="4616"/>
      </w:tblGrid>
      <w:tr w:rsidR="00803D60" w:rsidRPr="00803D60" w14:paraId="32D79D01" w14:textId="77777777" w:rsidTr="00803D60">
        <w:trPr>
          <w:trHeight w:val="360"/>
        </w:trPr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6399" w14:textId="77777777" w:rsidR="00803D60" w:rsidRPr="00803D60" w:rsidRDefault="00803D60" w:rsidP="00803D6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Performance Test against Users Count</w:t>
            </w:r>
          </w:p>
        </w:tc>
      </w:tr>
      <w:tr w:rsidR="00803D60" w:rsidRPr="00803D60" w14:paraId="075D024D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0097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No of Users as Input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5070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Test Status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9947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Analysis</w:t>
            </w:r>
          </w:p>
        </w:tc>
      </w:tr>
      <w:tr w:rsidR="00803D60" w:rsidRPr="00803D60" w14:paraId="46184CAA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FEB8" w14:textId="77777777" w:rsidR="00803D60" w:rsidRPr="00803D60" w:rsidRDefault="00803D60" w:rsidP="00803D6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D919BE7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9C5700"/>
                <w:lang w:val="en-IN" w:eastAsia="en-IN"/>
              </w:rPr>
            </w:pPr>
            <w:proofErr w:type="spellStart"/>
            <w:r w:rsidRPr="00803D60">
              <w:rPr>
                <w:rFonts w:ascii="Calibri" w:eastAsia="Times New Roman" w:hAnsi="Calibri" w:cs="Calibri"/>
                <w:color w:val="9C5700"/>
                <w:lang w:val="en-IN" w:eastAsia="en-IN"/>
              </w:rPr>
              <w:t>YetToTest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DC8F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Provide comments for each run after analysis</w:t>
            </w:r>
          </w:p>
        </w:tc>
      </w:tr>
      <w:tr w:rsidR="00803D60" w:rsidRPr="00803D60" w14:paraId="7DC42B1D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F31F" w14:textId="77777777" w:rsidR="00803D60" w:rsidRPr="00803D60" w:rsidRDefault="00803D60" w:rsidP="00803D6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100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618AC2D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9C5700"/>
                <w:lang w:val="en-IN" w:eastAsia="en-IN"/>
              </w:rPr>
            </w:pPr>
            <w:proofErr w:type="spellStart"/>
            <w:r w:rsidRPr="00803D60">
              <w:rPr>
                <w:rFonts w:ascii="Calibri" w:eastAsia="Times New Roman" w:hAnsi="Calibri" w:cs="Calibri"/>
                <w:color w:val="9C5700"/>
                <w:lang w:val="en-IN" w:eastAsia="en-IN"/>
              </w:rPr>
              <w:t>YetToTest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11DE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03D60" w:rsidRPr="00803D60" w14:paraId="5B369F1F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03F3" w14:textId="77777777" w:rsidR="00803D60" w:rsidRPr="00803D60" w:rsidRDefault="00803D60" w:rsidP="00803D6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150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D1F6A67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9C5700"/>
                <w:lang w:val="en-IN" w:eastAsia="en-IN"/>
              </w:rPr>
            </w:pPr>
            <w:proofErr w:type="spellStart"/>
            <w:r w:rsidRPr="00803D60">
              <w:rPr>
                <w:rFonts w:ascii="Calibri" w:eastAsia="Times New Roman" w:hAnsi="Calibri" w:cs="Calibri"/>
                <w:color w:val="9C5700"/>
                <w:lang w:val="en-IN" w:eastAsia="en-IN"/>
              </w:rPr>
              <w:t>YetToTest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C531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03D60" w:rsidRPr="00803D60" w14:paraId="610A6DAF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5C8D" w14:textId="77777777" w:rsidR="00803D60" w:rsidRPr="00803D60" w:rsidRDefault="00803D60" w:rsidP="00803D6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F826378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9C5700"/>
                <w:lang w:val="en-IN" w:eastAsia="en-IN"/>
              </w:rPr>
            </w:pPr>
            <w:proofErr w:type="spellStart"/>
            <w:r w:rsidRPr="00803D60">
              <w:rPr>
                <w:rFonts w:ascii="Calibri" w:eastAsia="Times New Roman" w:hAnsi="Calibri" w:cs="Calibri"/>
                <w:color w:val="9C5700"/>
                <w:lang w:val="en-IN" w:eastAsia="en-IN"/>
              </w:rPr>
              <w:t>YetToTest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A8B1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03D60" w:rsidRPr="00803D60" w14:paraId="6AB8118B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B52D" w14:textId="77777777" w:rsidR="00803D60" w:rsidRPr="00803D60" w:rsidRDefault="00803D60" w:rsidP="00803D6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250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D19810C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9C5700"/>
                <w:lang w:val="en-IN" w:eastAsia="en-IN"/>
              </w:rPr>
            </w:pPr>
            <w:proofErr w:type="spellStart"/>
            <w:r w:rsidRPr="00803D60">
              <w:rPr>
                <w:rFonts w:ascii="Calibri" w:eastAsia="Times New Roman" w:hAnsi="Calibri" w:cs="Calibri"/>
                <w:color w:val="9C5700"/>
                <w:lang w:val="en-IN" w:eastAsia="en-IN"/>
              </w:rPr>
              <w:t>YetToTest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934F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03D60" w:rsidRPr="00803D60" w14:paraId="6614BED7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E527" w14:textId="77777777" w:rsidR="00803D60" w:rsidRPr="00803D60" w:rsidRDefault="00803D60" w:rsidP="00803D6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500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5B4D2F9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9C5700"/>
                <w:lang w:val="en-IN" w:eastAsia="en-IN"/>
              </w:rPr>
            </w:pPr>
            <w:proofErr w:type="spellStart"/>
            <w:r w:rsidRPr="00803D60">
              <w:rPr>
                <w:rFonts w:ascii="Calibri" w:eastAsia="Times New Roman" w:hAnsi="Calibri" w:cs="Calibri"/>
                <w:color w:val="9C5700"/>
                <w:lang w:val="en-IN" w:eastAsia="en-IN"/>
              </w:rPr>
              <w:t>YetToTest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7114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03D60" w:rsidRPr="00803D60" w14:paraId="27A03264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2F3F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685D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A7E1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03D60" w:rsidRPr="00803D60" w14:paraId="2992E558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DD07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1FF2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6EEA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03D60" w:rsidRPr="00803D60" w14:paraId="1707A900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2EC0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1DB1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F402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03D60" w:rsidRPr="00803D60" w14:paraId="277556B5" w14:textId="77777777" w:rsidTr="00803D60">
        <w:trPr>
          <w:trHeight w:val="360"/>
        </w:trPr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284A" w14:textId="77777777" w:rsidR="00803D60" w:rsidRPr="00803D60" w:rsidRDefault="00803D60" w:rsidP="00803D6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Performance Test against Threads Count</w:t>
            </w:r>
          </w:p>
        </w:tc>
      </w:tr>
      <w:tr w:rsidR="00803D60" w:rsidRPr="00803D60" w14:paraId="25305B36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1D97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No of Threads as Input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20C5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Test Status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E329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Analysis</w:t>
            </w:r>
          </w:p>
        </w:tc>
      </w:tr>
      <w:tr w:rsidR="00803D60" w:rsidRPr="00803D60" w14:paraId="07594090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ECC0" w14:textId="77777777" w:rsidR="00803D60" w:rsidRPr="00803D60" w:rsidRDefault="00803D60" w:rsidP="00803D6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5B25C30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9C5700"/>
                <w:lang w:val="en-IN" w:eastAsia="en-IN"/>
              </w:rPr>
            </w:pPr>
            <w:proofErr w:type="spellStart"/>
            <w:r w:rsidRPr="00803D60">
              <w:rPr>
                <w:rFonts w:ascii="Calibri" w:eastAsia="Times New Roman" w:hAnsi="Calibri" w:cs="Calibri"/>
                <w:color w:val="9C5700"/>
                <w:lang w:val="en-IN" w:eastAsia="en-IN"/>
              </w:rPr>
              <w:t>YetToTest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807E" w14:textId="3214219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Provide comments for each run</w:t>
            </w:r>
            <w:r w:rsidR="009A691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after analysis</w:t>
            </w:r>
          </w:p>
        </w:tc>
      </w:tr>
      <w:tr w:rsidR="00803D60" w:rsidRPr="00803D60" w14:paraId="36C1AB61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7F2D" w14:textId="77777777" w:rsidR="00803D60" w:rsidRPr="00803D60" w:rsidRDefault="00803D60" w:rsidP="00803D6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53190ED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9C5700"/>
                <w:lang w:val="en-IN" w:eastAsia="en-IN"/>
              </w:rPr>
            </w:pPr>
            <w:proofErr w:type="spellStart"/>
            <w:r w:rsidRPr="00803D60">
              <w:rPr>
                <w:rFonts w:ascii="Calibri" w:eastAsia="Times New Roman" w:hAnsi="Calibri" w:cs="Calibri"/>
                <w:color w:val="9C5700"/>
                <w:lang w:val="en-IN" w:eastAsia="en-IN"/>
              </w:rPr>
              <w:t>YetToTest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BB0E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03D60" w:rsidRPr="00803D60" w14:paraId="693FA78E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70EB" w14:textId="77777777" w:rsidR="00803D60" w:rsidRPr="00803D60" w:rsidRDefault="00803D60" w:rsidP="00803D6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100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070C88E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9C5700"/>
                <w:lang w:val="en-IN" w:eastAsia="en-IN"/>
              </w:rPr>
            </w:pPr>
            <w:proofErr w:type="spellStart"/>
            <w:r w:rsidRPr="00803D60">
              <w:rPr>
                <w:rFonts w:ascii="Calibri" w:eastAsia="Times New Roman" w:hAnsi="Calibri" w:cs="Calibri"/>
                <w:color w:val="9C5700"/>
                <w:lang w:val="en-IN" w:eastAsia="en-IN"/>
              </w:rPr>
              <w:t>YetToTest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B99D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03D60" w:rsidRPr="00803D60" w14:paraId="6AD155A7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E587" w14:textId="77777777" w:rsidR="00803D60" w:rsidRPr="00803D60" w:rsidRDefault="00803D60" w:rsidP="00803D6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150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57137F2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9C5700"/>
                <w:lang w:val="en-IN" w:eastAsia="en-IN"/>
              </w:rPr>
            </w:pPr>
            <w:proofErr w:type="spellStart"/>
            <w:r w:rsidRPr="00803D60">
              <w:rPr>
                <w:rFonts w:ascii="Calibri" w:eastAsia="Times New Roman" w:hAnsi="Calibri" w:cs="Calibri"/>
                <w:color w:val="9C5700"/>
                <w:lang w:val="en-IN" w:eastAsia="en-IN"/>
              </w:rPr>
              <w:t>YetToTest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18D5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03D60" w:rsidRPr="00803D60" w14:paraId="52909250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E34C" w14:textId="77777777" w:rsidR="00803D60" w:rsidRPr="00803D60" w:rsidRDefault="00803D60" w:rsidP="00803D6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14FCFB8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9C5700"/>
                <w:lang w:val="en-IN" w:eastAsia="en-IN"/>
              </w:rPr>
            </w:pPr>
            <w:proofErr w:type="spellStart"/>
            <w:r w:rsidRPr="00803D60">
              <w:rPr>
                <w:rFonts w:ascii="Calibri" w:eastAsia="Times New Roman" w:hAnsi="Calibri" w:cs="Calibri"/>
                <w:color w:val="9C5700"/>
                <w:lang w:val="en-IN" w:eastAsia="en-IN"/>
              </w:rPr>
              <w:t>YetToTest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C274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03D60" w:rsidRPr="00803D60" w14:paraId="338069FA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ED6B" w14:textId="77777777" w:rsidR="00803D60" w:rsidRPr="00803D60" w:rsidRDefault="00803D60" w:rsidP="00803D6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250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225D9FF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9C5700"/>
                <w:lang w:val="en-IN" w:eastAsia="en-IN"/>
              </w:rPr>
            </w:pPr>
            <w:proofErr w:type="spellStart"/>
            <w:r w:rsidRPr="00803D60">
              <w:rPr>
                <w:rFonts w:ascii="Calibri" w:eastAsia="Times New Roman" w:hAnsi="Calibri" w:cs="Calibri"/>
                <w:color w:val="9C5700"/>
                <w:lang w:val="en-IN" w:eastAsia="en-IN"/>
              </w:rPr>
              <w:t>YetToTest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C0FD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803D60" w:rsidRPr="00803D60" w14:paraId="5120B783" w14:textId="77777777" w:rsidTr="00803D60">
        <w:trPr>
          <w:trHeight w:val="288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5AE9" w14:textId="77777777" w:rsidR="00803D60" w:rsidRPr="00803D60" w:rsidRDefault="00803D60" w:rsidP="00803D60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500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4A2743D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9C5700"/>
                <w:lang w:val="en-IN" w:eastAsia="en-IN"/>
              </w:rPr>
            </w:pPr>
            <w:proofErr w:type="spellStart"/>
            <w:r w:rsidRPr="00803D60">
              <w:rPr>
                <w:rFonts w:ascii="Calibri" w:eastAsia="Times New Roman" w:hAnsi="Calibri" w:cs="Calibri"/>
                <w:color w:val="9C5700"/>
                <w:lang w:val="en-IN" w:eastAsia="en-IN"/>
              </w:rPr>
              <w:t>YetToTest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0899" w14:textId="77777777" w:rsidR="00803D60" w:rsidRPr="00803D60" w:rsidRDefault="00803D60" w:rsidP="00803D60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3D6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219FC8EF" w14:textId="77777777" w:rsidR="00803D60" w:rsidRPr="008C514C" w:rsidRDefault="00803D60" w:rsidP="00803D60"/>
    <w:p w14:paraId="40999C36" w14:textId="3954CEC5" w:rsidR="00940B4B" w:rsidRDefault="00940B4B" w:rsidP="00D23630"/>
    <w:p w14:paraId="1480BB12" w14:textId="18A111C4" w:rsidR="00D23630" w:rsidRDefault="00940B4B" w:rsidP="00D23630">
      <w:pPr>
        <w:pStyle w:val="Heading2"/>
      </w:pPr>
      <w:bookmarkStart w:id="22" w:name="_Toc143696621"/>
      <w:r>
        <w:t xml:space="preserve">Test </w:t>
      </w:r>
      <w:r w:rsidR="00D23630">
        <w:t>Environment</w:t>
      </w:r>
      <w:bookmarkEnd w:id="22"/>
    </w:p>
    <w:p w14:paraId="433DE214" w14:textId="7D483FF8" w:rsidR="008C2583" w:rsidRDefault="008C2583" w:rsidP="00D66281">
      <w:pPr>
        <w:pStyle w:val="ListParagraph"/>
        <w:numPr>
          <w:ilvl w:val="0"/>
          <w:numId w:val="20"/>
        </w:numPr>
      </w:pPr>
      <w:r>
        <w:t>QA environment will be used for testing functional testing.</w:t>
      </w:r>
    </w:p>
    <w:p w14:paraId="36D39683" w14:textId="7870EB01" w:rsidR="00DB656E" w:rsidRDefault="008C2583" w:rsidP="00DB656E">
      <w:pPr>
        <w:pStyle w:val="ListParagraph"/>
        <w:numPr>
          <w:ilvl w:val="0"/>
          <w:numId w:val="20"/>
        </w:numPr>
      </w:pPr>
      <w:r>
        <w:t xml:space="preserve">QA environment will be used for </w:t>
      </w:r>
      <w:r w:rsidR="001544EC">
        <w:t>executing</w:t>
      </w:r>
      <w:r>
        <w:t xml:space="preserve"> UI Automation and </w:t>
      </w:r>
      <w:r w:rsidR="00DB656E">
        <w:t xml:space="preserve">basic </w:t>
      </w:r>
      <w:r>
        <w:t>Performance scripts.</w:t>
      </w:r>
    </w:p>
    <w:p w14:paraId="5FDBA99E" w14:textId="15D3ED04" w:rsidR="00DB656E" w:rsidRDefault="00DC40D8" w:rsidP="00DB656E">
      <w:pPr>
        <w:pStyle w:val="ListParagraph"/>
        <w:numPr>
          <w:ilvl w:val="0"/>
          <w:numId w:val="20"/>
        </w:numPr>
      </w:pPr>
      <w:r>
        <w:t>The staging</w:t>
      </w:r>
      <w:r w:rsidR="00DB656E">
        <w:t xml:space="preserve"> environment will be used for executing UI automation and InDepth Performance </w:t>
      </w:r>
      <w:r w:rsidR="00E703B2">
        <w:t>tests</w:t>
      </w:r>
      <w:r w:rsidR="00DB656E">
        <w:t>.</w:t>
      </w:r>
    </w:p>
    <w:p w14:paraId="2AED098C" w14:textId="1DFB4E8E" w:rsidR="00417DA2" w:rsidRDefault="00417DA2" w:rsidP="00417DA2">
      <w:pPr>
        <w:pStyle w:val="Heading2"/>
      </w:pPr>
      <w:bookmarkStart w:id="23" w:name="_Toc143696622"/>
      <w:r>
        <w:t>Risk Analysis</w:t>
      </w:r>
      <w:bookmarkEnd w:id="23"/>
    </w:p>
    <w:p w14:paraId="6BC2747A" w14:textId="2DE87A2F" w:rsidR="00417DA2" w:rsidRDefault="00417DA2" w:rsidP="00417DA2">
      <w:r>
        <w:t xml:space="preserve">Below are </w:t>
      </w:r>
      <w:r w:rsidR="00A94A97">
        <w:t>possible</w:t>
      </w:r>
      <w:r w:rsidR="663EFCF9">
        <w:t xml:space="preserve"> </w:t>
      </w:r>
      <w:r w:rsidR="00A94A97">
        <w:t>risks which are involved</w:t>
      </w:r>
      <w:r w:rsidR="6105EB5D">
        <w:t>:</w:t>
      </w:r>
    </w:p>
    <w:p w14:paraId="47E22F84" w14:textId="35DF71C6" w:rsidR="00D66281" w:rsidRDefault="00D66281" w:rsidP="00D66281">
      <w:pPr>
        <w:pStyle w:val="ListParagraph"/>
        <w:numPr>
          <w:ilvl w:val="0"/>
          <w:numId w:val="21"/>
        </w:numPr>
      </w:pPr>
      <w:r>
        <w:t>Unplanned leaves of team members</w:t>
      </w:r>
    </w:p>
    <w:p w14:paraId="4EDAAB03" w14:textId="260CE149" w:rsidR="00D66281" w:rsidRDefault="00D66281" w:rsidP="00D66281">
      <w:pPr>
        <w:pStyle w:val="ListParagraph"/>
        <w:numPr>
          <w:ilvl w:val="0"/>
          <w:numId w:val="21"/>
        </w:numPr>
      </w:pPr>
      <w:r>
        <w:t xml:space="preserve">Dev Support </w:t>
      </w:r>
      <w:r w:rsidR="001544EC">
        <w:t>for fixing any blocker issues when testing is completely blocked after deploying builds in QA environment.</w:t>
      </w:r>
    </w:p>
    <w:p w14:paraId="6A4763CF" w14:textId="64F33E77" w:rsidR="00940B4B" w:rsidRPr="008C514C" w:rsidRDefault="1999CE1C" w:rsidP="001544EC">
      <w:pPr>
        <w:pStyle w:val="ListParagraph"/>
        <w:numPr>
          <w:ilvl w:val="0"/>
          <w:numId w:val="21"/>
        </w:numPr>
      </w:pPr>
      <w:r>
        <w:t xml:space="preserve">QA team members </w:t>
      </w:r>
      <w:r w:rsidR="001544EC">
        <w:t>will be working with 100% Bandwidth towards this project</w:t>
      </w:r>
      <w:r>
        <w:t>.</w:t>
      </w:r>
    </w:p>
    <w:p w14:paraId="1A65010F" w14:textId="77777777" w:rsidR="008A7359" w:rsidRPr="00D37708" w:rsidRDefault="008A7359" w:rsidP="008A7359">
      <w:pPr>
        <w:pStyle w:val="Heading1"/>
      </w:pPr>
      <w:bookmarkStart w:id="24" w:name="_Toc143696623"/>
      <w:r>
        <w:t>EXECUTION STRATEGY</w:t>
      </w:r>
      <w:bookmarkEnd w:id="24"/>
    </w:p>
    <w:p w14:paraId="2FE66954" w14:textId="77777777" w:rsidR="008A7359" w:rsidRDefault="008A7359" w:rsidP="00750B49">
      <w:pPr>
        <w:pStyle w:val="Heading2"/>
      </w:pPr>
      <w:bookmarkStart w:id="25" w:name="_Toc143696624"/>
      <w:r>
        <w:t>Entry and Exit Criteria</w:t>
      </w:r>
      <w:bookmarkEnd w:id="25"/>
      <w:r>
        <w:t xml:space="preserve"> </w:t>
      </w:r>
    </w:p>
    <w:tbl>
      <w:tblPr>
        <w:tblStyle w:val="TableGrid"/>
        <w:tblW w:w="0" w:type="auto"/>
        <w:tblInd w:w="990" w:type="dxa"/>
        <w:tblLook w:val="06A0" w:firstRow="1" w:lastRow="0" w:firstColumn="1" w:lastColumn="0" w:noHBand="1" w:noVBand="1"/>
      </w:tblPr>
      <w:tblGrid>
        <w:gridCol w:w="5124"/>
      </w:tblGrid>
      <w:tr w:rsidR="00750B49" w:rsidRPr="00062084" w14:paraId="44BC7FE4" w14:textId="77777777" w:rsidTr="74C0119C">
        <w:trPr>
          <w:trHeight w:val="170"/>
        </w:trPr>
        <w:tc>
          <w:tcPr>
            <w:tcW w:w="5124" w:type="dxa"/>
            <w:shd w:val="clear" w:color="auto" w:fill="8DB3E2" w:themeFill="text2" w:themeFillTint="66"/>
            <w:vAlign w:val="center"/>
          </w:tcPr>
          <w:p w14:paraId="35637CEE" w14:textId="77777777" w:rsidR="00750B49" w:rsidRPr="00062084" w:rsidRDefault="00750B49" w:rsidP="001E7856">
            <w:pPr>
              <w:ind w:left="0"/>
              <w:jc w:val="center"/>
              <w:rPr>
                <w:b/>
              </w:rPr>
            </w:pPr>
            <w:r w:rsidRPr="00062084">
              <w:rPr>
                <w:b/>
              </w:rPr>
              <w:t>Exit Cr</w:t>
            </w:r>
            <w:r>
              <w:rPr>
                <w:b/>
              </w:rPr>
              <w:t>i</w:t>
            </w:r>
            <w:r w:rsidRPr="00062084">
              <w:rPr>
                <w:b/>
              </w:rPr>
              <w:t>teria</w:t>
            </w:r>
          </w:p>
        </w:tc>
      </w:tr>
      <w:tr w:rsidR="00750B49" w14:paraId="58A11C46" w14:textId="77777777" w:rsidTr="74C0119C">
        <w:trPr>
          <w:trHeight w:val="504"/>
        </w:trPr>
        <w:tc>
          <w:tcPr>
            <w:tcW w:w="5124" w:type="dxa"/>
            <w:vAlign w:val="center"/>
          </w:tcPr>
          <w:p w14:paraId="0E8327F8" w14:textId="77777777" w:rsidR="00750B49" w:rsidRPr="00B14E37" w:rsidRDefault="00750B49" w:rsidP="00750B49">
            <w:pPr>
              <w:ind w:left="144"/>
              <w:jc w:val="left"/>
            </w:pPr>
            <w:r>
              <w:t>100% Test Cases executed</w:t>
            </w:r>
          </w:p>
        </w:tc>
      </w:tr>
      <w:tr w:rsidR="00750B49" w14:paraId="58DCDAC0" w14:textId="77777777" w:rsidTr="74C0119C">
        <w:trPr>
          <w:trHeight w:val="504"/>
        </w:trPr>
        <w:tc>
          <w:tcPr>
            <w:tcW w:w="5124" w:type="dxa"/>
            <w:vAlign w:val="center"/>
          </w:tcPr>
          <w:p w14:paraId="37C698B3" w14:textId="77777777" w:rsidR="00750B49" w:rsidRDefault="00750B49" w:rsidP="00321BEC">
            <w:pPr>
              <w:ind w:left="144"/>
              <w:jc w:val="left"/>
            </w:pPr>
            <w:r w:rsidRPr="0095172D">
              <w:t>No open Critical and High severity defects</w:t>
            </w:r>
          </w:p>
        </w:tc>
      </w:tr>
      <w:tr w:rsidR="00750B49" w14:paraId="20BC4DF1" w14:textId="77777777" w:rsidTr="74C0119C">
        <w:trPr>
          <w:trHeight w:val="504"/>
        </w:trPr>
        <w:tc>
          <w:tcPr>
            <w:tcW w:w="5124" w:type="dxa"/>
            <w:vAlign w:val="center"/>
          </w:tcPr>
          <w:p w14:paraId="2BC0DBC8" w14:textId="56B394A5" w:rsidR="00750B49" w:rsidRDefault="00750B49" w:rsidP="00321BEC">
            <w:pPr>
              <w:ind w:left="144"/>
              <w:jc w:val="left"/>
            </w:pPr>
            <w:r>
              <w:t xml:space="preserve">95% of </w:t>
            </w:r>
            <w:r w:rsidR="60C9B454">
              <w:t>medium</w:t>
            </w:r>
            <w:r>
              <w:t xml:space="preserve"> severity defects have been closed</w:t>
            </w:r>
          </w:p>
        </w:tc>
      </w:tr>
      <w:tr w:rsidR="00750B49" w14:paraId="68AEE720" w14:textId="77777777" w:rsidTr="74C0119C">
        <w:trPr>
          <w:trHeight w:val="504"/>
        </w:trPr>
        <w:tc>
          <w:tcPr>
            <w:tcW w:w="5124" w:type="dxa"/>
            <w:vAlign w:val="center"/>
          </w:tcPr>
          <w:p w14:paraId="7306D88F" w14:textId="77777777" w:rsidR="00750B49" w:rsidRDefault="00750B49" w:rsidP="00321BEC">
            <w:pPr>
              <w:ind w:left="144"/>
              <w:jc w:val="left"/>
            </w:pPr>
            <w:r w:rsidRPr="0095172D">
              <w:t xml:space="preserve">All expected and actual results are captured and documented with the </w:t>
            </w:r>
            <w:r>
              <w:t>test cases</w:t>
            </w:r>
          </w:p>
        </w:tc>
      </w:tr>
      <w:tr w:rsidR="00750B49" w14:paraId="3ABE6D13" w14:textId="77777777" w:rsidTr="74C0119C">
        <w:trPr>
          <w:trHeight w:val="504"/>
        </w:trPr>
        <w:tc>
          <w:tcPr>
            <w:tcW w:w="5124" w:type="dxa"/>
            <w:vAlign w:val="center"/>
          </w:tcPr>
          <w:p w14:paraId="18E59629" w14:textId="77777777" w:rsidR="00750B49" w:rsidRDefault="00750B49" w:rsidP="00321BEC">
            <w:pPr>
              <w:ind w:left="144"/>
              <w:jc w:val="left"/>
            </w:pPr>
            <w:r w:rsidRPr="0095172D">
              <w:t>Test Closure Memo completed and signed off</w:t>
            </w:r>
          </w:p>
        </w:tc>
      </w:tr>
      <w:tr w:rsidR="00750B49" w14:paraId="4C42D556" w14:textId="77777777" w:rsidTr="74C0119C">
        <w:trPr>
          <w:trHeight w:val="504"/>
        </w:trPr>
        <w:tc>
          <w:tcPr>
            <w:tcW w:w="5124" w:type="dxa"/>
            <w:vAlign w:val="center"/>
          </w:tcPr>
          <w:p w14:paraId="366B4500" w14:textId="77777777" w:rsidR="00750B49" w:rsidRDefault="00750B49" w:rsidP="00321BEC">
            <w:pPr>
              <w:ind w:left="144"/>
              <w:jc w:val="left"/>
            </w:pPr>
            <w:r w:rsidRPr="007E2CD3">
              <w:t>Test environment cleanup completed and a new back up of the environment</w:t>
            </w:r>
          </w:p>
        </w:tc>
      </w:tr>
    </w:tbl>
    <w:p w14:paraId="26423FE7" w14:textId="7A7B65D9" w:rsidR="008A7359" w:rsidRDefault="008A7359" w:rsidP="008A7359">
      <w:pPr>
        <w:pStyle w:val="Heading2"/>
      </w:pPr>
      <w:bookmarkStart w:id="26" w:name="_Toc143696625"/>
      <w:r>
        <w:t>Validation and Defect Management</w:t>
      </w:r>
      <w:bookmarkEnd w:id="26"/>
    </w:p>
    <w:p w14:paraId="569A3AE9" w14:textId="77777777" w:rsidR="005D25BA" w:rsidRDefault="005D25BA" w:rsidP="005D25BA">
      <w:r>
        <w:t>Defects found during the Testing will be categorized according to the bug-reporting tool “</w:t>
      </w:r>
      <w:r w:rsidR="00750B49">
        <w:t>Jira</w:t>
      </w:r>
      <w:r>
        <w:t>” and the categories are:</w:t>
      </w:r>
      <w:r>
        <w:tab/>
      </w:r>
    </w:p>
    <w:tbl>
      <w:tblPr>
        <w:tblStyle w:val="TableGrid"/>
        <w:tblW w:w="9288" w:type="dxa"/>
        <w:tblInd w:w="990" w:type="dxa"/>
        <w:tblLook w:val="04A0" w:firstRow="1" w:lastRow="0" w:firstColumn="1" w:lastColumn="0" w:noHBand="0" w:noVBand="1"/>
      </w:tblPr>
      <w:tblGrid>
        <w:gridCol w:w="2358"/>
        <w:gridCol w:w="6930"/>
      </w:tblGrid>
      <w:tr w:rsidR="0085672D" w14:paraId="0A4D6B38" w14:textId="77777777" w:rsidTr="74C0119C">
        <w:tc>
          <w:tcPr>
            <w:tcW w:w="2358" w:type="dxa"/>
          </w:tcPr>
          <w:p w14:paraId="75D2ED1C" w14:textId="77777777" w:rsidR="0085672D" w:rsidRPr="0085672D" w:rsidRDefault="0085672D" w:rsidP="0085672D">
            <w:pPr>
              <w:spacing w:before="60" w:after="60"/>
              <w:ind w:left="0"/>
              <w:jc w:val="center"/>
              <w:rPr>
                <w:b/>
              </w:rPr>
            </w:pPr>
            <w:r w:rsidRPr="0085672D">
              <w:rPr>
                <w:b/>
              </w:rPr>
              <w:t>Severity</w:t>
            </w:r>
          </w:p>
        </w:tc>
        <w:tc>
          <w:tcPr>
            <w:tcW w:w="6930" w:type="dxa"/>
          </w:tcPr>
          <w:p w14:paraId="37DF3DAA" w14:textId="77777777" w:rsidR="0085672D" w:rsidRPr="0085672D" w:rsidRDefault="0085672D" w:rsidP="0085672D">
            <w:pPr>
              <w:spacing w:before="60" w:after="60"/>
              <w:jc w:val="center"/>
              <w:rPr>
                <w:b/>
              </w:rPr>
            </w:pPr>
            <w:r w:rsidRPr="0085672D">
              <w:rPr>
                <w:b/>
              </w:rPr>
              <w:t>Impact</w:t>
            </w:r>
          </w:p>
        </w:tc>
      </w:tr>
      <w:tr w:rsidR="0085672D" w14:paraId="3AEA086E" w14:textId="77777777" w:rsidTr="74C0119C">
        <w:tc>
          <w:tcPr>
            <w:tcW w:w="2358" w:type="dxa"/>
          </w:tcPr>
          <w:p w14:paraId="5716E942" w14:textId="77777777" w:rsidR="0085672D" w:rsidRDefault="0085672D" w:rsidP="0085672D">
            <w:pPr>
              <w:ind w:left="0"/>
            </w:pPr>
            <w:r>
              <w:lastRenderedPageBreak/>
              <w:t xml:space="preserve">1 </w:t>
            </w:r>
            <w:r w:rsidRPr="0085672D">
              <w:t>(Critical)</w:t>
            </w:r>
          </w:p>
        </w:tc>
        <w:tc>
          <w:tcPr>
            <w:tcW w:w="6930" w:type="dxa"/>
          </w:tcPr>
          <w:p w14:paraId="24FF5F5F" w14:textId="77777777" w:rsidR="0085672D" w:rsidRPr="0085672D" w:rsidRDefault="0085672D" w:rsidP="00CE55E1">
            <w:pPr>
              <w:pStyle w:val="steps"/>
              <w:numPr>
                <w:ilvl w:val="0"/>
                <w:numId w:val="13"/>
              </w:numPr>
              <w:spacing w:after="0"/>
              <w:jc w:val="both"/>
              <w:rPr>
                <w:rFonts w:asciiTheme="minorHAnsi" w:eastAsiaTheme="minorHAnsi" w:hAnsiTheme="minorHAnsi" w:cstheme="minorBidi"/>
                <w:szCs w:val="22"/>
                <w:lang w:val="en-US"/>
              </w:rPr>
            </w:pPr>
            <w:r w:rsidRPr="0085672D">
              <w:rPr>
                <w:rFonts w:asciiTheme="minorHAnsi" w:eastAsiaTheme="minorHAnsi" w:hAnsiTheme="minorHAnsi" w:cstheme="minorBidi"/>
                <w:szCs w:val="22"/>
                <w:lang w:val="en-US"/>
              </w:rPr>
              <w:t>This bug is critical enough to crash the system, cause file corruption, or cause potential data loss</w:t>
            </w:r>
          </w:p>
          <w:p w14:paraId="73FA838B" w14:textId="77777777" w:rsidR="0085672D" w:rsidRPr="0085672D" w:rsidRDefault="0085672D" w:rsidP="00CE55E1">
            <w:pPr>
              <w:pStyle w:val="steps"/>
              <w:numPr>
                <w:ilvl w:val="0"/>
                <w:numId w:val="13"/>
              </w:numPr>
              <w:spacing w:after="0"/>
              <w:jc w:val="both"/>
              <w:rPr>
                <w:rFonts w:asciiTheme="minorHAnsi" w:eastAsiaTheme="minorHAnsi" w:hAnsiTheme="minorHAnsi" w:cstheme="minorBidi"/>
                <w:szCs w:val="22"/>
                <w:lang w:val="en-US"/>
              </w:rPr>
            </w:pPr>
            <w:r w:rsidRPr="0085672D">
              <w:rPr>
                <w:rFonts w:asciiTheme="minorHAnsi" w:eastAsiaTheme="minorHAnsi" w:hAnsiTheme="minorHAnsi" w:cstheme="minorBidi"/>
                <w:szCs w:val="22"/>
                <w:lang w:val="en-US"/>
              </w:rPr>
              <w:t>It causes an abnormal return to the operating system (crash or a system failure message appears).</w:t>
            </w:r>
          </w:p>
          <w:p w14:paraId="6C956900" w14:textId="77777777" w:rsidR="0085672D" w:rsidRPr="0085672D" w:rsidRDefault="0085672D" w:rsidP="00CE55E1">
            <w:pPr>
              <w:numPr>
                <w:ilvl w:val="0"/>
                <w:numId w:val="13"/>
              </w:numPr>
            </w:pPr>
            <w:r w:rsidRPr="0085672D">
              <w:t>It causes the application to hang and requires re-booting the system.</w:t>
            </w:r>
          </w:p>
        </w:tc>
      </w:tr>
      <w:tr w:rsidR="0085672D" w14:paraId="7F7AB1A4" w14:textId="77777777" w:rsidTr="74C0119C">
        <w:tc>
          <w:tcPr>
            <w:tcW w:w="2358" w:type="dxa"/>
          </w:tcPr>
          <w:p w14:paraId="3F523F4D" w14:textId="77777777" w:rsidR="0085672D" w:rsidRDefault="0085672D" w:rsidP="0085672D">
            <w:pPr>
              <w:spacing w:before="60" w:after="60"/>
              <w:ind w:left="0"/>
            </w:pPr>
            <w:r>
              <w:t xml:space="preserve">2 </w:t>
            </w:r>
            <w:r w:rsidRPr="0085672D">
              <w:t>(High)</w:t>
            </w:r>
          </w:p>
        </w:tc>
        <w:tc>
          <w:tcPr>
            <w:tcW w:w="6930" w:type="dxa"/>
          </w:tcPr>
          <w:p w14:paraId="5153308F" w14:textId="77777777" w:rsidR="0085672D" w:rsidRPr="001776A2" w:rsidRDefault="0085672D" w:rsidP="00CE55E1">
            <w:pPr>
              <w:pStyle w:val="steps"/>
              <w:numPr>
                <w:ilvl w:val="0"/>
                <w:numId w:val="11"/>
              </w:numPr>
              <w:spacing w:after="0"/>
              <w:jc w:val="both"/>
              <w:rPr>
                <w:rFonts w:asciiTheme="minorHAnsi" w:eastAsiaTheme="minorHAnsi" w:hAnsiTheme="minorHAnsi" w:cstheme="minorBidi"/>
                <w:szCs w:val="22"/>
                <w:lang w:val="en-US"/>
              </w:rPr>
            </w:pPr>
            <w:r w:rsidRPr="001776A2">
              <w:rPr>
                <w:rFonts w:asciiTheme="minorHAnsi" w:eastAsiaTheme="minorHAnsi" w:hAnsiTheme="minorHAnsi" w:cstheme="minorBidi"/>
                <w:szCs w:val="22"/>
                <w:lang w:val="en-US"/>
              </w:rPr>
              <w:t xml:space="preserve">It causes a lack of vital program functionality with </w:t>
            </w:r>
            <w:r w:rsidR="00B41658" w:rsidRPr="001776A2">
              <w:rPr>
                <w:rFonts w:asciiTheme="minorHAnsi" w:eastAsiaTheme="minorHAnsi" w:hAnsiTheme="minorHAnsi" w:cstheme="minorBidi"/>
                <w:szCs w:val="22"/>
                <w:lang w:val="en-US"/>
              </w:rPr>
              <w:t>workaround</w:t>
            </w:r>
            <w:r w:rsidRPr="001776A2">
              <w:rPr>
                <w:rFonts w:asciiTheme="minorHAnsi" w:eastAsiaTheme="minorHAnsi" w:hAnsiTheme="minorHAnsi" w:cstheme="minorBidi"/>
                <w:szCs w:val="22"/>
                <w:lang w:val="en-US"/>
              </w:rPr>
              <w:t>.</w:t>
            </w:r>
          </w:p>
        </w:tc>
      </w:tr>
      <w:tr w:rsidR="0085672D" w14:paraId="4231A45B" w14:textId="77777777" w:rsidTr="74C0119C">
        <w:tc>
          <w:tcPr>
            <w:tcW w:w="2358" w:type="dxa"/>
          </w:tcPr>
          <w:p w14:paraId="20FDDCA9" w14:textId="77777777" w:rsidR="0085672D" w:rsidRDefault="0085672D" w:rsidP="0085672D">
            <w:pPr>
              <w:spacing w:before="60" w:after="60"/>
              <w:ind w:left="0"/>
            </w:pPr>
            <w:r>
              <w:t xml:space="preserve">3 </w:t>
            </w:r>
            <w:r w:rsidRPr="0085672D">
              <w:t>(Medium)</w:t>
            </w:r>
          </w:p>
        </w:tc>
        <w:tc>
          <w:tcPr>
            <w:tcW w:w="6930" w:type="dxa"/>
          </w:tcPr>
          <w:p w14:paraId="46071171" w14:textId="5AE7A3FE" w:rsidR="0085672D" w:rsidRPr="0085672D" w:rsidRDefault="1C02102A" w:rsidP="00CE55E1">
            <w:pPr>
              <w:numPr>
                <w:ilvl w:val="0"/>
                <w:numId w:val="11"/>
              </w:numPr>
            </w:pPr>
            <w:r>
              <w:t xml:space="preserve">This Bug will degrade the quality of the System. </w:t>
            </w:r>
            <w:r w:rsidR="24E194DC">
              <w:t>However,</w:t>
            </w:r>
            <w:r>
              <w:t xml:space="preserve"> there is an intelligent workaround for achieving the desired functionality - for example through another screen.</w:t>
            </w:r>
          </w:p>
          <w:p w14:paraId="1834F1EC" w14:textId="77777777" w:rsidR="0085672D" w:rsidRPr="0085672D" w:rsidRDefault="0085672D" w:rsidP="00CE55E1">
            <w:pPr>
              <w:numPr>
                <w:ilvl w:val="0"/>
                <w:numId w:val="11"/>
              </w:numPr>
            </w:pPr>
            <w:r w:rsidRPr="0085672D">
              <w:t>This bug prevents other areas of the product from being tested. However other areas can be independently tested.</w:t>
            </w:r>
          </w:p>
        </w:tc>
      </w:tr>
      <w:tr w:rsidR="0085672D" w14:paraId="61B33348" w14:textId="77777777" w:rsidTr="74C0119C">
        <w:tc>
          <w:tcPr>
            <w:tcW w:w="2358" w:type="dxa"/>
          </w:tcPr>
          <w:p w14:paraId="057B04B0" w14:textId="77777777" w:rsidR="0085672D" w:rsidRPr="0085672D" w:rsidRDefault="0085672D" w:rsidP="0085672D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eastAsiaTheme="minorHAnsi" w:hAnsiTheme="minorHAnsi" w:cstheme="minorBidi"/>
                <w:szCs w:val="22"/>
                <w:lang w:val="en-US"/>
              </w:rPr>
            </w:pPr>
            <w:r w:rsidRPr="0085672D">
              <w:rPr>
                <w:rFonts w:asciiTheme="minorHAnsi" w:eastAsiaTheme="minorHAnsi" w:hAnsiTheme="minorHAnsi" w:cstheme="minorBidi"/>
                <w:szCs w:val="22"/>
                <w:lang w:val="en-US"/>
              </w:rPr>
              <w:t>4 (Low)</w:t>
            </w:r>
          </w:p>
        </w:tc>
        <w:tc>
          <w:tcPr>
            <w:tcW w:w="6930" w:type="dxa"/>
          </w:tcPr>
          <w:p w14:paraId="5B6F8E4E" w14:textId="77777777" w:rsidR="0085672D" w:rsidRPr="0085672D" w:rsidRDefault="0085672D" w:rsidP="00CE55E1">
            <w:pPr>
              <w:numPr>
                <w:ilvl w:val="0"/>
                <w:numId w:val="11"/>
              </w:numPr>
            </w:pPr>
            <w:r w:rsidRPr="0085672D">
              <w:t>There is an insufficient or unclear error message, which has minimum impact on product use.</w:t>
            </w:r>
          </w:p>
        </w:tc>
      </w:tr>
      <w:tr w:rsidR="0085672D" w14:paraId="63DA3587" w14:textId="77777777" w:rsidTr="74C0119C">
        <w:tc>
          <w:tcPr>
            <w:tcW w:w="2358" w:type="dxa"/>
          </w:tcPr>
          <w:p w14:paraId="32C32F0B" w14:textId="77777777" w:rsidR="0085672D" w:rsidRPr="0085672D" w:rsidRDefault="0085672D" w:rsidP="0085672D">
            <w:pPr>
              <w:pStyle w:val="BodyTextIndent2"/>
              <w:ind w:left="0" w:right="-198"/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85672D">
              <w:rPr>
                <w:rFonts w:asciiTheme="minorHAnsi" w:eastAsiaTheme="minorHAnsi" w:hAnsiTheme="minorHAnsi" w:cstheme="minorBidi"/>
                <w:sz w:val="22"/>
                <w:szCs w:val="22"/>
              </w:rPr>
              <w:t>5(Cosmetic)</w:t>
            </w:r>
          </w:p>
          <w:p w14:paraId="04F08354" w14:textId="77777777" w:rsidR="0085672D" w:rsidRDefault="0085672D" w:rsidP="0085672D">
            <w:pPr>
              <w:spacing w:before="60" w:after="60"/>
            </w:pPr>
          </w:p>
        </w:tc>
        <w:tc>
          <w:tcPr>
            <w:tcW w:w="6930" w:type="dxa"/>
          </w:tcPr>
          <w:p w14:paraId="19EAE830" w14:textId="77777777" w:rsidR="0085672D" w:rsidRPr="0085672D" w:rsidRDefault="0085672D" w:rsidP="00CE55E1">
            <w:pPr>
              <w:numPr>
                <w:ilvl w:val="0"/>
                <w:numId w:val="12"/>
              </w:numPr>
            </w:pPr>
            <w:r w:rsidRPr="0085672D">
              <w:t>There is an insufficient or unclear error message that has no impact on product use.</w:t>
            </w:r>
          </w:p>
        </w:tc>
      </w:tr>
    </w:tbl>
    <w:p w14:paraId="45446FCF" w14:textId="77777777" w:rsidR="005D25BA" w:rsidRPr="0072602E" w:rsidRDefault="005D25BA" w:rsidP="0072602E">
      <w:pPr>
        <w:spacing w:after="120" w:line="240" w:lineRule="auto"/>
        <w:ind w:left="0"/>
        <w:jc w:val="left"/>
        <w:rPr>
          <w:rFonts w:ascii="Arial" w:eastAsia="Times New Roman" w:hAnsi="Arial" w:cs="Times New Roman"/>
          <w:szCs w:val="20"/>
        </w:rPr>
      </w:pPr>
      <w:r w:rsidRPr="005D25BA">
        <w:rPr>
          <w:rFonts w:ascii="Arial" w:eastAsia="Times New Roman" w:hAnsi="Arial" w:cs="Times New Roman"/>
          <w:szCs w:val="20"/>
        </w:rPr>
        <w:tab/>
      </w:r>
      <w:r w:rsidRPr="005D25BA">
        <w:rPr>
          <w:rFonts w:ascii="Arial" w:eastAsia="Times New Roman" w:hAnsi="Arial" w:cs="Times New Roman"/>
          <w:szCs w:val="20"/>
        </w:rPr>
        <w:tab/>
      </w:r>
      <w:r w:rsidRPr="005D25BA">
        <w:rPr>
          <w:rFonts w:ascii="Arial" w:eastAsia="Times New Roman" w:hAnsi="Arial" w:cs="Times New Roman"/>
          <w:szCs w:val="20"/>
        </w:rPr>
        <w:tab/>
      </w:r>
      <w:r w:rsidRPr="005D25BA">
        <w:rPr>
          <w:rFonts w:ascii="Arial" w:eastAsia="Times New Roman" w:hAnsi="Arial" w:cs="Times New Roman"/>
          <w:szCs w:val="20"/>
        </w:rPr>
        <w:tab/>
      </w:r>
      <w:r w:rsidRPr="005D25BA">
        <w:rPr>
          <w:rFonts w:ascii="Arial" w:eastAsia="Times New Roman" w:hAnsi="Arial" w:cs="Times New Roman"/>
          <w:szCs w:val="20"/>
        </w:rPr>
        <w:tab/>
      </w:r>
      <w:r w:rsidRPr="005D25BA">
        <w:rPr>
          <w:rFonts w:ascii="Arial" w:eastAsia="Times New Roman" w:hAnsi="Arial" w:cs="Times New Roman"/>
          <w:szCs w:val="20"/>
        </w:rPr>
        <w:tab/>
      </w:r>
      <w:r w:rsidRPr="005D25BA">
        <w:rPr>
          <w:rFonts w:ascii="Arial" w:eastAsia="Times New Roman" w:hAnsi="Arial" w:cs="Times New Roman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822406" w14:textId="77777777" w:rsidR="000E2BE3" w:rsidRPr="000650C2" w:rsidRDefault="000E2BE3" w:rsidP="000650C2">
      <w:pPr>
        <w:pStyle w:val="Heading2"/>
        <w:keepLines w:val="0"/>
        <w:spacing w:after="60" w:line="240" w:lineRule="auto"/>
        <w:ind w:left="1440" w:hanging="720"/>
        <w:jc w:val="left"/>
        <w:rPr>
          <w:rFonts w:asciiTheme="minorHAnsi" w:hAnsiTheme="minorHAnsi"/>
        </w:rPr>
      </w:pPr>
      <w:bookmarkStart w:id="27" w:name="_Toc324424155"/>
      <w:bookmarkStart w:id="28" w:name="_Toc143696626"/>
      <w:r w:rsidRPr="001776A2">
        <w:rPr>
          <w:rFonts w:asciiTheme="minorHAnsi" w:hAnsiTheme="minorHAnsi"/>
        </w:rPr>
        <w:t>Test Execution Process</w:t>
      </w:r>
      <w:bookmarkEnd w:id="27"/>
      <w:bookmarkEnd w:id="28"/>
    </w:p>
    <w:p w14:paraId="34ACF37D" w14:textId="77777777" w:rsidR="000E2BE3" w:rsidRPr="001776A2" w:rsidRDefault="000E2BE3" w:rsidP="000650C2">
      <w:pPr>
        <w:ind w:firstLine="720"/>
      </w:pPr>
      <w:r w:rsidRPr="001776A2">
        <w:rPr>
          <w:noProof/>
          <w:lang w:val="en-IN" w:eastAsia="en-IN"/>
        </w:rPr>
        <w:drawing>
          <wp:inline distT="0" distB="0" distL="0" distR="0" wp14:anchorId="175A8979" wp14:editId="07589AD0">
            <wp:extent cx="5316275" cy="1812897"/>
            <wp:effectExtent l="19050" t="0" r="36830" b="0"/>
            <wp:docPr id="7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A05DF3E" w14:textId="77777777" w:rsidR="00AE2ED7" w:rsidRPr="00AE2ED7" w:rsidRDefault="000E2BE3" w:rsidP="00F73D0D">
      <w:pPr>
        <w:ind w:firstLine="450"/>
      </w:pPr>
      <w:r w:rsidRPr="001776A2">
        <w:t>As per Process, final sign-off or project completion process will be followed</w:t>
      </w:r>
    </w:p>
    <w:p w14:paraId="7E524FBF" w14:textId="77777777" w:rsidR="008A7359" w:rsidRDefault="008A7359" w:rsidP="008A7359">
      <w:pPr>
        <w:pStyle w:val="Heading2"/>
      </w:pPr>
      <w:bookmarkStart w:id="29" w:name="_Toc143696627"/>
      <w:r>
        <w:t>Test Risks and Mitigation Factors</w:t>
      </w:r>
      <w:bookmarkEnd w:id="29"/>
    </w:p>
    <w:tbl>
      <w:tblPr>
        <w:tblW w:w="9270" w:type="dxa"/>
        <w:tblInd w:w="4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98" w:type="dxa"/>
          <w:right w:w="98" w:type="dxa"/>
        </w:tblCellMar>
        <w:tblLook w:val="00A0" w:firstRow="1" w:lastRow="0" w:firstColumn="1" w:lastColumn="0" w:noHBand="0" w:noVBand="0"/>
      </w:tblPr>
      <w:tblGrid>
        <w:gridCol w:w="3456"/>
        <w:gridCol w:w="1107"/>
        <w:gridCol w:w="1197"/>
        <w:gridCol w:w="3510"/>
      </w:tblGrid>
      <w:tr w:rsidR="008A7359" w:rsidRPr="00EF00A9" w14:paraId="7523E0E0" w14:textId="77777777" w:rsidTr="74C0119C">
        <w:trPr>
          <w:trHeight w:val="780"/>
          <w:tblHeader/>
        </w:trPr>
        <w:tc>
          <w:tcPr>
            <w:tcW w:w="3456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8DB3E2" w:themeFill="text2" w:themeFillTint="66"/>
            <w:vAlign w:val="center"/>
          </w:tcPr>
          <w:p w14:paraId="36CA46C0" w14:textId="77777777" w:rsidR="008A7359" w:rsidRPr="004051EB" w:rsidRDefault="008A7359" w:rsidP="00321BEC">
            <w:pPr>
              <w:pStyle w:val="Tableheading"/>
              <w:spacing w:after="0" w:line="240" w:lineRule="auto"/>
              <w:ind w:left="144"/>
              <w:jc w:val="center"/>
            </w:pPr>
            <w:r w:rsidRPr="004051EB">
              <w:t>Risk</w:t>
            </w:r>
          </w:p>
        </w:tc>
        <w:tc>
          <w:tcPr>
            <w:tcW w:w="1107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8DB3E2" w:themeFill="text2" w:themeFillTint="66"/>
            <w:vAlign w:val="center"/>
          </w:tcPr>
          <w:p w14:paraId="0909110A" w14:textId="77777777" w:rsidR="008A7359" w:rsidRPr="004051EB" w:rsidRDefault="008A7359" w:rsidP="00321BEC">
            <w:pPr>
              <w:pStyle w:val="Tableheading"/>
              <w:spacing w:after="0" w:line="240" w:lineRule="auto"/>
              <w:ind w:left="144"/>
              <w:jc w:val="center"/>
            </w:pPr>
            <w:r>
              <w:t>Prob.</w:t>
            </w:r>
          </w:p>
        </w:tc>
        <w:tc>
          <w:tcPr>
            <w:tcW w:w="1197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8DB3E2" w:themeFill="text2" w:themeFillTint="66"/>
            <w:vAlign w:val="center"/>
          </w:tcPr>
          <w:p w14:paraId="3BDF6594" w14:textId="77777777" w:rsidR="008A7359" w:rsidRPr="004051EB" w:rsidRDefault="008A7359" w:rsidP="00321BEC">
            <w:pPr>
              <w:pStyle w:val="Tableheading"/>
              <w:spacing w:after="0" w:line="240" w:lineRule="auto"/>
              <w:ind w:left="144"/>
              <w:jc w:val="center"/>
            </w:pPr>
            <w:r w:rsidRPr="004051EB">
              <w:t>Impact</w:t>
            </w:r>
          </w:p>
        </w:tc>
        <w:tc>
          <w:tcPr>
            <w:tcW w:w="3510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8DB3E2" w:themeFill="text2" w:themeFillTint="66"/>
            <w:vAlign w:val="center"/>
          </w:tcPr>
          <w:p w14:paraId="0448BA68" w14:textId="77777777" w:rsidR="008A7359" w:rsidRPr="004051EB" w:rsidRDefault="008A7359" w:rsidP="00321BEC">
            <w:pPr>
              <w:pStyle w:val="Tableheading"/>
              <w:spacing w:after="0" w:line="240" w:lineRule="auto"/>
              <w:ind w:left="144"/>
              <w:jc w:val="center"/>
            </w:pPr>
            <w:r w:rsidRPr="004051EB">
              <w:t>Mitigation Plan</w:t>
            </w:r>
          </w:p>
        </w:tc>
      </w:tr>
      <w:tr w:rsidR="006E0670" w:rsidRPr="00822F43" w14:paraId="09759B89" w14:textId="77777777" w:rsidTr="74C0119C">
        <w:tc>
          <w:tcPr>
            <w:tcW w:w="3456" w:type="dxa"/>
          </w:tcPr>
          <w:p w14:paraId="7C76DAF2" w14:textId="77777777" w:rsidR="006E0670" w:rsidRPr="00C14D1B" w:rsidRDefault="006E0670" w:rsidP="009A7A8E">
            <w:pPr>
              <w:spacing w:after="0" w:line="240" w:lineRule="auto"/>
              <w:ind w:left="0"/>
              <w:jc w:val="left"/>
              <w:rPr>
                <w:b/>
              </w:rPr>
            </w:pPr>
            <w:r w:rsidRPr="00C14D1B">
              <w:rPr>
                <w:b/>
              </w:rPr>
              <w:t>SCHEDULE</w:t>
            </w:r>
          </w:p>
          <w:p w14:paraId="76BA7391" w14:textId="0D70C1F5" w:rsidR="006E0670" w:rsidRPr="00D04E92" w:rsidRDefault="083090ED" w:rsidP="00AD3581">
            <w:pPr>
              <w:spacing w:after="0" w:line="240" w:lineRule="auto"/>
              <w:ind w:left="0"/>
              <w:jc w:val="left"/>
            </w:pPr>
            <w:r>
              <w:t>The testing</w:t>
            </w:r>
            <w:r w:rsidR="3C97AE6E">
              <w:t xml:space="preserve"> schedule is tight. If the start of the testing is delayed due to </w:t>
            </w:r>
            <w:r w:rsidR="52FEE375">
              <w:t>deployment</w:t>
            </w:r>
            <w:r w:rsidR="3C97AE6E">
              <w:t xml:space="preserve"> tasks, the test cannot be extended beyond the </w:t>
            </w:r>
            <w:r w:rsidR="52FEE375">
              <w:t>production</w:t>
            </w:r>
            <w:r w:rsidR="3C97AE6E">
              <w:t xml:space="preserve"> scheduled</w:t>
            </w:r>
            <w:r w:rsidR="52FEE375">
              <w:t xml:space="preserve"> timelines</w:t>
            </w:r>
            <w:r w:rsidR="3C97AE6E">
              <w:t xml:space="preserve">. </w:t>
            </w:r>
          </w:p>
        </w:tc>
        <w:tc>
          <w:tcPr>
            <w:tcW w:w="1107" w:type="dxa"/>
            <w:vAlign w:val="center"/>
          </w:tcPr>
          <w:p w14:paraId="69F0730A" w14:textId="77777777" w:rsidR="006E0670" w:rsidRPr="00F841E5" w:rsidRDefault="006E0670" w:rsidP="00321BEC">
            <w:pPr>
              <w:spacing w:after="0" w:line="240" w:lineRule="auto"/>
              <w:ind w:left="144"/>
              <w:jc w:val="left"/>
            </w:pPr>
            <w:r>
              <w:t>High</w:t>
            </w:r>
          </w:p>
        </w:tc>
        <w:tc>
          <w:tcPr>
            <w:tcW w:w="1197" w:type="dxa"/>
            <w:vAlign w:val="center"/>
          </w:tcPr>
          <w:p w14:paraId="487A4017" w14:textId="77777777" w:rsidR="006E0670" w:rsidRPr="00F841E5" w:rsidRDefault="006E0670" w:rsidP="00321BEC">
            <w:pPr>
              <w:spacing w:after="0" w:line="240" w:lineRule="auto"/>
              <w:ind w:left="144"/>
              <w:jc w:val="left"/>
            </w:pPr>
            <w:r w:rsidRPr="00F841E5">
              <w:t>High</w:t>
            </w:r>
          </w:p>
        </w:tc>
        <w:tc>
          <w:tcPr>
            <w:tcW w:w="3510" w:type="dxa"/>
          </w:tcPr>
          <w:p w14:paraId="14F99D0E" w14:textId="77777777" w:rsidR="006E0670" w:rsidRDefault="006E0670" w:rsidP="00CE55E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2" w:hanging="270"/>
              <w:jc w:val="left"/>
            </w:pPr>
            <w:r>
              <w:t xml:space="preserve">The testing team can control the preparation tasks (in advance) and the early communication with involved parties. </w:t>
            </w:r>
          </w:p>
          <w:p w14:paraId="470AEEBD" w14:textId="77777777" w:rsidR="006E0670" w:rsidRPr="00F841E5" w:rsidRDefault="006E0670" w:rsidP="00AD3581">
            <w:pPr>
              <w:spacing w:after="0" w:line="240" w:lineRule="auto"/>
              <w:ind w:left="0"/>
              <w:jc w:val="left"/>
            </w:pPr>
          </w:p>
        </w:tc>
      </w:tr>
    </w:tbl>
    <w:p w14:paraId="7FDC8632" w14:textId="77777777" w:rsidR="008A7359" w:rsidRDefault="008A7359" w:rsidP="00CE55E1">
      <w:pPr>
        <w:pStyle w:val="Heading2"/>
        <w:numPr>
          <w:ilvl w:val="1"/>
          <w:numId w:val="17"/>
        </w:numPr>
      </w:pPr>
      <w:bookmarkStart w:id="30" w:name="_Toc143696628"/>
      <w:r>
        <w:lastRenderedPageBreak/>
        <w:t>Communications Plan and Team Roster</w:t>
      </w:r>
      <w:bookmarkEnd w:id="30"/>
    </w:p>
    <w:p w14:paraId="4A152B8B" w14:textId="77777777" w:rsidR="008A7359" w:rsidRDefault="00904C7A" w:rsidP="00904C7A">
      <w:pPr>
        <w:pStyle w:val="Heading2"/>
        <w:numPr>
          <w:ilvl w:val="0"/>
          <w:numId w:val="0"/>
        </w:numPr>
        <w:ind w:left="360"/>
      </w:pPr>
      <w:bookmarkStart w:id="31" w:name="_Toc143696629"/>
      <w:r>
        <w:t xml:space="preserve">3.7 </w:t>
      </w:r>
      <w:r w:rsidR="008A7359">
        <w:t>Role Expectations</w:t>
      </w:r>
      <w:bookmarkEnd w:id="31"/>
    </w:p>
    <w:p w14:paraId="2934453F" w14:textId="77777777" w:rsidR="00946004" w:rsidRDefault="00946004" w:rsidP="001F6CEC">
      <w:r>
        <w:t>The following list defines in general terms the expectations related to the roles directly involved in the management, planning or execution of the test for the project.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701"/>
        <w:gridCol w:w="2410"/>
      </w:tblGrid>
      <w:tr w:rsidR="00C7314E" w:rsidRPr="00822F43" w14:paraId="690A300E" w14:textId="77777777" w:rsidTr="00294E1F">
        <w:trPr>
          <w:trHeight w:val="620"/>
          <w:tblHeader/>
        </w:trPr>
        <w:tc>
          <w:tcPr>
            <w:tcW w:w="1645" w:type="dxa"/>
            <w:shd w:val="clear" w:color="auto" w:fill="1F497D" w:themeFill="text2"/>
          </w:tcPr>
          <w:p w14:paraId="55513BE1" w14:textId="77777777" w:rsidR="00C7314E" w:rsidRPr="00822F43" w:rsidRDefault="00C7314E" w:rsidP="001F6CEC">
            <w:pPr>
              <w:pStyle w:val="Tableheading"/>
              <w:rPr>
                <w:rFonts w:asciiTheme="minorHAnsi" w:hAnsiTheme="minorHAnsi"/>
                <w:color w:val="FFFFFF"/>
                <w:sz w:val="20"/>
              </w:rPr>
            </w:pPr>
            <w:r w:rsidRPr="00822F43">
              <w:rPr>
                <w:rFonts w:asciiTheme="minorHAnsi" w:hAnsiTheme="minorHAnsi"/>
                <w:color w:val="FFFFFF"/>
                <w:sz w:val="20"/>
              </w:rPr>
              <w:t>SN0.</w:t>
            </w:r>
          </w:p>
        </w:tc>
        <w:tc>
          <w:tcPr>
            <w:tcW w:w="1701" w:type="dxa"/>
            <w:shd w:val="clear" w:color="auto" w:fill="1F497D" w:themeFill="text2"/>
          </w:tcPr>
          <w:p w14:paraId="28731735" w14:textId="77777777" w:rsidR="00C7314E" w:rsidRPr="00822F43" w:rsidRDefault="00C7314E" w:rsidP="001F6CEC">
            <w:pPr>
              <w:pStyle w:val="Tableheading"/>
              <w:jc w:val="both"/>
              <w:rPr>
                <w:rFonts w:asciiTheme="minorHAnsi" w:hAnsiTheme="minorHAnsi"/>
                <w:color w:val="FFFFFF"/>
                <w:sz w:val="20"/>
              </w:rPr>
            </w:pPr>
            <w:r w:rsidRPr="00822F43">
              <w:rPr>
                <w:rFonts w:asciiTheme="minorHAnsi" w:hAnsiTheme="minorHAnsi"/>
                <w:color w:val="FFFFFF"/>
                <w:sz w:val="20"/>
              </w:rPr>
              <w:t>Roles</w:t>
            </w:r>
          </w:p>
        </w:tc>
        <w:tc>
          <w:tcPr>
            <w:tcW w:w="2410" w:type="dxa"/>
            <w:shd w:val="clear" w:color="auto" w:fill="1F497D" w:themeFill="text2"/>
          </w:tcPr>
          <w:p w14:paraId="624E1861" w14:textId="77777777" w:rsidR="00C7314E" w:rsidRPr="00822F43" w:rsidRDefault="00C7314E" w:rsidP="001F6CEC">
            <w:pPr>
              <w:pStyle w:val="Tableheading"/>
              <w:jc w:val="both"/>
              <w:rPr>
                <w:rFonts w:asciiTheme="minorHAnsi" w:hAnsiTheme="minorHAnsi"/>
                <w:color w:val="FFFFFF"/>
                <w:sz w:val="20"/>
              </w:rPr>
            </w:pPr>
            <w:r w:rsidRPr="00822F43">
              <w:rPr>
                <w:rFonts w:asciiTheme="minorHAnsi" w:hAnsiTheme="minorHAnsi"/>
                <w:color w:val="FFFFFF"/>
                <w:sz w:val="20"/>
              </w:rPr>
              <w:t>Name</w:t>
            </w:r>
          </w:p>
        </w:tc>
      </w:tr>
      <w:tr w:rsidR="00C7314E" w:rsidRPr="00822F43" w14:paraId="5C5AD72D" w14:textId="77777777" w:rsidTr="00294E1F">
        <w:tc>
          <w:tcPr>
            <w:tcW w:w="1645" w:type="dxa"/>
          </w:tcPr>
          <w:p w14:paraId="330AE453" w14:textId="77777777" w:rsidR="00C7314E" w:rsidRPr="001776A2" w:rsidRDefault="00C7314E" w:rsidP="00122D9C">
            <w:pPr>
              <w:pStyle w:val="GDCQMSBodyTextLevel2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Pr="001776A2">
              <w:rPr>
                <w:rFonts w:asciiTheme="minorHAnsi" w:hAnsiTheme="minorHAnsi"/>
              </w:rPr>
              <w:t>.</w:t>
            </w:r>
          </w:p>
        </w:tc>
        <w:tc>
          <w:tcPr>
            <w:tcW w:w="1701" w:type="dxa"/>
          </w:tcPr>
          <w:p w14:paraId="43E61899" w14:textId="6C9612BC" w:rsidR="00C7314E" w:rsidRPr="001776A2" w:rsidRDefault="00C7314E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 w:rsidRPr="001776A2">
              <w:rPr>
                <w:rFonts w:asciiTheme="minorHAnsi" w:hAnsiTheme="minorHAnsi"/>
              </w:rPr>
              <w:t>Test Lead</w:t>
            </w:r>
            <w:r w:rsidR="00571462">
              <w:rPr>
                <w:rFonts w:asciiTheme="minorHAnsi" w:hAnsiTheme="minorHAnsi"/>
              </w:rPr>
              <w:t>/Test Manager</w:t>
            </w:r>
          </w:p>
        </w:tc>
        <w:tc>
          <w:tcPr>
            <w:tcW w:w="2410" w:type="dxa"/>
          </w:tcPr>
          <w:p w14:paraId="6D4A7441" w14:textId="2D8CE272" w:rsidR="00C7314E" w:rsidRPr="001776A2" w:rsidRDefault="00D66281" w:rsidP="004222D9">
            <w:pPr>
              <w:pStyle w:val="GDCQMSBodyTextLevel2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Gautham Shenoy </w:t>
            </w:r>
          </w:p>
        </w:tc>
      </w:tr>
      <w:tr w:rsidR="00C7314E" w:rsidRPr="0074699C" w14:paraId="28169B22" w14:textId="77777777" w:rsidTr="00294E1F">
        <w:tc>
          <w:tcPr>
            <w:tcW w:w="1645" w:type="dxa"/>
          </w:tcPr>
          <w:p w14:paraId="23FDB30A" w14:textId="77777777" w:rsidR="00C7314E" w:rsidRPr="001776A2" w:rsidRDefault="00C7314E" w:rsidP="00122D9C">
            <w:pPr>
              <w:pStyle w:val="GDCQMSBodyTextLevel2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Pr="001776A2">
              <w:rPr>
                <w:rFonts w:asciiTheme="minorHAnsi" w:hAnsiTheme="minorHAnsi"/>
              </w:rPr>
              <w:t>.</w:t>
            </w:r>
          </w:p>
        </w:tc>
        <w:tc>
          <w:tcPr>
            <w:tcW w:w="1701" w:type="dxa"/>
          </w:tcPr>
          <w:p w14:paraId="56CA4A5E" w14:textId="77777777" w:rsidR="00C7314E" w:rsidRPr="001776A2" w:rsidRDefault="00C7314E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PGM</w:t>
            </w:r>
          </w:p>
        </w:tc>
        <w:tc>
          <w:tcPr>
            <w:tcW w:w="2410" w:type="dxa"/>
          </w:tcPr>
          <w:p w14:paraId="2993D9C8" w14:textId="7CFC2B3B" w:rsidR="00C7314E" w:rsidRPr="001776A2" w:rsidRDefault="00DC40D8" w:rsidP="00571462">
            <w:pPr>
              <w:pStyle w:val="GDCQMSBodyTextLevel2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Anonymous</w:t>
            </w:r>
          </w:p>
        </w:tc>
      </w:tr>
      <w:tr w:rsidR="00C7314E" w:rsidRPr="0074699C" w14:paraId="49EC567F" w14:textId="77777777" w:rsidTr="00294E1F">
        <w:tc>
          <w:tcPr>
            <w:tcW w:w="1645" w:type="dxa"/>
          </w:tcPr>
          <w:p w14:paraId="064A3A27" w14:textId="77777777" w:rsidR="00C7314E" w:rsidRPr="001776A2" w:rsidRDefault="00C7314E" w:rsidP="00122D9C">
            <w:pPr>
              <w:pStyle w:val="GDCQMSBodyTextLevel2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Pr="001776A2">
              <w:rPr>
                <w:rFonts w:asciiTheme="minorHAnsi" w:hAnsiTheme="minorHAnsi"/>
              </w:rPr>
              <w:t>.</w:t>
            </w:r>
          </w:p>
        </w:tc>
        <w:tc>
          <w:tcPr>
            <w:tcW w:w="1701" w:type="dxa"/>
          </w:tcPr>
          <w:p w14:paraId="68A592A1" w14:textId="77777777" w:rsidR="00C7314E" w:rsidRPr="001776A2" w:rsidRDefault="00C7314E" w:rsidP="00AD3581">
            <w:pPr>
              <w:pStyle w:val="GDCQMSBodyTextLevel2"/>
              <w:ind w:left="0"/>
              <w:rPr>
                <w:rFonts w:asciiTheme="minorHAnsi" w:hAnsiTheme="minorHAnsi"/>
              </w:rPr>
            </w:pPr>
            <w:r w:rsidRPr="001776A2">
              <w:rPr>
                <w:rFonts w:asciiTheme="minorHAnsi" w:hAnsiTheme="minorHAnsi"/>
              </w:rPr>
              <w:t xml:space="preserve">Development </w:t>
            </w:r>
            <w:r>
              <w:rPr>
                <w:rFonts w:asciiTheme="minorHAnsi" w:hAnsiTheme="minorHAnsi"/>
              </w:rPr>
              <w:t>Team</w:t>
            </w:r>
          </w:p>
        </w:tc>
        <w:tc>
          <w:tcPr>
            <w:tcW w:w="2410" w:type="dxa"/>
          </w:tcPr>
          <w:p w14:paraId="32F707A0" w14:textId="03971C13" w:rsidR="00C7314E" w:rsidRPr="001776A2" w:rsidRDefault="00DC40D8" w:rsidP="004222D9">
            <w:pPr>
              <w:pStyle w:val="GDCQMSBodyTextLevel2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Anonymous</w:t>
            </w:r>
          </w:p>
        </w:tc>
      </w:tr>
      <w:tr w:rsidR="00C7314E" w:rsidRPr="0074699C" w14:paraId="29E426A8" w14:textId="77777777" w:rsidTr="00294E1F">
        <w:tc>
          <w:tcPr>
            <w:tcW w:w="1645" w:type="dxa"/>
          </w:tcPr>
          <w:p w14:paraId="0ABF2A05" w14:textId="77777777" w:rsidR="00C7314E" w:rsidRPr="001776A2" w:rsidRDefault="00C7314E" w:rsidP="00122D9C">
            <w:pPr>
              <w:pStyle w:val="GDCQMSBodyTextLevel2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Pr="001776A2">
              <w:rPr>
                <w:rFonts w:asciiTheme="minorHAnsi" w:hAnsiTheme="minorHAnsi"/>
              </w:rPr>
              <w:t>.</w:t>
            </w:r>
          </w:p>
        </w:tc>
        <w:tc>
          <w:tcPr>
            <w:tcW w:w="1701" w:type="dxa"/>
          </w:tcPr>
          <w:p w14:paraId="62BBBA29" w14:textId="77777777" w:rsidR="00C7314E" w:rsidRPr="001776A2" w:rsidRDefault="00C7314E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 w:rsidRPr="001776A2">
              <w:rPr>
                <w:rFonts w:asciiTheme="minorHAnsi" w:hAnsiTheme="minorHAnsi"/>
              </w:rPr>
              <w:t>Testing Team</w:t>
            </w:r>
          </w:p>
        </w:tc>
        <w:tc>
          <w:tcPr>
            <w:tcW w:w="2410" w:type="dxa"/>
          </w:tcPr>
          <w:p w14:paraId="6646F993" w14:textId="7B546C5D" w:rsidR="00DC40D8" w:rsidRPr="00DC40D8" w:rsidRDefault="00DC40D8" w:rsidP="00DC40D8">
            <w:pPr>
              <w:pStyle w:val="GDCQMSBodyTextLevel2"/>
              <w:ind w:left="0"/>
              <w:rPr>
                <w:rFonts w:asciiTheme="minorHAnsi" w:hAnsiTheme="minorHAnsi"/>
              </w:rPr>
            </w:pPr>
            <w:r w:rsidRPr="00DC40D8">
              <w:rPr>
                <w:rFonts w:asciiTheme="minorHAnsi" w:hAnsiTheme="minorHAnsi"/>
              </w:rPr>
              <w:t>1.Junior QA - 6</w:t>
            </w:r>
          </w:p>
          <w:p w14:paraId="4BE173D6" w14:textId="70CE1AE7" w:rsidR="00DC40D8" w:rsidRPr="00DC40D8" w:rsidRDefault="00DC40D8" w:rsidP="00DC40D8">
            <w:pPr>
              <w:pStyle w:val="GDCQMSBodyTextLevel2"/>
              <w:ind w:left="0"/>
              <w:rPr>
                <w:rFonts w:asciiTheme="minorHAnsi" w:hAnsiTheme="minorHAnsi"/>
              </w:rPr>
            </w:pPr>
            <w:r w:rsidRPr="00DC40D8">
              <w:rPr>
                <w:rFonts w:asciiTheme="minorHAnsi" w:hAnsiTheme="minorHAnsi"/>
              </w:rPr>
              <w:t>2.Senior QA - 2</w:t>
            </w:r>
          </w:p>
          <w:p w14:paraId="56E1A783" w14:textId="2DEAF825" w:rsidR="00C7314E" w:rsidRPr="001776A2" w:rsidRDefault="00DC40D8" w:rsidP="00DC40D8">
            <w:pPr>
              <w:pStyle w:val="GDCQMSBodyTextLevel2"/>
              <w:ind w:left="0"/>
              <w:rPr>
                <w:rFonts w:asciiTheme="minorHAnsi" w:hAnsiTheme="minorHAnsi"/>
              </w:rPr>
            </w:pPr>
            <w:r w:rsidRPr="00DC40D8">
              <w:rPr>
                <w:rFonts w:asciiTheme="minorHAnsi" w:hAnsiTheme="minorHAnsi"/>
              </w:rPr>
              <w:t>3.Lead QA - 1</w:t>
            </w:r>
          </w:p>
        </w:tc>
      </w:tr>
    </w:tbl>
    <w:p w14:paraId="30ABBB3F" w14:textId="6A25808F" w:rsidR="00946004" w:rsidRPr="00FC6A18" w:rsidRDefault="00946004" w:rsidP="00CE55E1">
      <w:pPr>
        <w:pStyle w:val="Heading3"/>
        <w:numPr>
          <w:ilvl w:val="2"/>
          <w:numId w:val="18"/>
        </w:numPr>
      </w:pPr>
      <w:bookmarkStart w:id="32" w:name="_Toc336333040"/>
      <w:bookmarkStart w:id="33" w:name="_Toc143696630"/>
      <w:r w:rsidRPr="00FC6A18">
        <w:t>Test Planning</w:t>
      </w:r>
      <w:bookmarkEnd w:id="32"/>
      <w:r w:rsidR="0080524A">
        <w:t xml:space="preserve"> (Test </w:t>
      </w:r>
      <w:r w:rsidR="00571462">
        <w:t>Manager</w:t>
      </w:r>
      <w:r w:rsidR="00B43454">
        <w:t>)</w:t>
      </w:r>
      <w:bookmarkEnd w:id="33"/>
    </w:p>
    <w:p w14:paraId="473B2CEA" w14:textId="2EBB3643" w:rsidR="00946004" w:rsidRDefault="00946004" w:rsidP="00CE55E1">
      <w:pPr>
        <w:pStyle w:val="ListParagraph"/>
        <w:numPr>
          <w:ilvl w:val="0"/>
          <w:numId w:val="9"/>
        </w:numPr>
      </w:pPr>
      <w:r>
        <w:t xml:space="preserve">Ensure entrance criteria are used as input before </w:t>
      </w:r>
      <w:r w:rsidR="04340775">
        <w:t>starting</w:t>
      </w:r>
      <w:r>
        <w:t xml:space="preserve"> the execution.</w:t>
      </w:r>
    </w:p>
    <w:p w14:paraId="4436DC5B" w14:textId="77777777" w:rsidR="00946004" w:rsidRDefault="00946004" w:rsidP="00CE55E1">
      <w:pPr>
        <w:pStyle w:val="ListParagraph"/>
        <w:numPr>
          <w:ilvl w:val="0"/>
          <w:numId w:val="9"/>
        </w:numPr>
      </w:pPr>
      <w:r>
        <w:t>Develop test plan and the guidelines to create test conditions, test cases, expected results and execution scripts.</w:t>
      </w:r>
    </w:p>
    <w:p w14:paraId="07B0769D" w14:textId="77777777" w:rsidR="00946004" w:rsidRPr="00CB2782" w:rsidRDefault="00946004" w:rsidP="00CE55E1">
      <w:pPr>
        <w:pStyle w:val="ListParagraph"/>
        <w:numPr>
          <w:ilvl w:val="0"/>
          <w:numId w:val="9"/>
        </w:numPr>
      </w:pPr>
      <w:r>
        <w:t>Provide guidelines on how to manage defects.</w:t>
      </w:r>
    </w:p>
    <w:p w14:paraId="17C31990" w14:textId="77777777" w:rsidR="00946004" w:rsidRPr="00CB2782" w:rsidRDefault="00946004" w:rsidP="00CE55E1">
      <w:pPr>
        <w:pStyle w:val="ListParagraph"/>
        <w:numPr>
          <w:ilvl w:val="0"/>
          <w:numId w:val="9"/>
        </w:numPr>
      </w:pPr>
      <w:r w:rsidRPr="00CB2782">
        <w:t>Attend status meetings in person or via the conference call line.</w:t>
      </w:r>
    </w:p>
    <w:p w14:paraId="32B86974" w14:textId="77777777" w:rsidR="00946004" w:rsidRPr="00CB2782" w:rsidRDefault="00946004" w:rsidP="00CE55E1">
      <w:pPr>
        <w:pStyle w:val="ListParagraph"/>
        <w:numPr>
          <w:ilvl w:val="0"/>
          <w:numId w:val="9"/>
        </w:numPr>
      </w:pPr>
      <w:r w:rsidRPr="00CB2782">
        <w:t xml:space="preserve">Communicate to the test team any changes that need to be made to the </w:t>
      </w:r>
      <w:r>
        <w:t xml:space="preserve">test deliverables or </w:t>
      </w:r>
      <w:r w:rsidRPr="00CB2782">
        <w:t>application and when they will be completed.</w:t>
      </w:r>
    </w:p>
    <w:p w14:paraId="67B24D32" w14:textId="31FD8CEA" w:rsidR="00946004" w:rsidRPr="00CB2782" w:rsidRDefault="00946004" w:rsidP="00CE55E1">
      <w:pPr>
        <w:pStyle w:val="ListParagraph"/>
        <w:numPr>
          <w:ilvl w:val="0"/>
          <w:numId w:val="9"/>
        </w:numPr>
      </w:pPr>
      <w:r>
        <w:t xml:space="preserve">Provide </w:t>
      </w:r>
      <w:r w:rsidR="4AB371E4">
        <w:t>on-premises</w:t>
      </w:r>
      <w:r>
        <w:t xml:space="preserve"> or </w:t>
      </w:r>
      <w:r w:rsidR="1865A888">
        <w:t>telecommuting</w:t>
      </w:r>
      <w:r>
        <w:t xml:space="preserve"> support. </w:t>
      </w:r>
    </w:p>
    <w:p w14:paraId="3E4870FF" w14:textId="77777777" w:rsidR="00946004" w:rsidRPr="00CB2782" w:rsidRDefault="00946004" w:rsidP="00CE55E1">
      <w:pPr>
        <w:pStyle w:val="ListParagraph"/>
        <w:numPr>
          <w:ilvl w:val="0"/>
          <w:numId w:val="9"/>
        </w:numPr>
      </w:pPr>
      <w:r w:rsidRPr="00CB2782">
        <w:t>Provide functional</w:t>
      </w:r>
      <w:r w:rsidR="00AF22FD">
        <w:t xml:space="preserve"> (Business Analysts)</w:t>
      </w:r>
      <w:r w:rsidRPr="00CB2782">
        <w:t xml:space="preserve"> and technical </w:t>
      </w:r>
      <w:r w:rsidR="00AF22FD">
        <w:t>team</w:t>
      </w:r>
      <w:r w:rsidR="0018603D">
        <w:t xml:space="preserve"> to test team personnel (if </w:t>
      </w:r>
      <w:r w:rsidRPr="00CB2782">
        <w:t>needed).</w:t>
      </w:r>
    </w:p>
    <w:p w14:paraId="7C23CDCF" w14:textId="77777777" w:rsidR="00946004" w:rsidRDefault="00946004" w:rsidP="00CE55E1">
      <w:pPr>
        <w:pStyle w:val="Heading3"/>
        <w:numPr>
          <w:ilvl w:val="2"/>
          <w:numId w:val="18"/>
        </w:numPr>
      </w:pPr>
      <w:bookmarkStart w:id="34" w:name="_Toc336333041"/>
      <w:bookmarkStart w:id="35" w:name="_Toc143696631"/>
      <w:r>
        <w:t>Test Team</w:t>
      </w:r>
      <w:bookmarkEnd w:id="34"/>
      <w:bookmarkEnd w:id="35"/>
    </w:p>
    <w:p w14:paraId="049B82FA" w14:textId="77777777" w:rsidR="00946004" w:rsidRPr="00CB2782" w:rsidRDefault="00946004" w:rsidP="00CE55E1">
      <w:pPr>
        <w:pStyle w:val="ListParagraph"/>
        <w:numPr>
          <w:ilvl w:val="0"/>
          <w:numId w:val="10"/>
        </w:numPr>
      </w:pPr>
      <w:r w:rsidRPr="00CB2782">
        <w:t>Develop test conditions, test cases, expected results, and execution scripts.</w:t>
      </w:r>
    </w:p>
    <w:p w14:paraId="5CFC5F33" w14:textId="45C05417" w:rsidR="00946004" w:rsidRPr="00CB2782" w:rsidRDefault="00946004" w:rsidP="00CE55E1">
      <w:pPr>
        <w:pStyle w:val="ListParagraph"/>
        <w:numPr>
          <w:ilvl w:val="0"/>
          <w:numId w:val="10"/>
        </w:numPr>
      </w:pPr>
      <w:r>
        <w:t xml:space="preserve">Perform execution and validation. </w:t>
      </w:r>
    </w:p>
    <w:p w14:paraId="58DD1213" w14:textId="77777777" w:rsidR="009A54AF" w:rsidRDefault="00946004" w:rsidP="00CE55E1">
      <w:pPr>
        <w:pStyle w:val="ListParagraph"/>
        <w:numPr>
          <w:ilvl w:val="0"/>
          <w:numId w:val="10"/>
        </w:numPr>
      </w:pPr>
      <w:r w:rsidRPr="00CB2782">
        <w:t xml:space="preserve">Identify, document and prioritize </w:t>
      </w:r>
      <w:r>
        <w:t>defects according to the guidanc</w:t>
      </w:r>
      <w:r w:rsidR="009A54AF">
        <w:t>e provided by the Test lead.</w:t>
      </w:r>
    </w:p>
    <w:p w14:paraId="340B47FB" w14:textId="77777777" w:rsidR="00946004" w:rsidRPr="00CB2782" w:rsidRDefault="00946004" w:rsidP="00CE55E1">
      <w:pPr>
        <w:pStyle w:val="ListParagraph"/>
        <w:numPr>
          <w:ilvl w:val="0"/>
          <w:numId w:val="10"/>
        </w:numPr>
      </w:pPr>
      <w:r w:rsidRPr="00CB2782">
        <w:t>Re-test after software modifications have been made</w:t>
      </w:r>
      <w:r>
        <w:t xml:space="preserve"> according to the schedule</w:t>
      </w:r>
      <w:r w:rsidRPr="00CB2782">
        <w:t xml:space="preserve">. </w:t>
      </w:r>
    </w:p>
    <w:p w14:paraId="2FD5434C" w14:textId="77777777" w:rsidR="00946004" w:rsidRDefault="00946004" w:rsidP="00CE55E1">
      <w:pPr>
        <w:pStyle w:val="ListParagraph"/>
        <w:numPr>
          <w:ilvl w:val="0"/>
          <w:numId w:val="10"/>
        </w:numPr>
      </w:pPr>
      <w:r w:rsidRPr="00CB2782">
        <w:t>Prepare testing metrics and provide regular status.</w:t>
      </w:r>
    </w:p>
    <w:p w14:paraId="23838FA8" w14:textId="77777777" w:rsidR="00946004" w:rsidRDefault="00946004" w:rsidP="00CE55E1">
      <w:pPr>
        <w:pStyle w:val="Heading3"/>
        <w:numPr>
          <w:ilvl w:val="2"/>
          <w:numId w:val="18"/>
        </w:numPr>
      </w:pPr>
      <w:bookmarkStart w:id="36" w:name="_Toc336333042"/>
      <w:bookmarkStart w:id="37" w:name="_Toc143696632"/>
      <w:r>
        <w:t xml:space="preserve">Test </w:t>
      </w:r>
      <w:bookmarkEnd w:id="36"/>
      <w:r w:rsidR="00B46AEA">
        <w:t>Lead</w:t>
      </w:r>
      <w:bookmarkEnd w:id="37"/>
    </w:p>
    <w:p w14:paraId="092AD9BB" w14:textId="77777777" w:rsidR="00946004" w:rsidRDefault="00946004" w:rsidP="00CE55E1">
      <w:pPr>
        <w:pStyle w:val="ListParagraph"/>
        <w:numPr>
          <w:ilvl w:val="0"/>
          <w:numId w:val="10"/>
        </w:numPr>
      </w:pPr>
      <w:r>
        <w:t>Acknowledge the completion of a section within a cycle.</w:t>
      </w:r>
    </w:p>
    <w:p w14:paraId="4BEF892A" w14:textId="3DCF2963" w:rsidR="00946004" w:rsidRDefault="00946004" w:rsidP="00CE55E1">
      <w:pPr>
        <w:pStyle w:val="ListParagraph"/>
        <w:numPr>
          <w:ilvl w:val="0"/>
          <w:numId w:val="10"/>
        </w:numPr>
      </w:pPr>
      <w:r>
        <w:t xml:space="preserve">Give the OK to start </w:t>
      </w:r>
      <w:r w:rsidR="09FBB6C1">
        <w:t>the next</w:t>
      </w:r>
      <w:r>
        <w:t xml:space="preserve"> </w:t>
      </w:r>
      <w:r w:rsidR="005B47A8">
        <w:t>level of testing</w:t>
      </w:r>
      <w:r>
        <w:t>.</w:t>
      </w:r>
    </w:p>
    <w:p w14:paraId="3F6DECDF" w14:textId="59ABE27C" w:rsidR="00584FF7" w:rsidRDefault="00946004" w:rsidP="00CE55E1">
      <w:pPr>
        <w:pStyle w:val="ListParagraph"/>
        <w:numPr>
          <w:ilvl w:val="0"/>
          <w:numId w:val="10"/>
        </w:numPr>
      </w:pPr>
      <w:r>
        <w:lastRenderedPageBreak/>
        <w:t>Facilitate defect</w:t>
      </w:r>
      <w:r w:rsidR="2928B90D">
        <w:t xml:space="preserve"> </w:t>
      </w:r>
      <w:r>
        <w:t>communications between testing team and technical / development team</w:t>
      </w:r>
      <w:r w:rsidR="0041241A">
        <w:t>.</w:t>
      </w:r>
      <w:r>
        <w:t xml:space="preserve"> </w:t>
      </w:r>
    </w:p>
    <w:sectPr w:rsidR="00584FF7" w:rsidSect="00950B11">
      <w:headerReference w:type="default" r:id="rId14"/>
      <w:footerReference w:type="default" r:id="rId15"/>
      <w:pgSz w:w="12240" w:h="15840" w:code="1"/>
      <w:pgMar w:top="720" w:right="1440" w:bottom="720" w:left="720" w:header="57" w:footer="5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396C1" w14:textId="77777777" w:rsidR="00404166" w:rsidRDefault="00404166" w:rsidP="008D58A3">
      <w:pPr>
        <w:spacing w:after="0" w:line="240" w:lineRule="auto"/>
      </w:pPr>
      <w:r>
        <w:separator/>
      </w:r>
    </w:p>
  </w:endnote>
  <w:endnote w:type="continuationSeparator" w:id="0">
    <w:p w14:paraId="63211ADD" w14:textId="77777777" w:rsidR="00404166" w:rsidRDefault="00404166" w:rsidP="008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7F853" w14:textId="77777777" w:rsidR="00D23630" w:rsidRDefault="00D23630" w:rsidP="00321BEC">
    <w:pPr>
      <w:pStyle w:val="Footer"/>
    </w:pPr>
  </w:p>
  <w:p w14:paraId="73CE58FF" w14:textId="77777777" w:rsidR="00D23630" w:rsidRDefault="00D23630" w:rsidP="00321BEC">
    <w:pPr>
      <w:pStyle w:val="Footer"/>
    </w:pPr>
  </w:p>
  <w:p w14:paraId="4E392E77" w14:textId="77777777" w:rsidR="00D23630" w:rsidRPr="00176193" w:rsidRDefault="00D23630" w:rsidP="00321BEC">
    <w:pPr>
      <w:pStyle w:val="Footer"/>
      <w:ind w:hanging="630"/>
      <w:rPr>
        <w:b/>
      </w:rPr>
    </w:pPr>
    <w:r w:rsidRPr="009D243C">
      <w:rPr>
        <w:b/>
      </w:rPr>
      <w:t xml:space="preserve">Company confidential </w:t>
    </w:r>
    <w:r>
      <w:tab/>
      <w:t xml:space="preserve">                            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2B7C">
      <w:rPr>
        <w:rStyle w:val="PageNumber"/>
        <w:noProof/>
      </w:rPr>
      <w:t>7</w:t>
    </w:r>
    <w:r>
      <w:rPr>
        <w:rStyle w:val="PageNumber"/>
      </w:rPr>
      <w:fldChar w:fldCharType="end"/>
    </w:r>
  </w:p>
  <w:p w14:paraId="02B86094" w14:textId="77777777" w:rsidR="00D23630" w:rsidRPr="00176193" w:rsidRDefault="00D23630" w:rsidP="00321BEC">
    <w:pPr>
      <w:pStyle w:val="Footer"/>
    </w:pPr>
  </w:p>
  <w:p w14:paraId="765DBCF8" w14:textId="77777777" w:rsidR="00D23630" w:rsidRDefault="00D23630" w:rsidP="00321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72F1" w14:textId="77777777" w:rsidR="00404166" w:rsidRDefault="00404166" w:rsidP="008D58A3">
      <w:pPr>
        <w:spacing w:after="0" w:line="240" w:lineRule="auto"/>
      </w:pPr>
      <w:r>
        <w:separator/>
      </w:r>
    </w:p>
  </w:footnote>
  <w:footnote w:type="continuationSeparator" w:id="0">
    <w:p w14:paraId="258E26F0" w14:textId="77777777" w:rsidR="00404166" w:rsidRDefault="00404166" w:rsidP="008D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1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5"/>
    </w:tblGrid>
    <w:tr w:rsidR="00D23630" w14:paraId="4DE08048" w14:textId="77777777" w:rsidTr="00454D36">
      <w:trPr>
        <w:trHeight w:val="492"/>
      </w:trPr>
      <w:tc>
        <w:tcPr>
          <w:tcW w:w="8655" w:type="dxa"/>
        </w:tcPr>
        <w:p w14:paraId="3690036F" w14:textId="7EB5E488" w:rsidR="00D23630" w:rsidRPr="007405E0" w:rsidRDefault="007405E0" w:rsidP="005F2765">
          <w:pPr>
            <w:pStyle w:val="Header"/>
            <w:jc w:val="center"/>
            <w:rPr>
              <w:rFonts w:cstheme="minorHAnsi"/>
              <w:b/>
              <w:bCs/>
              <w:noProof/>
              <w:color w:val="943634" w:themeColor="accent2" w:themeShade="BF"/>
              <w:sz w:val="36"/>
              <w:szCs w:val="36"/>
            </w:rPr>
          </w:pPr>
          <w:r w:rsidRPr="007405E0">
            <w:rPr>
              <w:rFonts w:eastAsiaTheme="majorEastAsia" w:cstheme="minorHAnsi"/>
              <w:b/>
              <w:bCs/>
              <w:color w:val="943634" w:themeColor="accent2" w:themeShade="BF"/>
              <w:sz w:val="36"/>
              <w:szCs w:val="36"/>
            </w:rPr>
            <w:t>Test</w:t>
          </w:r>
          <w:r>
            <w:rPr>
              <w:rFonts w:eastAsiaTheme="majorEastAsia" w:cstheme="minorHAnsi"/>
              <w:b/>
              <w:bCs/>
              <w:color w:val="943634" w:themeColor="accent2" w:themeShade="BF"/>
              <w:sz w:val="36"/>
              <w:szCs w:val="36"/>
            </w:rPr>
            <w:t xml:space="preserve"> </w:t>
          </w:r>
          <w:r w:rsidRPr="007405E0">
            <w:rPr>
              <w:rFonts w:eastAsiaTheme="majorEastAsia" w:cstheme="minorHAnsi"/>
              <w:b/>
              <w:bCs/>
              <w:color w:val="943634" w:themeColor="accent2" w:themeShade="BF"/>
              <w:sz w:val="36"/>
              <w:szCs w:val="36"/>
            </w:rPr>
            <w:t>Plan for UNICOURT: Support SRS Portal</w:t>
          </w:r>
        </w:p>
      </w:tc>
    </w:tr>
  </w:tbl>
  <w:p w14:paraId="38A62485" w14:textId="77777777" w:rsidR="00D23630" w:rsidRDefault="00D23630" w:rsidP="00321B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0DB9350E"/>
    <w:multiLevelType w:val="hybridMultilevel"/>
    <w:tmpl w:val="45D457B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F9D3D32"/>
    <w:multiLevelType w:val="hybridMultilevel"/>
    <w:tmpl w:val="D276B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5021A65"/>
    <w:multiLevelType w:val="hybridMultilevel"/>
    <w:tmpl w:val="8BFCEB8E"/>
    <w:lvl w:ilvl="0" w:tplc="400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7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28310E36"/>
    <w:multiLevelType w:val="hybridMultilevel"/>
    <w:tmpl w:val="A45CC58C"/>
    <w:lvl w:ilvl="0" w:tplc="864200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0220CE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CDE854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528A6C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F700CB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8E22A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DDA1F7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21C0B0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FD427F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501588"/>
    <w:multiLevelType w:val="hybridMultilevel"/>
    <w:tmpl w:val="6046D2D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D6E22E2"/>
    <w:multiLevelType w:val="multilevel"/>
    <w:tmpl w:val="054EB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4DB0237"/>
    <w:multiLevelType w:val="hybridMultilevel"/>
    <w:tmpl w:val="32BE0BF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D64601C"/>
    <w:multiLevelType w:val="hybridMultilevel"/>
    <w:tmpl w:val="C16CF8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3F11766"/>
    <w:multiLevelType w:val="hybridMultilevel"/>
    <w:tmpl w:val="906C08A8"/>
    <w:lvl w:ilvl="0" w:tplc="8BC458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3F94D67"/>
    <w:multiLevelType w:val="hybridMultilevel"/>
    <w:tmpl w:val="57F011E2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6" w15:restartNumberingAfterBreak="0">
    <w:nsid w:val="547129EA"/>
    <w:multiLevelType w:val="hybridMultilevel"/>
    <w:tmpl w:val="777093E8"/>
    <w:lvl w:ilvl="0" w:tplc="E89C31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93E59BE"/>
    <w:multiLevelType w:val="hybridMultilevel"/>
    <w:tmpl w:val="EC645720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5CD05074"/>
    <w:multiLevelType w:val="hybridMultilevel"/>
    <w:tmpl w:val="554CA3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60D64DE3"/>
    <w:multiLevelType w:val="hybridMultilevel"/>
    <w:tmpl w:val="99C0E8C6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66EA77A4"/>
    <w:multiLevelType w:val="hybridMultilevel"/>
    <w:tmpl w:val="0B8A308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18C5DDC"/>
    <w:multiLevelType w:val="hybridMultilevel"/>
    <w:tmpl w:val="83109E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E7892"/>
    <w:multiLevelType w:val="multilevel"/>
    <w:tmpl w:val="8174ABB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4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24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7458F"/>
    <w:multiLevelType w:val="multilevel"/>
    <w:tmpl w:val="1C94AFF6"/>
    <w:lvl w:ilvl="0">
      <w:start w:val="1"/>
      <w:numFmt w:val="decimal"/>
      <w:pStyle w:val="GDCQMSHeader1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</w:rPr>
    </w:lvl>
    <w:lvl w:ilvl="1">
      <w:start w:val="1"/>
      <w:numFmt w:val="decimal"/>
      <w:pStyle w:val="GDCQMSCriteria1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/>
        <w:i w:val="0"/>
        <w:caps w:val="0"/>
        <w:sz w:val="20"/>
      </w:rPr>
    </w:lvl>
    <w:lvl w:ilvl="2">
      <w:start w:val="1"/>
      <w:numFmt w:val="decimal"/>
      <w:lvlText w:val="%1.%2.%3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6" w15:restartNumberingAfterBreak="0">
    <w:nsid w:val="76AE4ECA"/>
    <w:multiLevelType w:val="hybridMultilevel"/>
    <w:tmpl w:val="561CF96A"/>
    <w:lvl w:ilvl="0" w:tplc="7EDAFB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9E78F78E" w:tentative="1">
      <w:start w:val="1"/>
      <w:numFmt w:val="lowerLetter"/>
      <w:lvlText w:val="%2."/>
      <w:lvlJc w:val="left"/>
      <w:pPr>
        <w:ind w:left="2880" w:hanging="360"/>
      </w:pPr>
    </w:lvl>
    <w:lvl w:ilvl="2" w:tplc="B9DCC27E" w:tentative="1">
      <w:start w:val="1"/>
      <w:numFmt w:val="lowerRoman"/>
      <w:lvlText w:val="%3."/>
      <w:lvlJc w:val="right"/>
      <w:pPr>
        <w:ind w:left="3600" w:hanging="180"/>
      </w:pPr>
    </w:lvl>
    <w:lvl w:ilvl="3" w:tplc="DD6041FE" w:tentative="1">
      <w:start w:val="1"/>
      <w:numFmt w:val="decimal"/>
      <w:lvlText w:val="%4."/>
      <w:lvlJc w:val="left"/>
      <w:pPr>
        <w:ind w:left="4320" w:hanging="360"/>
      </w:pPr>
    </w:lvl>
    <w:lvl w:ilvl="4" w:tplc="34A06500" w:tentative="1">
      <w:start w:val="1"/>
      <w:numFmt w:val="lowerLetter"/>
      <w:lvlText w:val="%5."/>
      <w:lvlJc w:val="left"/>
      <w:pPr>
        <w:ind w:left="5040" w:hanging="360"/>
      </w:pPr>
    </w:lvl>
    <w:lvl w:ilvl="5" w:tplc="1C6222DC" w:tentative="1">
      <w:start w:val="1"/>
      <w:numFmt w:val="lowerRoman"/>
      <w:lvlText w:val="%6."/>
      <w:lvlJc w:val="right"/>
      <w:pPr>
        <w:ind w:left="5760" w:hanging="180"/>
      </w:pPr>
    </w:lvl>
    <w:lvl w:ilvl="6" w:tplc="D00AABEC" w:tentative="1">
      <w:start w:val="1"/>
      <w:numFmt w:val="decimal"/>
      <w:lvlText w:val="%7."/>
      <w:lvlJc w:val="left"/>
      <w:pPr>
        <w:ind w:left="6480" w:hanging="360"/>
      </w:pPr>
    </w:lvl>
    <w:lvl w:ilvl="7" w:tplc="F3360966" w:tentative="1">
      <w:start w:val="1"/>
      <w:numFmt w:val="lowerLetter"/>
      <w:lvlText w:val="%8."/>
      <w:lvlJc w:val="left"/>
      <w:pPr>
        <w:ind w:left="7200" w:hanging="360"/>
      </w:pPr>
    </w:lvl>
    <w:lvl w:ilvl="8" w:tplc="DA24408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EF3723A"/>
    <w:multiLevelType w:val="hybridMultilevel"/>
    <w:tmpl w:val="E84A23C4"/>
    <w:lvl w:ilvl="0" w:tplc="A08E11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C3680ADE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6A0A8E26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DF80C25E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7C2E9D8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84369E4C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68E8F83A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BDC995C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EA78B2BC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 w15:restartNumberingAfterBreak="0">
    <w:nsid w:val="7F1810FB"/>
    <w:multiLevelType w:val="hybridMultilevel"/>
    <w:tmpl w:val="2C566818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871530422">
    <w:abstractNumId w:val="1"/>
  </w:num>
  <w:num w:numId="2" w16cid:durableId="380978602">
    <w:abstractNumId w:val="28"/>
  </w:num>
  <w:num w:numId="3" w16cid:durableId="801581438">
    <w:abstractNumId w:val="18"/>
  </w:num>
  <w:num w:numId="4" w16cid:durableId="1241721579">
    <w:abstractNumId w:val="7"/>
  </w:num>
  <w:num w:numId="5" w16cid:durableId="1387878440">
    <w:abstractNumId w:val="12"/>
  </w:num>
  <w:num w:numId="6" w16cid:durableId="1244101468">
    <w:abstractNumId w:val="2"/>
  </w:num>
  <w:num w:numId="7" w16cid:durableId="976035888">
    <w:abstractNumId w:val="27"/>
  </w:num>
  <w:num w:numId="8" w16cid:durableId="990718496">
    <w:abstractNumId w:val="13"/>
  </w:num>
  <w:num w:numId="9" w16cid:durableId="1738165143">
    <w:abstractNumId w:val="14"/>
  </w:num>
  <w:num w:numId="10" w16cid:durableId="42143452">
    <w:abstractNumId w:val="8"/>
  </w:num>
  <w:num w:numId="11" w16cid:durableId="1889029764">
    <w:abstractNumId w:val="21"/>
  </w:num>
  <w:num w:numId="12" w16cid:durableId="121119597">
    <w:abstractNumId w:val="24"/>
  </w:num>
  <w:num w:numId="13" w16cid:durableId="1702050425">
    <w:abstractNumId w:val="0"/>
  </w:num>
  <w:num w:numId="14" w16cid:durableId="1980836650">
    <w:abstractNumId w:val="5"/>
  </w:num>
  <w:num w:numId="15" w16cid:durableId="2058043163">
    <w:abstractNumId w:val="25"/>
  </w:num>
  <w:num w:numId="16" w16cid:durableId="802649787">
    <w:abstractNumId w:val="26"/>
  </w:num>
  <w:num w:numId="17" w16cid:durableId="598563929">
    <w:abstractNumId w:val="10"/>
  </w:num>
  <w:num w:numId="18" w16cid:durableId="862863354">
    <w:abstractNumId w:val="23"/>
  </w:num>
  <w:num w:numId="19" w16cid:durableId="1376930459">
    <w:abstractNumId w:val="20"/>
  </w:num>
  <w:num w:numId="20" w16cid:durableId="2046708065">
    <w:abstractNumId w:val="17"/>
  </w:num>
  <w:num w:numId="21" w16cid:durableId="1245922211">
    <w:abstractNumId w:val="19"/>
  </w:num>
  <w:num w:numId="22" w16cid:durableId="385252866">
    <w:abstractNumId w:val="15"/>
  </w:num>
  <w:num w:numId="23" w16cid:durableId="1021009176">
    <w:abstractNumId w:val="11"/>
  </w:num>
  <w:num w:numId="24" w16cid:durableId="2042705666">
    <w:abstractNumId w:val="3"/>
  </w:num>
  <w:num w:numId="25" w16cid:durableId="664549253">
    <w:abstractNumId w:val="6"/>
  </w:num>
  <w:num w:numId="26" w16cid:durableId="1320617740">
    <w:abstractNumId w:val="4"/>
  </w:num>
  <w:num w:numId="27" w16cid:durableId="267736207">
    <w:abstractNumId w:val="22"/>
  </w:num>
  <w:num w:numId="28" w16cid:durableId="1542935221">
    <w:abstractNumId w:val="9"/>
  </w:num>
  <w:num w:numId="29" w16cid:durableId="1064912452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359"/>
    <w:rsid w:val="00007859"/>
    <w:rsid w:val="00011226"/>
    <w:rsid w:val="00011F19"/>
    <w:rsid w:val="000130BA"/>
    <w:rsid w:val="0001543D"/>
    <w:rsid w:val="00025FC9"/>
    <w:rsid w:val="00034B6D"/>
    <w:rsid w:val="000440E3"/>
    <w:rsid w:val="000446A7"/>
    <w:rsid w:val="00061DDD"/>
    <w:rsid w:val="000650C2"/>
    <w:rsid w:val="000826CB"/>
    <w:rsid w:val="000B3B9F"/>
    <w:rsid w:val="000B4FB2"/>
    <w:rsid w:val="000B60D3"/>
    <w:rsid w:val="000C2F3A"/>
    <w:rsid w:val="000C3A3C"/>
    <w:rsid w:val="000C4808"/>
    <w:rsid w:val="000C6EE8"/>
    <w:rsid w:val="000E0BCD"/>
    <w:rsid w:val="000E2BE3"/>
    <w:rsid w:val="001029D0"/>
    <w:rsid w:val="00115B0F"/>
    <w:rsid w:val="00120CF0"/>
    <w:rsid w:val="00121F4F"/>
    <w:rsid w:val="00122D9C"/>
    <w:rsid w:val="0012763C"/>
    <w:rsid w:val="00136E2C"/>
    <w:rsid w:val="00144BA3"/>
    <w:rsid w:val="00151715"/>
    <w:rsid w:val="001544EC"/>
    <w:rsid w:val="00157C3A"/>
    <w:rsid w:val="001628DC"/>
    <w:rsid w:val="00162B74"/>
    <w:rsid w:val="001776A2"/>
    <w:rsid w:val="0018603D"/>
    <w:rsid w:val="001C06E0"/>
    <w:rsid w:val="001C2D11"/>
    <w:rsid w:val="001D366B"/>
    <w:rsid w:val="001D4D21"/>
    <w:rsid w:val="001E18E2"/>
    <w:rsid w:val="001E7856"/>
    <w:rsid w:val="001F14A5"/>
    <w:rsid w:val="001F4DB5"/>
    <w:rsid w:val="001F6CEC"/>
    <w:rsid w:val="00202DCF"/>
    <w:rsid w:val="002065E0"/>
    <w:rsid w:val="0021066E"/>
    <w:rsid w:val="00210FE2"/>
    <w:rsid w:val="00214F63"/>
    <w:rsid w:val="002163B9"/>
    <w:rsid w:val="00216415"/>
    <w:rsid w:val="002264E7"/>
    <w:rsid w:val="00263E33"/>
    <w:rsid w:val="002749EF"/>
    <w:rsid w:val="00282677"/>
    <w:rsid w:val="00294E1F"/>
    <w:rsid w:val="00295BBC"/>
    <w:rsid w:val="002964FB"/>
    <w:rsid w:val="002A1C45"/>
    <w:rsid w:val="002A295C"/>
    <w:rsid w:val="002A5953"/>
    <w:rsid w:val="002B55C0"/>
    <w:rsid w:val="002D6720"/>
    <w:rsid w:val="002E1249"/>
    <w:rsid w:val="002F0DB1"/>
    <w:rsid w:val="00306BB3"/>
    <w:rsid w:val="003108E0"/>
    <w:rsid w:val="00316A14"/>
    <w:rsid w:val="00320A54"/>
    <w:rsid w:val="00320EDF"/>
    <w:rsid w:val="00321BEC"/>
    <w:rsid w:val="00332718"/>
    <w:rsid w:val="00344EBA"/>
    <w:rsid w:val="00345F02"/>
    <w:rsid w:val="0034731B"/>
    <w:rsid w:val="00351EE5"/>
    <w:rsid w:val="003527BA"/>
    <w:rsid w:val="00354CD2"/>
    <w:rsid w:val="00360851"/>
    <w:rsid w:val="003647C3"/>
    <w:rsid w:val="003701BE"/>
    <w:rsid w:val="00370676"/>
    <w:rsid w:val="0037603F"/>
    <w:rsid w:val="00385AB5"/>
    <w:rsid w:val="00386741"/>
    <w:rsid w:val="0038708B"/>
    <w:rsid w:val="00391556"/>
    <w:rsid w:val="003959CF"/>
    <w:rsid w:val="003979BD"/>
    <w:rsid w:val="003C401D"/>
    <w:rsid w:val="003C48A7"/>
    <w:rsid w:val="003E00AC"/>
    <w:rsid w:val="003F3FCC"/>
    <w:rsid w:val="003F77E0"/>
    <w:rsid w:val="00404166"/>
    <w:rsid w:val="00405C6C"/>
    <w:rsid w:val="00406796"/>
    <w:rsid w:val="00406C35"/>
    <w:rsid w:val="0041241A"/>
    <w:rsid w:val="00417DA2"/>
    <w:rsid w:val="004222D9"/>
    <w:rsid w:val="00437DBB"/>
    <w:rsid w:val="00451F5C"/>
    <w:rsid w:val="00454D36"/>
    <w:rsid w:val="00456046"/>
    <w:rsid w:val="0046426D"/>
    <w:rsid w:val="004668D3"/>
    <w:rsid w:val="00496FDE"/>
    <w:rsid w:val="004A6387"/>
    <w:rsid w:val="004D3D9D"/>
    <w:rsid w:val="004D4625"/>
    <w:rsid w:val="004F29D7"/>
    <w:rsid w:val="004F527C"/>
    <w:rsid w:val="004F65A0"/>
    <w:rsid w:val="00503645"/>
    <w:rsid w:val="0050714C"/>
    <w:rsid w:val="00525BE7"/>
    <w:rsid w:val="005276BC"/>
    <w:rsid w:val="0053377B"/>
    <w:rsid w:val="00547495"/>
    <w:rsid w:val="00552141"/>
    <w:rsid w:val="00554144"/>
    <w:rsid w:val="00571462"/>
    <w:rsid w:val="00580FD9"/>
    <w:rsid w:val="00582F40"/>
    <w:rsid w:val="00584FF7"/>
    <w:rsid w:val="005915EC"/>
    <w:rsid w:val="005942AE"/>
    <w:rsid w:val="005B47A8"/>
    <w:rsid w:val="005B56F7"/>
    <w:rsid w:val="005B5A0E"/>
    <w:rsid w:val="005C1369"/>
    <w:rsid w:val="005C793E"/>
    <w:rsid w:val="005D25BA"/>
    <w:rsid w:val="005E16A3"/>
    <w:rsid w:val="005E2410"/>
    <w:rsid w:val="005E2AA0"/>
    <w:rsid w:val="005F2765"/>
    <w:rsid w:val="005F5F3B"/>
    <w:rsid w:val="006052D5"/>
    <w:rsid w:val="0061090D"/>
    <w:rsid w:val="00626B34"/>
    <w:rsid w:val="00634B57"/>
    <w:rsid w:val="006476CF"/>
    <w:rsid w:val="00650F4D"/>
    <w:rsid w:val="0065646B"/>
    <w:rsid w:val="00662194"/>
    <w:rsid w:val="00667CC6"/>
    <w:rsid w:val="006821FE"/>
    <w:rsid w:val="006A55AA"/>
    <w:rsid w:val="006B115E"/>
    <w:rsid w:val="006C6467"/>
    <w:rsid w:val="006C7B4B"/>
    <w:rsid w:val="006D455F"/>
    <w:rsid w:val="006E0670"/>
    <w:rsid w:val="006E566E"/>
    <w:rsid w:val="006E62AA"/>
    <w:rsid w:val="006F1913"/>
    <w:rsid w:val="006F214F"/>
    <w:rsid w:val="00702273"/>
    <w:rsid w:val="0070481D"/>
    <w:rsid w:val="007124CF"/>
    <w:rsid w:val="00714669"/>
    <w:rsid w:val="007160C8"/>
    <w:rsid w:val="0072602E"/>
    <w:rsid w:val="00730102"/>
    <w:rsid w:val="007405E0"/>
    <w:rsid w:val="00746E15"/>
    <w:rsid w:val="00750078"/>
    <w:rsid w:val="00750B49"/>
    <w:rsid w:val="00761D6C"/>
    <w:rsid w:val="00763748"/>
    <w:rsid w:val="00764185"/>
    <w:rsid w:val="00767C34"/>
    <w:rsid w:val="00770ECA"/>
    <w:rsid w:val="00771989"/>
    <w:rsid w:val="00776056"/>
    <w:rsid w:val="00786D4D"/>
    <w:rsid w:val="007A746C"/>
    <w:rsid w:val="007C299E"/>
    <w:rsid w:val="007C3BCF"/>
    <w:rsid w:val="007C6187"/>
    <w:rsid w:val="007D3A02"/>
    <w:rsid w:val="007D4BEB"/>
    <w:rsid w:val="007D63BC"/>
    <w:rsid w:val="007E1538"/>
    <w:rsid w:val="007F5FD4"/>
    <w:rsid w:val="00803D60"/>
    <w:rsid w:val="0080524A"/>
    <w:rsid w:val="00810C6E"/>
    <w:rsid w:val="00811588"/>
    <w:rsid w:val="00826228"/>
    <w:rsid w:val="00851893"/>
    <w:rsid w:val="0085672D"/>
    <w:rsid w:val="00867B7A"/>
    <w:rsid w:val="00870CD1"/>
    <w:rsid w:val="00893ABD"/>
    <w:rsid w:val="00896BFD"/>
    <w:rsid w:val="008A7359"/>
    <w:rsid w:val="008B3B31"/>
    <w:rsid w:val="008B4A74"/>
    <w:rsid w:val="008B5651"/>
    <w:rsid w:val="008C2583"/>
    <w:rsid w:val="008C514C"/>
    <w:rsid w:val="008D3490"/>
    <w:rsid w:val="008D58A3"/>
    <w:rsid w:val="008F7FC5"/>
    <w:rsid w:val="00900572"/>
    <w:rsid w:val="00902C7D"/>
    <w:rsid w:val="00904C7A"/>
    <w:rsid w:val="00913A07"/>
    <w:rsid w:val="0091412C"/>
    <w:rsid w:val="009144EF"/>
    <w:rsid w:val="00914DF0"/>
    <w:rsid w:val="009254EA"/>
    <w:rsid w:val="009265BA"/>
    <w:rsid w:val="00927563"/>
    <w:rsid w:val="009320A3"/>
    <w:rsid w:val="00940B4B"/>
    <w:rsid w:val="00946004"/>
    <w:rsid w:val="00950B11"/>
    <w:rsid w:val="00960072"/>
    <w:rsid w:val="00964786"/>
    <w:rsid w:val="00982075"/>
    <w:rsid w:val="00995390"/>
    <w:rsid w:val="009A34B9"/>
    <w:rsid w:val="009A54AF"/>
    <w:rsid w:val="009A691E"/>
    <w:rsid w:val="009A7A8E"/>
    <w:rsid w:val="009D4F13"/>
    <w:rsid w:val="009E0EB1"/>
    <w:rsid w:val="009E4D94"/>
    <w:rsid w:val="00A1423E"/>
    <w:rsid w:val="00A269F3"/>
    <w:rsid w:val="00A37D94"/>
    <w:rsid w:val="00A40D5D"/>
    <w:rsid w:val="00A6195F"/>
    <w:rsid w:val="00A642F2"/>
    <w:rsid w:val="00A66E55"/>
    <w:rsid w:val="00A73458"/>
    <w:rsid w:val="00A7427B"/>
    <w:rsid w:val="00A94A97"/>
    <w:rsid w:val="00A94AFB"/>
    <w:rsid w:val="00AB4773"/>
    <w:rsid w:val="00AB4D7F"/>
    <w:rsid w:val="00AD3581"/>
    <w:rsid w:val="00AE2ED7"/>
    <w:rsid w:val="00AE5C0C"/>
    <w:rsid w:val="00AF117A"/>
    <w:rsid w:val="00AF22FD"/>
    <w:rsid w:val="00B007C3"/>
    <w:rsid w:val="00B12D19"/>
    <w:rsid w:val="00B14F46"/>
    <w:rsid w:val="00B21C84"/>
    <w:rsid w:val="00B27487"/>
    <w:rsid w:val="00B35271"/>
    <w:rsid w:val="00B40A49"/>
    <w:rsid w:val="00B40F38"/>
    <w:rsid w:val="00B41658"/>
    <w:rsid w:val="00B43353"/>
    <w:rsid w:val="00B43454"/>
    <w:rsid w:val="00B44100"/>
    <w:rsid w:val="00B46AEA"/>
    <w:rsid w:val="00B54443"/>
    <w:rsid w:val="00B613F8"/>
    <w:rsid w:val="00B7446B"/>
    <w:rsid w:val="00B77BDA"/>
    <w:rsid w:val="00B946E4"/>
    <w:rsid w:val="00B97532"/>
    <w:rsid w:val="00BA3E59"/>
    <w:rsid w:val="00BA52E0"/>
    <w:rsid w:val="00BA58DF"/>
    <w:rsid w:val="00BC4AE6"/>
    <w:rsid w:val="00BE1799"/>
    <w:rsid w:val="00BE19AC"/>
    <w:rsid w:val="00BE72FE"/>
    <w:rsid w:val="00BF14EE"/>
    <w:rsid w:val="00C05C2E"/>
    <w:rsid w:val="00C064D8"/>
    <w:rsid w:val="00C11353"/>
    <w:rsid w:val="00C14D1B"/>
    <w:rsid w:val="00C238AD"/>
    <w:rsid w:val="00C32137"/>
    <w:rsid w:val="00C34663"/>
    <w:rsid w:val="00C41115"/>
    <w:rsid w:val="00C47D85"/>
    <w:rsid w:val="00C533A8"/>
    <w:rsid w:val="00C55195"/>
    <w:rsid w:val="00C62CD8"/>
    <w:rsid w:val="00C7314E"/>
    <w:rsid w:val="00C84632"/>
    <w:rsid w:val="00C86648"/>
    <w:rsid w:val="00CB0A9E"/>
    <w:rsid w:val="00CB1648"/>
    <w:rsid w:val="00CB1CAC"/>
    <w:rsid w:val="00CC44EA"/>
    <w:rsid w:val="00CD7994"/>
    <w:rsid w:val="00CE4141"/>
    <w:rsid w:val="00CE55E1"/>
    <w:rsid w:val="00CE590A"/>
    <w:rsid w:val="00CF08BF"/>
    <w:rsid w:val="00CF15A7"/>
    <w:rsid w:val="00CF4368"/>
    <w:rsid w:val="00CF4423"/>
    <w:rsid w:val="00CF7931"/>
    <w:rsid w:val="00D02898"/>
    <w:rsid w:val="00D02B7C"/>
    <w:rsid w:val="00D116D7"/>
    <w:rsid w:val="00D124AA"/>
    <w:rsid w:val="00D14ACB"/>
    <w:rsid w:val="00D21F26"/>
    <w:rsid w:val="00D23630"/>
    <w:rsid w:val="00D24CC9"/>
    <w:rsid w:val="00D334A5"/>
    <w:rsid w:val="00D40D49"/>
    <w:rsid w:val="00D57D93"/>
    <w:rsid w:val="00D62C86"/>
    <w:rsid w:val="00D65405"/>
    <w:rsid w:val="00D66281"/>
    <w:rsid w:val="00D72718"/>
    <w:rsid w:val="00D759FD"/>
    <w:rsid w:val="00D7750D"/>
    <w:rsid w:val="00D87DBB"/>
    <w:rsid w:val="00D956EF"/>
    <w:rsid w:val="00DB091B"/>
    <w:rsid w:val="00DB0A6F"/>
    <w:rsid w:val="00DB656E"/>
    <w:rsid w:val="00DC07A4"/>
    <w:rsid w:val="00DC40D8"/>
    <w:rsid w:val="00DD2782"/>
    <w:rsid w:val="00DD2C4D"/>
    <w:rsid w:val="00DD337E"/>
    <w:rsid w:val="00DD55DB"/>
    <w:rsid w:val="00DD6A26"/>
    <w:rsid w:val="00DE0CD4"/>
    <w:rsid w:val="00DE40BD"/>
    <w:rsid w:val="00E026F0"/>
    <w:rsid w:val="00E04AC7"/>
    <w:rsid w:val="00E056F8"/>
    <w:rsid w:val="00E10C73"/>
    <w:rsid w:val="00E120CE"/>
    <w:rsid w:val="00E15DA9"/>
    <w:rsid w:val="00E3222D"/>
    <w:rsid w:val="00E32B6D"/>
    <w:rsid w:val="00E3486F"/>
    <w:rsid w:val="00E35AE8"/>
    <w:rsid w:val="00E41377"/>
    <w:rsid w:val="00E433FA"/>
    <w:rsid w:val="00E44F8F"/>
    <w:rsid w:val="00E47646"/>
    <w:rsid w:val="00E549B9"/>
    <w:rsid w:val="00E564C6"/>
    <w:rsid w:val="00E57AD4"/>
    <w:rsid w:val="00E668A3"/>
    <w:rsid w:val="00E67487"/>
    <w:rsid w:val="00E703B2"/>
    <w:rsid w:val="00E824F3"/>
    <w:rsid w:val="00E85B98"/>
    <w:rsid w:val="00E930BC"/>
    <w:rsid w:val="00E96DE9"/>
    <w:rsid w:val="00EC726E"/>
    <w:rsid w:val="00ED2AA2"/>
    <w:rsid w:val="00ED30BC"/>
    <w:rsid w:val="00EE181A"/>
    <w:rsid w:val="00EE380A"/>
    <w:rsid w:val="00EE576A"/>
    <w:rsid w:val="00EE58DC"/>
    <w:rsid w:val="00EE7655"/>
    <w:rsid w:val="00EF2A6F"/>
    <w:rsid w:val="00F04686"/>
    <w:rsid w:val="00F06239"/>
    <w:rsid w:val="00F06482"/>
    <w:rsid w:val="00F15827"/>
    <w:rsid w:val="00F23772"/>
    <w:rsid w:val="00F3F686"/>
    <w:rsid w:val="00F46CC6"/>
    <w:rsid w:val="00F63B0F"/>
    <w:rsid w:val="00F6535B"/>
    <w:rsid w:val="00F73D0D"/>
    <w:rsid w:val="00F82638"/>
    <w:rsid w:val="00F85325"/>
    <w:rsid w:val="00F96B2A"/>
    <w:rsid w:val="00FA02AC"/>
    <w:rsid w:val="00FA1301"/>
    <w:rsid w:val="00FA668C"/>
    <w:rsid w:val="00FC09C0"/>
    <w:rsid w:val="00FD130A"/>
    <w:rsid w:val="00FD5972"/>
    <w:rsid w:val="00FE2EF9"/>
    <w:rsid w:val="00FF190D"/>
    <w:rsid w:val="00FF4F47"/>
    <w:rsid w:val="01801F27"/>
    <w:rsid w:val="04340775"/>
    <w:rsid w:val="07C5BCB4"/>
    <w:rsid w:val="083090ED"/>
    <w:rsid w:val="099027E3"/>
    <w:rsid w:val="09FBB6C1"/>
    <w:rsid w:val="0A18B906"/>
    <w:rsid w:val="0A97D2D1"/>
    <w:rsid w:val="0A9875D9"/>
    <w:rsid w:val="0B74456D"/>
    <w:rsid w:val="0D64BE3F"/>
    <w:rsid w:val="11DAEB1C"/>
    <w:rsid w:val="13A62DB6"/>
    <w:rsid w:val="1865A888"/>
    <w:rsid w:val="1999CE1C"/>
    <w:rsid w:val="1C02102A"/>
    <w:rsid w:val="1C09BA51"/>
    <w:rsid w:val="1D0D113B"/>
    <w:rsid w:val="1E6F3137"/>
    <w:rsid w:val="1F7776F1"/>
    <w:rsid w:val="20E473AF"/>
    <w:rsid w:val="23C43F06"/>
    <w:rsid w:val="24E194DC"/>
    <w:rsid w:val="2928B90D"/>
    <w:rsid w:val="2A2AC724"/>
    <w:rsid w:val="2A33808A"/>
    <w:rsid w:val="2BCF50EB"/>
    <w:rsid w:val="2D6B214C"/>
    <w:rsid w:val="2DE6A75E"/>
    <w:rsid w:val="30802B63"/>
    <w:rsid w:val="3195C125"/>
    <w:rsid w:val="33E3126E"/>
    <w:rsid w:val="39DA8608"/>
    <w:rsid w:val="3BA22C11"/>
    <w:rsid w:val="3C97AE6E"/>
    <w:rsid w:val="3E85DB22"/>
    <w:rsid w:val="415381AD"/>
    <w:rsid w:val="43650935"/>
    <w:rsid w:val="455D32F0"/>
    <w:rsid w:val="458F2243"/>
    <w:rsid w:val="45ADAFF5"/>
    <w:rsid w:val="45EDFFBD"/>
    <w:rsid w:val="4712C83D"/>
    <w:rsid w:val="47C2C331"/>
    <w:rsid w:val="484557E0"/>
    <w:rsid w:val="4941D059"/>
    <w:rsid w:val="495E9392"/>
    <w:rsid w:val="4AB371E4"/>
    <w:rsid w:val="4C963454"/>
    <w:rsid w:val="4FC8129F"/>
    <w:rsid w:val="50E4AFC7"/>
    <w:rsid w:val="5169A577"/>
    <w:rsid w:val="51D70661"/>
    <w:rsid w:val="51DA6A38"/>
    <w:rsid w:val="524020F8"/>
    <w:rsid w:val="52FEE375"/>
    <w:rsid w:val="53897117"/>
    <w:rsid w:val="5431E17E"/>
    <w:rsid w:val="5627DFB4"/>
    <w:rsid w:val="5717B130"/>
    <w:rsid w:val="58902D2F"/>
    <w:rsid w:val="5B30D25C"/>
    <w:rsid w:val="5BEB2253"/>
    <w:rsid w:val="5E995DE6"/>
    <w:rsid w:val="5F22C315"/>
    <w:rsid w:val="60266553"/>
    <w:rsid w:val="60C9B454"/>
    <w:rsid w:val="6105EB5D"/>
    <w:rsid w:val="623F38A4"/>
    <w:rsid w:val="635DD31F"/>
    <w:rsid w:val="6388C75C"/>
    <w:rsid w:val="663EFCF9"/>
    <w:rsid w:val="68144D92"/>
    <w:rsid w:val="688B6D02"/>
    <w:rsid w:val="68C9A55B"/>
    <w:rsid w:val="6A47E24F"/>
    <w:rsid w:val="6C01461D"/>
    <w:rsid w:val="6DA50404"/>
    <w:rsid w:val="6E959378"/>
    <w:rsid w:val="6F7B83EF"/>
    <w:rsid w:val="700CC3DA"/>
    <w:rsid w:val="7191CBED"/>
    <w:rsid w:val="74C0119C"/>
    <w:rsid w:val="7683289B"/>
    <w:rsid w:val="76F9A500"/>
    <w:rsid w:val="7772BCAE"/>
    <w:rsid w:val="790E8D0F"/>
    <w:rsid w:val="791E640B"/>
    <w:rsid w:val="7A22B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13C46"/>
  <w15:docId w15:val="{77A1DE9D-DC5B-405A-9722-4631C66E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359"/>
    <w:pPr>
      <w:ind w:left="990"/>
      <w:jc w:val="both"/>
    </w:pPr>
  </w:style>
  <w:style w:type="paragraph" w:styleId="Heading1">
    <w:name w:val="heading 1"/>
    <w:basedOn w:val="Normal"/>
    <w:next w:val="Normal"/>
    <w:link w:val="Heading1Char"/>
    <w:qFormat/>
    <w:rsid w:val="008A735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7359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7359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359"/>
    <w:pPr>
      <w:keepNext/>
      <w:keepLines/>
      <w:spacing w:before="200" w:after="0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F046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A7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A735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359"/>
    <w:pPr>
      <w:tabs>
        <w:tab w:val="left" w:pos="450"/>
        <w:tab w:val="left" w:pos="1260"/>
        <w:tab w:val="right" w:leader="dot" w:pos="9360"/>
      </w:tabs>
      <w:spacing w:after="100"/>
      <w:ind w:left="117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8A7359"/>
    <w:pPr>
      <w:tabs>
        <w:tab w:val="left" w:pos="990"/>
        <w:tab w:val="left" w:pos="1440"/>
        <w:tab w:val="left" w:pos="1800"/>
        <w:tab w:val="right" w:leader="dot" w:pos="9360"/>
      </w:tabs>
      <w:spacing w:after="100"/>
      <w:ind w:left="220" w:firstLine="950"/>
    </w:pPr>
  </w:style>
  <w:style w:type="character" w:styleId="Hyperlink">
    <w:name w:val="Hyperlink"/>
    <w:basedOn w:val="DefaultParagraphFont"/>
    <w:uiPriority w:val="99"/>
    <w:unhideWhenUsed/>
    <w:rsid w:val="008A73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359"/>
    <w:p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A73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7359"/>
  </w:style>
  <w:style w:type="paragraph" w:styleId="TOC3">
    <w:name w:val="toc 3"/>
    <w:basedOn w:val="Normal"/>
    <w:next w:val="Normal"/>
    <w:autoRedefine/>
    <w:uiPriority w:val="39"/>
    <w:unhideWhenUsed/>
    <w:rsid w:val="008A7359"/>
    <w:pPr>
      <w:tabs>
        <w:tab w:val="left" w:pos="1320"/>
        <w:tab w:val="left" w:pos="1800"/>
        <w:tab w:val="left" w:pos="2520"/>
        <w:tab w:val="right" w:leader="dot" w:pos="9360"/>
      </w:tabs>
      <w:spacing w:after="100"/>
      <w:ind w:firstLine="810"/>
    </w:pPr>
  </w:style>
  <w:style w:type="paragraph" w:customStyle="1" w:styleId="Tableheading">
    <w:name w:val="Table heading"/>
    <w:basedOn w:val="Normal"/>
    <w:rsid w:val="008A7359"/>
    <w:pPr>
      <w:spacing w:after="140" w:line="280" w:lineRule="exact"/>
      <w:jc w:val="left"/>
    </w:pPr>
    <w:rPr>
      <w:rFonts w:ascii="Arial" w:eastAsia="Times New Roman" w:hAnsi="Arial" w:cs="Times New Roman"/>
      <w:b/>
      <w:bCs/>
      <w:sz w:val="18"/>
      <w:szCs w:val="20"/>
    </w:rPr>
  </w:style>
  <w:style w:type="paragraph" w:styleId="Header">
    <w:name w:val="header"/>
    <w:basedOn w:val="Normal"/>
    <w:link w:val="Head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A7359"/>
  </w:style>
  <w:style w:type="paragraph" w:styleId="Footer">
    <w:name w:val="footer"/>
    <w:basedOn w:val="Normal"/>
    <w:link w:val="Foot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A7359"/>
  </w:style>
  <w:style w:type="character" w:styleId="PageNumber">
    <w:name w:val="page number"/>
    <w:basedOn w:val="DefaultParagraphFont"/>
    <w:rsid w:val="008A7359"/>
    <w:rPr>
      <w:rFonts w:cs="Times New Roman"/>
    </w:rPr>
  </w:style>
  <w:style w:type="character" w:customStyle="1" w:styleId="Content1">
    <w:name w:val="Content1"/>
    <w:basedOn w:val="DefaultParagraphFont"/>
    <w:rsid w:val="008A7359"/>
    <w:rPr>
      <w:rFonts w:ascii="Arial" w:hAnsi="Arial" w:cs="Arial"/>
      <w:iCs/>
      <w:sz w:val="22"/>
    </w:rPr>
  </w:style>
  <w:style w:type="table" w:styleId="TableGrid">
    <w:name w:val="Table Grid"/>
    <w:basedOn w:val="TableNormal"/>
    <w:uiPriority w:val="59"/>
    <w:rsid w:val="008A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A7359"/>
    <w:pPr>
      <w:tabs>
        <w:tab w:val="right" w:leader="dot" w:pos="9360"/>
      </w:tabs>
      <w:spacing w:after="100"/>
      <w:ind w:left="660" w:firstLine="18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59"/>
    <w:rPr>
      <w:rFonts w:ascii="Tahoma" w:hAnsi="Tahoma" w:cs="Tahoma"/>
      <w:sz w:val="16"/>
      <w:szCs w:val="16"/>
    </w:rPr>
  </w:style>
  <w:style w:type="paragraph" w:customStyle="1" w:styleId="steps">
    <w:name w:val="steps"/>
    <w:rsid w:val="0085672D"/>
    <w:pPr>
      <w:numPr>
        <w:numId w:val="14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85672D"/>
    <w:pPr>
      <w:spacing w:after="0" w:line="240" w:lineRule="auto"/>
      <w:ind w:left="360"/>
      <w:jc w:val="left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5672D"/>
    <w:rPr>
      <w:rFonts w:ascii="Arial" w:eastAsia="Times New Roman" w:hAnsi="Arial" w:cs="Times New Roman"/>
      <w:sz w:val="24"/>
      <w:szCs w:val="20"/>
    </w:rPr>
  </w:style>
  <w:style w:type="paragraph" w:customStyle="1" w:styleId="GDCQMSBodyTextLevel2">
    <w:name w:val="GDC QMS Body Text Level 2"/>
    <w:basedOn w:val="Normal"/>
    <w:rsid w:val="00D124AA"/>
    <w:pPr>
      <w:tabs>
        <w:tab w:val="left" w:pos="1440"/>
      </w:tabs>
      <w:spacing w:after="140" w:line="240" w:lineRule="auto"/>
      <w:ind w:left="1440"/>
      <w:jc w:val="left"/>
    </w:pPr>
    <w:rPr>
      <w:rFonts w:ascii="Arial" w:eastAsia="Times New Roman" w:hAnsi="Arial" w:cs="Times New Roman"/>
      <w:sz w:val="20"/>
      <w:szCs w:val="18"/>
    </w:rPr>
  </w:style>
  <w:style w:type="paragraph" w:customStyle="1" w:styleId="GDCQMSCriteria1">
    <w:name w:val="GDC QMS Criteria 1"/>
    <w:basedOn w:val="GDCQMSBodyTextLevel2"/>
    <w:rsid w:val="000E2BE3"/>
    <w:pPr>
      <w:numPr>
        <w:ilvl w:val="1"/>
        <w:numId w:val="15"/>
      </w:numPr>
    </w:pPr>
  </w:style>
  <w:style w:type="paragraph" w:customStyle="1" w:styleId="GDCQMSHeader1">
    <w:name w:val="GDC QMS Header 1"/>
    <w:basedOn w:val="Normal"/>
    <w:rsid w:val="000E2BE3"/>
    <w:pPr>
      <w:numPr>
        <w:numId w:val="15"/>
      </w:numPr>
      <w:tabs>
        <w:tab w:val="center" w:pos="4320"/>
        <w:tab w:val="right" w:pos="8640"/>
      </w:tabs>
      <w:spacing w:after="0" w:line="240" w:lineRule="auto"/>
      <w:jc w:val="left"/>
    </w:pPr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8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GDCQMSHeader3">
    <w:name w:val="GDC QMS Header 3"/>
    <w:basedOn w:val="Normal"/>
    <w:rsid w:val="00F04686"/>
    <w:pPr>
      <w:tabs>
        <w:tab w:val="left" w:pos="1800"/>
        <w:tab w:val="center" w:pos="4320"/>
        <w:tab w:val="right" w:pos="8640"/>
      </w:tabs>
      <w:spacing w:after="0" w:line="240" w:lineRule="auto"/>
      <w:ind w:left="1800" w:hanging="720"/>
      <w:jc w:val="left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GDCQMSHeader2">
    <w:name w:val="GDC QMS Header 2"/>
    <w:basedOn w:val="GDCQMSHeader1"/>
    <w:rsid w:val="0053377B"/>
    <w:pPr>
      <w:numPr>
        <w:numId w:val="0"/>
      </w:numPr>
    </w:pPr>
    <w:rPr>
      <w:caps w:val="0"/>
      <w:sz w:val="20"/>
    </w:rPr>
  </w:style>
  <w:style w:type="paragraph" w:customStyle="1" w:styleId="TableHeader">
    <w:name w:val="Table Header"/>
    <w:basedOn w:val="Normal"/>
    <w:rsid w:val="0053377B"/>
    <w:pPr>
      <w:spacing w:after="120" w:line="240" w:lineRule="auto"/>
      <w:ind w:left="0"/>
    </w:pPr>
    <w:rPr>
      <w:rFonts w:ascii="Times New Roman" w:eastAsia="Times New Roman" w:hAnsi="Times New Roman" w:cs="Times New Roman"/>
      <w:b/>
      <w:szCs w:val="20"/>
      <w:lang w:val="en-GB"/>
    </w:rPr>
  </w:style>
  <w:style w:type="paragraph" w:styleId="NoSpacing">
    <w:name w:val="No Spacing"/>
    <w:link w:val="NoSpacingChar"/>
    <w:uiPriority w:val="1"/>
    <w:qFormat/>
    <w:rsid w:val="00F237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3772"/>
    <w:rPr>
      <w:rFonts w:eastAsiaTheme="minorEastAsia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02DC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D2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74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35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8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30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51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71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46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425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29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250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6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77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91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58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59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59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71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03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7C4CB5FD-3A8A-4041-A1CF-EAC289D8A999}">
      <dgm:prSet phldrT="[Text]"/>
      <dgm:spPr/>
      <dgm:t>
        <a:bodyPr/>
        <a:lstStyle/>
        <a:p>
          <a:r>
            <a:rPr lang="en-US"/>
            <a:t>Execute each of the test step in test case</a:t>
          </a:r>
        </a:p>
      </dgm:t>
    </dgm:pt>
    <dgm:pt modelId="{7472CDE6-9496-40B4-9E8A-5B2C12CD8D9F}" type="parTrans" cxnId="{05C9C068-5C69-4EBA-80F7-A9927F7A155B}">
      <dgm:prSet/>
      <dgm:spPr/>
      <dgm:t>
        <a:bodyPr/>
        <a:lstStyle/>
        <a:p>
          <a:endParaRPr lang="en-US"/>
        </a:p>
      </dgm:t>
    </dgm:pt>
    <dgm:pt modelId="{0494EFF8-BF44-4D46-BFCB-D9B8CBAD1222}" type="sibTrans" cxnId="{05C9C068-5C69-4EBA-80F7-A9927F7A155B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en-US"/>
            <a:t>Mark  Status as Pass/Fail in Status report</a:t>
          </a: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en-US"/>
            <a:t>Raise defects for the failed test cases and get resolved</a:t>
          </a: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BCCC5FCA-29EA-4A59-A489-C4A1667F9D5D}">
      <dgm:prSet/>
      <dgm:spPr/>
      <dgm:t>
        <a:bodyPr/>
        <a:lstStyle/>
        <a:p>
          <a:r>
            <a:rPr lang="en-US"/>
            <a:t>Complete the test execution of all the test cases</a:t>
          </a:r>
        </a:p>
      </dgm:t>
    </dgm:pt>
    <dgm:pt modelId="{74BB4227-2905-4D6A-B0D8-3FD5A50A4232}" type="parTrans" cxnId="{4DA16936-711F-420C-879C-F923B37BD260}">
      <dgm:prSet/>
      <dgm:spPr/>
      <dgm:t>
        <a:bodyPr/>
        <a:lstStyle/>
        <a:p>
          <a:endParaRPr lang="en-US"/>
        </a:p>
      </dgm:t>
    </dgm:pt>
    <dgm:pt modelId="{EB6008DC-37BD-4683-B3D1-8DDD7D479A4D}" type="sibTrans" cxnId="{4DA16936-711F-420C-879C-F923B37BD260}">
      <dgm:prSet/>
      <dgm:spPr/>
      <dgm:t>
        <a:bodyPr/>
        <a:lstStyle/>
        <a:p>
          <a:endParaRPr lang="en-US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/>
      <dgm:spPr/>
    </dgm:pt>
    <dgm:pt modelId="{05E60D39-7B33-4EC5-81F2-6A796623B4CE}" type="pres">
      <dgm:prSet presAssocID="{7EC3B295-685F-4F8E-AEE0-CCBCD7AAEB91}" presName="linearProcess" presStyleCnt="0"/>
      <dgm:spPr/>
    </dgm:pt>
    <dgm:pt modelId="{E16B6660-DCFE-4807-98E4-9A288A7B7A7A}" type="pres">
      <dgm:prSet presAssocID="{7C4CB5FD-3A8A-4041-A1CF-EAC289D8A999}" presName="textNode" presStyleLbl="node1" presStyleIdx="0" presStyleCnt="4">
        <dgm:presLayoutVars>
          <dgm:bulletEnabled val="1"/>
        </dgm:presLayoutVars>
      </dgm:prSet>
      <dgm:spPr/>
    </dgm:pt>
    <dgm:pt modelId="{8D7CDDAD-EAF8-4109-95EA-0812B099D1F6}" type="pres">
      <dgm:prSet presAssocID="{0494EFF8-BF44-4D46-BFCB-D9B8CBAD1222}" presName="sibTrans" presStyleCnt="0"/>
      <dgm:spPr/>
    </dgm:pt>
    <dgm:pt modelId="{6A0CC776-BC36-4812-BA3C-E94BC12DFCFF}" type="pres">
      <dgm:prSet presAssocID="{DE02C439-66AD-41D6-8FDD-98B606ECE073}" presName="textNode" presStyleLbl="node1" presStyleIdx="1" presStyleCnt="4">
        <dgm:presLayoutVars>
          <dgm:bulletEnabled val="1"/>
        </dgm:presLayoutVars>
      </dgm:prSet>
      <dgm:spPr/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2" presStyleCnt="4">
        <dgm:presLayoutVars>
          <dgm:bulletEnabled val="1"/>
        </dgm:presLayoutVars>
      </dgm:prSet>
      <dgm:spPr/>
    </dgm:pt>
    <dgm:pt modelId="{F3618FEA-6F17-40BC-AD26-997E811E7D6A}" type="pres">
      <dgm:prSet presAssocID="{89F73539-1556-4DFE-B4DB-BD61F736BC26}" presName="sibTrans" presStyleCnt="0"/>
      <dgm:spPr/>
    </dgm:pt>
    <dgm:pt modelId="{A1F54E47-BFE4-45BB-AA7A-1A03DFC9F360}" type="pres">
      <dgm:prSet presAssocID="{BCCC5FCA-29EA-4A59-A489-C4A1667F9D5D}" presName="textNode" presStyleLbl="node1" presStyleIdx="3" presStyleCnt="4">
        <dgm:presLayoutVars>
          <dgm:bulletEnabled val="1"/>
        </dgm:presLayoutVars>
      </dgm:prSet>
      <dgm:spPr/>
    </dgm:pt>
  </dgm:ptLst>
  <dgm:cxnLst>
    <dgm:cxn modelId="{4DA16936-711F-420C-879C-F923B37BD260}" srcId="{7EC3B295-685F-4F8E-AEE0-CCBCD7AAEB91}" destId="{BCCC5FCA-29EA-4A59-A489-C4A1667F9D5D}" srcOrd="3" destOrd="0" parTransId="{74BB4227-2905-4D6A-B0D8-3FD5A50A4232}" sibTransId="{EB6008DC-37BD-4683-B3D1-8DDD7D479A4D}"/>
    <dgm:cxn modelId="{803B2767-54FB-4F33-BBC2-98B0CFB9505A}" type="presOf" srcId="{7C4CB5FD-3A8A-4041-A1CF-EAC289D8A999}" destId="{E16B6660-DCFE-4807-98E4-9A288A7B7A7A}" srcOrd="0" destOrd="0" presId="urn:microsoft.com/office/officeart/2005/8/layout/hProcess9"/>
    <dgm:cxn modelId="{05C9C068-5C69-4EBA-80F7-A9927F7A155B}" srcId="{7EC3B295-685F-4F8E-AEE0-CCBCD7AAEB91}" destId="{7C4CB5FD-3A8A-4041-A1CF-EAC289D8A999}" srcOrd="0" destOrd="0" parTransId="{7472CDE6-9496-40B4-9E8A-5B2C12CD8D9F}" sibTransId="{0494EFF8-BF44-4D46-BFCB-D9B8CBAD1222}"/>
    <dgm:cxn modelId="{CCED9391-4A88-47AD-871B-1FFA41AB0937}" type="presOf" srcId="{DE02C439-66AD-41D6-8FDD-98B606ECE073}" destId="{6A0CC776-BC36-4812-BA3C-E94BC12DFCFF}" srcOrd="0" destOrd="0" presId="urn:microsoft.com/office/officeart/2005/8/layout/hProcess9"/>
    <dgm:cxn modelId="{7D61D69C-1743-4C3E-8F11-8088F6B6EEC0}" type="presOf" srcId="{7EC3B295-685F-4F8E-AEE0-CCBCD7AAEB91}" destId="{7729804C-4AB9-4B77-9B27-A39223125768}" srcOrd="0" destOrd="0" presId="urn:microsoft.com/office/officeart/2005/8/layout/hProcess9"/>
    <dgm:cxn modelId="{4955029D-5291-43A3-ADC3-A757873EE9C4}" type="presOf" srcId="{0A9C0998-0D37-4A0D-B629-1FFCD2246E25}" destId="{8BE27E26-151E-4DB1-AD7F-9A8512F9C2E9}" srcOrd="0" destOrd="0" presId="urn:microsoft.com/office/officeart/2005/8/layout/hProcess9"/>
    <dgm:cxn modelId="{C015C3A0-5586-4118-92FC-7AD25C21CE61}" type="presOf" srcId="{BCCC5FCA-29EA-4A59-A489-C4A1667F9D5D}" destId="{A1F54E47-BFE4-45BB-AA7A-1A03DFC9F360}" srcOrd="0" destOrd="0" presId="urn:microsoft.com/office/officeart/2005/8/layout/hProcess9"/>
    <dgm:cxn modelId="{437BEBAC-570F-4010-AD8F-3BF0BF2B765F}" srcId="{7EC3B295-685F-4F8E-AEE0-CCBCD7AAEB91}" destId="{DE02C439-66AD-41D6-8FDD-98B606ECE073}" srcOrd="1" destOrd="0" parTransId="{AF957AA9-DFB3-4801-8862-21D54115C026}" sibTransId="{112DF808-96DE-456B-99C3-1E7F022070FD}"/>
    <dgm:cxn modelId="{9C532BFE-373B-4061-8B43-B159305D5358}" srcId="{7EC3B295-685F-4F8E-AEE0-CCBCD7AAEB91}" destId="{0A9C0998-0D37-4A0D-B629-1FFCD2246E25}" srcOrd="2" destOrd="0" parTransId="{0A199BFE-0301-4B93-B497-CF3B4A4BC253}" sibTransId="{89F73539-1556-4DFE-B4DB-BD61F736BC26}"/>
    <dgm:cxn modelId="{008AA6D2-083C-41F8-B739-F48E3190A4B3}" type="presParOf" srcId="{7729804C-4AB9-4B77-9B27-A39223125768}" destId="{050929AA-21B2-4A2B-B107-88C8169260B5}" srcOrd="0" destOrd="0" presId="urn:microsoft.com/office/officeart/2005/8/layout/hProcess9"/>
    <dgm:cxn modelId="{9712F096-A17C-4EA3-96D0-37644949695C}" type="presParOf" srcId="{7729804C-4AB9-4B77-9B27-A39223125768}" destId="{05E60D39-7B33-4EC5-81F2-6A796623B4CE}" srcOrd="1" destOrd="0" presId="urn:microsoft.com/office/officeart/2005/8/layout/hProcess9"/>
    <dgm:cxn modelId="{C0516CFD-71D7-4081-8058-F436A3D9C457}" type="presParOf" srcId="{05E60D39-7B33-4EC5-81F2-6A796623B4CE}" destId="{E16B6660-DCFE-4807-98E4-9A288A7B7A7A}" srcOrd="0" destOrd="0" presId="urn:microsoft.com/office/officeart/2005/8/layout/hProcess9"/>
    <dgm:cxn modelId="{6BDE0412-E230-4018-8096-BF9C94AAF252}" type="presParOf" srcId="{05E60D39-7B33-4EC5-81F2-6A796623B4CE}" destId="{8D7CDDAD-EAF8-4109-95EA-0812B099D1F6}" srcOrd="1" destOrd="0" presId="urn:microsoft.com/office/officeart/2005/8/layout/hProcess9"/>
    <dgm:cxn modelId="{D0E4A238-A0C3-443E-9355-5AE6BA8157F1}" type="presParOf" srcId="{05E60D39-7B33-4EC5-81F2-6A796623B4CE}" destId="{6A0CC776-BC36-4812-BA3C-E94BC12DFCFF}" srcOrd="2" destOrd="0" presId="urn:microsoft.com/office/officeart/2005/8/layout/hProcess9"/>
    <dgm:cxn modelId="{275E0F68-8A00-44D1-9DED-DA246499978A}" type="presParOf" srcId="{05E60D39-7B33-4EC5-81F2-6A796623B4CE}" destId="{C196D0AF-BE1F-482C-B122-BA8C0E761745}" srcOrd="3" destOrd="0" presId="urn:microsoft.com/office/officeart/2005/8/layout/hProcess9"/>
    <dgm:cxn modelId="{062B51DF-4839-4EA1-AB65-E58355FEE80F}" type="presParOf" srcId="{05E60D39-7B33-4EC5-81F2-6A796623B4CE}" destId="{8BE27E26-151E-4DB1-AD7F-9A8512F9C2E9}" srcOrd="4" destOrd="0" presId="urn:microsoft.com/office/officeart/2005/8/layout/hProcess9"/>
    <dgm:cxn modelId="{781DDF18-0EC7-4D87-BE2A-F04921E520B8}" type="presParOf" srcId="{05E60D39-7B33-4EC5-81F2-6A796623B4CE}" destId="{F3618FEA-6F17-40BC-AD26-997E811E7D6A}" srcOrd="5" destOrd="0" presId="urn:microsoft.com/office/officeart/2005/8/layout/hProcess9"/>
    <dgm:cxn modelId="{2F88F59B-C42A-434B-9F60-F9372FCD3F24}" type="presParOf" srcId="{05E60D39-7B33-4EC5-81F2-6A796623B4CE}" destId="{A1F54E47-BFE4-45BB-AA7A-1A03DFC9F360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398720" y="0"/>
          <a:ext cx="4518833" cy="1812897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6B6660-DCFE-4807-98E4-9A288A7B7A7A}">
      <dsp:nvSpPr>
        <dsp:cNvPr id="0" name=""/>
        <dsp:cNvSpPr/>
      </dsp:nvSpPr>
      <dsp:spPr>
        <a:xfrm>
          <a:off x="2660" y="543869"/>
          <a:ext cx="1279747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Execute each of the test step in test case</a:t>
          </a:r>
        </a:p>
      </dsp:txBody>
      <dsp:txXfrm>
        <a:off x="38059" y="579268"/>
        <a:ext cx="1208949" cy="654360"/>
      </dsp:txXfrm>
    </dsp:sp>
    <dsp:sp modelId="{6A0CC776-BC36-4812-BA3C-E94BC12DFCFF}">
      <dsp:nvSpPr>
        <dsp:cNvPr id="0" name=""/>
        <dsp:cNvSpPr/>
      </dsp:nvSpPr>
      <dsp:spPr>
        <a:xfrm>
          <a:off x="1346395" y="543869"/>
          <a:ext cx="1279747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Mark  Status as Pass/Fail in Status report</a:t>
          </a:r>
        </a:p>
      </dsp:txBody>
      <dsp:txXfrm>
        <a:off x="1381794" y="579268"/>
        <a:ext cx="1208949" cy="654360"/>
      </dsp:txXfrm>
    </dsp:sp>
    <dsp:sp modelId="{8BE27E26-151E-4DB1-AD7F-9A8512F9C2E9}">
      <dsp:nvSpPr>
        <dsp:cNvPr id="0" name=""/>
        <dsp:cNvSpPr/>
      </dsp:nvSpPr>
      <dsp:spPr>
        <a:xfrm>
          <a:off x="2690131" y="543869"/>
          <a:ext cx="1279747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Raise defects for the failed test cases and get resolved</a:t>
          </a:r>
        </a:p>
      </dsp:txBody>
      <dsp:txXfrm>
        <a:off x="2725530" y="579268"/>
        <a:ext cx="1208949" cy="654360"/>
      </dsp:txXfrm>
    </dsp:sp>
    <dsp:sp modelId="{A1F54E47-BFE4-45BB-AA7A-1A03DFC9F360}">
      <dsp:nvSpPr>
        <dsp:cNvPr id="0" name=""/>
        <dsp:cNvSpPr/>
      </dsp:nvSpPr>
      <dsp:spPr>
        <a:xfrm>
          <a:off x="4033866" y="543869"/>
          <a:ext cx="1279747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Complete the test execution of all the test cases</a:t>
          </a:r>
        </a:p>
      </dsp:txBody>
      <dsp:txXfrm>
        <a:off x="4069265" y="579268"/>
        <a:ext cx="1208949" cy="6543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8DE6DC11644ACCA014F4C3FD539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8E766-0A2C-4B4D-BCBB-791028A7B740}"/>
      </w:docPartPr>
      <w:docPartBody>
        <w:p w:rsidR="00F92B2A" w:rsidRDefault="00FD5972" w:rsidP="00FD5972">
          <w:pPr>
            <w:pStyle w:val="3E8DE6DC11644ACCA014F4C3FD539BF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972"/>
    <w:rsid w:val="00080895"/>
    <w:rsid w:val="00107D77"/>
    <w:rsid w:val="005160FD"/>
    <w:rsid w:val="00620B6D"/>
    <w:rsid w:val="00671082"/>
    <w:rsid w:val="007464A3"/>
    <w:rsid w:val="0079448C"/>
    <w:rsid w:val="007B3B48"/>
    <w:rsid w:val="008B7CD4"/>
    <w:rsid w:val="008C12CF"/>
    <w:rsid w:val="00A27B68"/>
    <w:rsid w:val="00B8097F"/>
    <w:rsid w:val="00D60C82"/>
    <w:rsid w:val="00D82DCD"/>
    <w:rsid w:val="00E43377"/>
    <w:rsid w:val="00E55773"/>
    <w:rsid w:val="00EE6E0A"/>
    <w:rsid w:val="00EF248D"/>
    <w:rsid w:val="00F13890"/>
    <w:rsid w:val="00F92B2A"/>
    <w:rsid w:val="00FD5972"/>
    <w:rsid w:val="00FF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DE6DC11644ACCA014F4C3FD539BFB">
    <w:name w:val="3E8DE6DC11644ACCA014F4C3FD539BFB"/>
    <w:rsid w:val="00FD5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58CC19-4E0A-4F5B-A60B-E2B94B2E6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11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– UNICOURT: Support SRS Portal</vt:lpstr>
    </vt:vector>
  </TitlesOfParts>
  <Company>Prime Focus</Company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– UNICOURT: Support SRS Portal</dc:title>
  <dc:subject/>
  <dc:creator>Name of the tester</dc:creator>
  <cp:lastModifiedBy>Gautham Shenoy</cp:lastModifiedBy>
  <cp:revision>116</cp:revision>
  <dcterms:created xsi:type="dcterms:W3CDTF">2022-05-30T16:52:00Z</dcterms:created>
  <dcterms:modified xsi:type="dcterms:W3CDTF">2023-08-25T07:29:00Z</dcterms:modified>
</cp:coreProperties>
</file>