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4A22" w:rsidRPr="008D4A22" w:rsidRDefault="008D4A22" w:rsidP="008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A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a </w:t>
      </w:r>
      <w:r w:rsidRPr="008D4A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clean, high-level view of GPT architecture</w:t>
      </w:r>
      <w:r w:rsidRPr="008D4A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the kind you’d expect in a system design doc or executive technical overview.</w:t>
      </w:r>
    </w:p>
    <w:p w:rsidR="008D4A22" w:rsidRPr="008D4A22" w:rsidRDefault="008D4A22" w:rsidP="008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A2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D4A22" w:rsidRPr="008D4A22" w:rsidRDefault="008D4A22" w:rsidP="008D4A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D4A2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8D4A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High-Level GPT Architecture (Big Picture)</w:t>
      </w:r>
    </w:p>
    <w:p w:rsidR="008D4A22" w:rsidRPr="008D4A22" w:rsidRDefault="008D4A22" w:rsidP="008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A2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19053810" cy="10398760"/>
            <wp:effectExtent l="0" t="0" r="0" b="2540"/>
            <wp:docPr id="8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3810" cy="1039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4A22" w:rsidRPr="008D4A22" w:rsidRDefault="008D4A22" w:rsidP="008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A2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241925" cy="4295775"/>
            <wp:effectExtent l="0" t="0" r="0" b="9525"/>
            <wp:docPr id="7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1925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4A22" w:rsidRPr="008D4A22" w:rsidRDefault="008D4A22" w:rsidP="008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A2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15619095" cy="8208645"/>
            <wp:effectExtent l="0" t="0" r="1905" b="1905"/>
            <wp:docPr id="6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19095" cy="820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4A22" w:rsidRPr="008D4A22" w:rsidRDefault="008D4A22" w:rsidP="008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A2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>
                <wp:extent cx="308610" cy="308610"/>
                <wp:effectExtent l="0" t="0" r="0" b="0"/>
                <wp:docPr id="5" name="Rectangle 5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A9C688" id="Rectangle 5" o:spid="_x0000_s1026" alt="Image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8D4A22" w:rsidRPr="008D4A22" w:rsidRDefault="008D4A22" w:rsidP="008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4A2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🔷</w:t>
      </w:r>
      <w:r w:rsidRPr="008D4A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Core Idea</w:t>
      </w:r>
    </w:p>
    <w:p w:rsidR="008D4A22" w:rsidRPr="008D4A22" w:rsidRDefault="008D4A22" w:rsidP="008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A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GPT is a </w:t>
      </w:r>
      <w:r w:rsidRPr="008D4A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decoder-only Transformer model</w:t>
      </w:r>
      <w:r w:rsidRPr="008D4A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built on</w:t>
      </w:r>
      <w:r w:rsidRPr="008D4A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D4A2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8D4A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Transformer Architecture</w:t>
      </w:r>
    </w:p>
    <w:p w:rsidR="008D4A22" w:rsidRPr="008D4A22" w:rsidRDefault="008D4A22" w:rsidP="008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A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converts </w:t>
      </w:r>
      <w:r w:rsidRPr="008D4A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 → tokens → vectors → probabilities → text</w:t>
      </w:r>
    </w:p>
    <w:p w:rsidR="008D4A22" w:rsidRPr="008D4A22" w:rsidRDefault="008D4A22" w:rsidP="008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A2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8D4A22" w:rsidRPr="008D4A22" w:rsidRDefault="008D4A22" w:rsidP="008D4A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D4A2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🔄</w:t>
      </w:r>
      <w:r w:rsidRPr="008D4A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End-to-End Pipeline</w:t>
      </w:r>
    </w:p>
    <w:p w:rsidR="008D4A22" w:rsidRPr="008D4A22" w:rsidRDefault="008D4A22" w:rsidP="008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4A22">
        <w:rPr>
          <w:rFonts w:ascii="Courier New" w:eastAsia="Times New Roman" w:hAnsi="Courier New" w:cs="Courier New"/>
          <w:sz w:val="20"/>
          <w:szCs w:val="20"/>
          <w:lang w:eastAsia="en-IN"/>
        </w:rPr>
        <w:t>User Input → Tokenizer → Embeddings → Transformer Stack → Output Layer → Next Token</w:t>
      </w:r>
    </w:p>
    <w:p w:rsidR="008D4A22" w:rsidRPr="008D4A22" w:rsidRDefault="008D4A22" w:rsidP="008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A2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8D4A22" w:rsidRPr="008D4A22" w:rsidRDefault="008D4A22" w:rsidP="008D4A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D4A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🧩 Main Components (High-Level Blocks)</w:t>
      </w:r>
    </w:p>
    <w:p w:rsidR="008D4A22" w:rsidRPr="008D4A22" w:rsidRDefault="008D4A22" w:rsidP="008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4A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Tokenizer</w:t>
      </w:r>
    </w:p>
    <w:p w:rsidR="008D4A22" w:rsidRPr="008D4A22" w:rsidRDefault="008D4A22" w:rsidP="008D4A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A22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Converts raw text → tokens (numbers)</w:t>
      </w:r>
    </w:p>
    <w:p w:rsidR="008D4A22" w:rsidRPr="008D4A22" w:rsidRDefault="008D4A22" w:rsidP="008D4A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A22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Handles:</w:t>
      </w:r>
    </w:p>
    <w:p w:rsidR="008D4A22" w:rsidRPr="008D4A22" w:rsidRDefault="008D4A22" w:rsidP="008D4A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A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words, </w:t>
      </w:r>
      <w:proofErr w:type="spellStart"/>
      <w:r w:rsidRPr="008D4A22">
        <w:rPr>
          <w:rFonts w:ascii="Times New Roman" w:eastAsia="Times New Roman" w:hAnsi="Times New Roman" w:cs="Times New Roman"/>
          <w:sz w:val="24"/>
          <w:szCs w:val="24"/>
          <w:lang w:eastAsia="en-IN"/>
        </w:rPr>
        <w:t>subwords</w:t>
      </w:r>
      <w:proofErr w:type="spellEnd"/>
      <w:r w:rsidRPr="008D4A22">
        <w:rPr>
          <w:rFonts w:ascii="Times New Roman" w:eastAsia="Times New Roman" w:hAnsi="Times New Roman" w:cs="Times New Roman"/>
          <w:sz w:val="24"/>
          <w:szCs w:val="24"/>
          <w:lang w:eastAsia="en-IN"/>
        </w:rPr>
        <w:t>, punctuation</w:t>
      </w:r>
    </w:p>
    <w:p w:rsidR="008D4A22" w:rsidRPr="008D4A22" w:rsidRDefault="008D4A22" w:rsidP="008D4A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A22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techniques:</w:t>
      </w:r>
    </w:p>
    <w:p w:rsidR="008D4A22" w:rsidRPr="008D4A22" w:rsidRDefault="008D4A22" w:rsidP="008D4A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A22">
        <w:rPr>
          <w:rFonts w:ascii="Times New Roman" w:eastAsia="Times New Roman" w:hAnsi="Times New Roman" w:cs="Times New Roman"/>
          <w:sz w:val="24"/>
          <w:szCs w:val="24"/>
          <w:lang w:eastAsia="en-IN"/>
        </w:rPr>
        <w:t>BPE (Byte Pair Encoding)</w:t>
      </w:r>
    </w:p>
    <w:p w:rsidR="008D4A22" w:rsidRPr="008D4A22" w:rsidRDefault="008D4A22" w:rsidP="008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A2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8D4A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</w:t>
      </w:r>
    </w:p>
    <w:p w:rsidR="008D4A22" w:rsidRPr="008D4A22" w:rsidRDefault="008D4A22" w:rsidP="008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4A22">
        <w:rPr>
          <w:rFonts w:ascii="Courier New" w:eastAsia="Times New Roman" w:hAnsi="Courier New" w:cs="Courier New"/>
          <w:sz w:val="20"/>
          <w:szCs w:val="20"/>
          <w:lang w:eastAsia="en-IN"/>
        </w:rPr>
        <w:t>"Hello world" → [15496, 995]</w:t>
      </w:r>
    </w:p>
    <w:p w:rsidR="008D4A22" w:rsidRPr="008D4A22" w:rsidRDefault="008D4A22" w:rsidP="008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A2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8D4A22" w:rsidRPr="008D4A22" w:rsidRDefault="008D4A22" w:rsidP="008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4A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Embedding Layer</w:t>
      </w:r>
    </w:p>
    <w:p w:rsidR="008D4A22" w:rsidRPr="008D4A22" w:rsidRDefault="008D4A22" w:rsidP="008D4A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A22">
        <w:rPr>
          <w:rFonts w:ascii="Times New Roman" w:eastAsia="Times New Roman" w:hAnsi="Times New Roman" w:cs="Times New Roman"/>
          <w:sz w:val="24"/>
          <w:szCs w:val="24"/>
          <w:lang w:eastAsia="en-IN"/>
        </w:rPr>
        <w:t>Maps tokens → dense vectors</w:t>
      </w:r>
    </w:p>
    <w:p w:rsidR="008D4A22" w:rsidRPr="008D4A22" w:rsidRDefault="008D4A22" w:rsidP="008D4A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A22">
        <w:rPr>
          <w:rFonts w:ascii="Times New Roman" w:eastAsia="Times New Roman" w:hAnsi="Times New Roman" w:cs="Times New Roman"/>
          <w:sz w:val="24"/>
          <w:szCs w:val="24"/>
          <w:lang w:eastAsia="en-IN"/>
        </w:rPr>
        <w:t>Adds:</w:t>
      </w:r>
    </w:p>
    <w:p w:rsidR="008D4A22" w:rsidRPr="008D4A22" w:rsidRDefault="008D4A22" w:rsidP="008D4A2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A22">
        <w:rPr>
          <w:rFonts w:ascii="Times New Roman" w:eastAsia="Times New Roman" w:hAnsi="Times New Roman" w:cs="Times New Roman"/>
          <w:sz w:val="24"/>
          <w:szCs w:val="24"/>
          <w:lang w:eastAsia="en-IN"/>
        </w:rPr>
        <w:t>semantic meaning</w:t>
      </w:r>
    </w:p>
    <w:p w:rsidR="008D4A22" w:rsidRPr="008D4A22" w:rsidRDefault="008D4A22" w:rsidP="008D4A2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A22">
        <w:rPr>
          <w:rFonts w:ascii="Times New Roman" w:eastAsia="Times New Roman" w:hAnsi="Times New Roman" w:cs="Times New Roman"/>
          <w:sz w:val="24"/>
          <w:szCs w:val="24"/>
          <w:lang w:eastAsia="en-IN"/>
        </w:rPr>
        <w:t>positional encoding (order awareness)</w:t>
      </w:r>
    </w:p>
    <w:p w:rsidR="008D4A22" w:rsidRPr="008D4A22" w:rsidRDefault="008D4A22" w:rsidP="008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4A22">
        <w:rPr>
          <w:rFonts w:ascii="Courier New" w:eastAsia="Times New Roman" w:hAnsi="Courier New" w:cs="Courier New"/>
          <w:sz w:val="20"/>
          <w:szCs w:val="20"/>
          <w:lang w:eastAsia="en-IN"/>
        </w:rPr>
        <w:t>Token ID → Vector (e.g., 4096 dimensions)</w:t>
      </w:r>
    </w:p>
    <w:p w:rsidR="008D4A22" w:rsidRPr="008D4A22" w:rsidRDefault="008D4A22" w:rsidP="008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A2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8D4A22" w:rsidRPr="008D4A22" w:rsidRDefault="008D4A22" w:rsidP="008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4A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Transformer Stack (Core Engine)</w:t>
      </w:r>
    </w:p>
    <w:p w:rsidR="008D4A22" w:rsidRPr="008D4A22" w:rsidRDefault="008D4A22" w:rsidP="008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A2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>
                <wp:extent cx="308610" cy="308610"/>
                <wp:effectExtent l="0" t="0" r="0" b="0"/>
                <wp:docPr id="4" name="Rectangle 4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8FAD7C" id="Rectangle 4" o:spid="_x0000_s1026" alt="Image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8D4A22" w:rsidRPr="008D4A22" w:rsidRDefault="008D4A22" w:rsidP="008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A2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11430000" cy="13907135"/>
            <wp:effectExtent l="0" t="0" r="0" b="0"/>
            <wp:docPr id="3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0" cy="1390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4A22" w:rsidRPr="008D4A22" w:rsidRDefault="008D4A22" w:rsidP="008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A2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>
                <wp:extent cx="308610" cy="308610"/>
                <wp:effectExtent l="0" t="0" r="0" b="0"/>
                <wp:docPr id="2" name="Rectangle 2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28AB57" id="Rectangle 2" o:spid="_x0000_s1026" alt="Image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" filled="f" stroked="f">
                <o:lock v:ext="edit" aspectratio="t"/>
                <w10:anchorlock/>
              </v:rect>
            </w:pict>
          </mc:Fallback>
        </mc:AlternateContent>
      </w:r>
    </w:p>
    <w:p w:rsidR="008D4A22" w:rsidRPr="008D4A22" w:rsidRDefault="008D4A22" w:rsidP="008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A2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>
                <wp:extent cx="308610" cy="308610"/>
                <wp:effectExtent l="0" t="0" r="0" b="0"/>
                <wp:docPr id="1" name="Rectangle 1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F984E2" id="Rectangle 1" o:spid="_x0000_s1026" alt="Image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" filled="f" stroked="f">
                <o:lock v:ext="edit" aspectratio="t"/>
                <w10:anchorlock/>
              </v:rect>
            </w:pict>
          </mc:Fallback>
        </mc:AlternateContent>
      </w:r>
    </w:p>
    <w:p w:rsidR="008D4A22" w:rsidRPr="008D4A22" w:rsidRDefault="008D4A22" w:rsidP="008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A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the </w:t>
      </w:r>
      <w:r w:rsidRPr="008D4A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brain of GPT</w:t>
      </w:r>
    </w:p>
    <w:p w:rsidR="008D4A22" w:rsidRPr="008D4A22" w:rsidRDefault="008D4A22" w:rsidP="008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A22">
        <w:rPr>
          <w:rFonts w:ascii="Times New Roman" w:eastAsia="Times New Roman" w:hAnsi="Times New Roman" w:cs="Times New Roman"/>
          <w:sz w:val="24"/>
          <w:szCs w:val="24"/>
          <w:lang w:eastAsia="en-IN"/>
        </w:rPr>
        <w:t>Each layer includes:</w:t>
      </w:r>
    </w:p>
    <w:p w:rsidR="008D4A22" w:rsidRPr="008D4A22" w:rsidRDefault="008D4A22" w:rsidP="008D4A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A22">
        <w:rPr>
          <w:rFonts w:ascii="Times New Roman" w:eastAsia="Times New Roman" w:hAnsi="Times New Roman" w:cs="Times New Roman"/>
          <w:sz w:val="24"/>
          <w:szCs w:val="24"/>
          <w:lang w:eastAsia="en-IN"/>
        </w:rPr>
        <w:t>Masked self-attention</w:t>
      </w:r>
    </w:p>
    <w:p w:rsidR="008D4A22" w:rsidRPr="008D4A22" w:rsidRDefault="008D4A22" w:rsidP="008D4A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A22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Multi-head attention</w:t>
      </w:r>
    </w:p>
    <w:p w:rsidR="008D4A22" w:rsidRPr="008D4A22" w:rsidRDefault="008D4A22" w:rsidP="008D4A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A22">
        <w:rPr>
          <w:rFonts w:ascii="Times New Roman" w:eastAsia="Times New Roman" w:hAnsi="Times New Roman" w:cs="Times New Roman"/>
          <w:sz w:val="24"/>
          <w:szCs w:val="24"/>
          <w:lang w:eastAsia="en-IN"/>
        </w:rPr>
        <w:t>Feedforward neural network</w:t>
      </w:r>
    </w:p>
    <w:p w:rsidR="008D4A22" w:rsidRPr="008D4A22" w:rsidRDefault="008D4A22" w:rsidP="008D4A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A22">
        <w:rPr>
          <w:rFonts w:ascii="Times New Roman" w:eastAsia="Times New Roman" w:hAnsi="Times New Roman" w:cs="Times New Roman"/>
          <w:sz w:val="24"/>
          <w:szCs w:val="24"/>
          <w:lang w:eastAsia="en-IN"/>
        </w:rPr>
        <w:t>Residual connections + normalization</w:t>
      </w:r>
    </w:p>
    <w:p w:rsidR="008D4A22" w:rsidRPr="008D4A22" w:rsidRDefault="008D4A22" w:rsidP="008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A2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8D4A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Stacked </w:t>
      </w:r>
      <w:r w:rsidRPr="008D4A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dozens to hundreds of times</w:t>
      </w:r>
    </w:p>
    <w:p w:rsidR="008D4A22" w:rsidRPr="008D4A22" w:rsidRDefault="008D4A22" w:rsidP="008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A2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8D4A22" w:rsidRPr="008D4A22" w:rsidRDefault="008D4A22" w:rsidP="008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4A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Output Layer (Logits)</w:t>
      </w:r>
    </w:p>
    <w:p w:rsidR="008D4A22" w:rsidRPr="008D4A22" w:rsidRDefault="008D4A22" w:rsidP="008D4A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A22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hidden state → linear projection</w:t>
      </w:r>
    </w:p>
    <w:p w:rsidR="008D4A22" w:rsidRPr="008D4A22" w:rsidRDefault="008D4A22" w:rsidP="008D4A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A22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Produces:</w:t>
      </w:r>
    </w:p>
    <w:p w:rsidR="008D4A22" w:rsidRPr="008D4A22" w:rsidRDefault="008D4A22" w:rsidP="008D4A22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4A22">
        <w:rPr>
          <w:rFonts w:ascii="Courier New" w:eastAsia="Times New Roman" w:hAnsi="Courier New" w:cs="Courier New"/>
          <w:sz w:val="20"/>
          <w:szCs w:val="20"/>
          <w:lang w:eastAsia="en-IN"/>
        </w:rPr>
        <w:t>Vector → vocabulary-sized scores</w:t>
      </w:r>
    </w:p>
    <w:p w:rsidR="008D4A22" w:rsidRPr="008D4A22" w:rsidRDefault="008D4A22" w:rsidP="008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A2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8D4A22" w:rsidRPr="008D4A22" w:rsidRDefault="008D4A22" w:rsidP="008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4A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5. </w:t>
      </w:r>
      <w:proofErr w:type="spellStart"/>
      <w:r w:rsidRPr="008D4A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Softmax</w:t>
      </w:r>
      <w:proofErr w:type="spellEnd"/>
      <w:r w:rsidRPr="008D4A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+ Sampling</w:t>
      </w:r>
    </w:p>
    <w:p w:rsidR="008D4A22" w:rsidRPr="008D4A22" w:rsidRDefault="008D4A22" w:rsidP="008D4A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A22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Converts scores → probabilities</w:t>
      </w:r>
    </w:p>
    <w:p w:rsidR="008D4A22" w:rsidRPr="008D4A22" w:rsidRDefault="008D4A22" w:rsidP="008D4A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A22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Selects next token using:</w:t>
      </w:r>
    </w:p>
    <w:p w:rsidR="008D4A22" w:rsidRPr="008D4A22" w:rsidRDefault="008D4A22" w:rsidP="008D4A2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A22">
        <w:rPr>
          <w:rFonts w:ascii="Times New Roman" w:eastAsia="Times New Roman" w:hAnsi="Times New Roman" w:cs="Times New Roman"/>
          <w:sz w:val="24"/>
          <w:szCs w:val="24"/>
          <w:lang w:eastAsia="en-IN"/>
        </w:rPr>
        <w:t>greedy</w:t>
      </w:r>
    </w:p>
    <w:p w:rsidR="008D4A22" w:rsidRPr="008D4A22" w:rsidRDefault="008D4A22" w:rsidP="008D4A2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A22">
        <w:rPr>
          <w:rFonts w:ascii="Times New Roman" w:eastAsia="Times New Roman" w:hAnsi="Times New Roman" w:cs="Times New Roman"/>
          <w:sz w:val="24"/>
          <w:szCs w:val="24"/>
          <w:lang w:eastAsia="en-IN"/>
        </w:rPr>
        <w:t>temperature</w:t>
      </w:r>
    </w:p>
    <w:p w:rsidR="008D4A22" w:rsidRPr="008D4A22" w:rsidRDefault="008D4A22" w:rsidP="008D4A2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A22">
        <w:rPr>
          <w:rFonts w:ascii="Times New Roman" w:eastAsia="Times New Roman" w:hAnsi="Times New Roman" w:cs="Times New Roman"/>
          <w:sz w:val="24"/>
          <w:szCs w:val="24"/>
          <w:lang w:eastAsia="en-IN"/>
        </w:rPr>
        <w:t>top-k / top-p</w:t>
      </w:r>
    </w:p>
    <w:p w:rsidR="008D4A22" w:rsidRPr="008D4A22" w:rsidRDefault="008D4A22" w:rsidP="008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A2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8D4A22" w:rsidRPr="008D4A22" w:rsidRDefault="008D4A22" w:rsidP="008D4A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D4A2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🔁</w:t>
      </w:r>
      <w:r w:rsidRPr="008D4A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Autoregressive Nature</w:t>
      </w:r>
    </w:p>
    <w:p w:rsidR="008D4A22" w:rsidRPr="008D4A22" w:rsidRDefault="008D4A22" w:rsidP="008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A22">
        <w:rPr>
          <w:rFonts w:ascii="Times New Roman" w:eastAsia="Times New Roman" w:hAnsi="Times New Roman" w:cs="Times New Roman"/>
          <w:sz w:val="24"/>
          <w:szCs w:val="24"/>
          <w:lang w:eastAsia="en-IN"/>
        </w:rPr>
        <w:t>GPT works as:</w:t>
      </w:r>
    </w:p>
    <w:p w:rsidR="008D4A22" w:rsidRPr="008D4A22" w:rsidRDefault="008D4A22" w:rsidP="008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4A22">
        <w:rPr>
          <w:rFonts w:ascii="Courier New" w:eastAsia="Times New Roman" w:hAnsi="Courier New" w:cs="Courier New"/>
          <w:sz w:val="20"/>
          <w:szCs w:val="20"/>
          <w:lang w:eastAsia="en-IN"/>
        </w:rPr>
        <w:t>Predict next token → append → repeat</w:t>
      </w:r>
    </w:p>
    <w:p w:rsidR="008D4A22" w:rsidRPr="008D4A22" w:rsidRDefault="008D4A22" w:rsidP="008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A2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8D4A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called </w:t>
      </w:r>
      <w:r w:rsidRPr="008D4A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autoregressive generation</w:t>
      </w:r>
    </w:p>
    <w:p w:rsidR="008D4A22" w:rsidRPr="008D4A22" w:rsidRDefault="008D4A22" w:rsidP="008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A2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8D4A22" w:rsidRPr="008D4A22" w:rsidRDefault="008D4A22" w:rsidP="008D4A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D4A2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8D4A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Key Design Principles</w:t>
      </w:r>
    </w:p>
    <w:p w:rsidR="008D4A22" w:rsidRPr="008D4A22" w:rsidRDefault="008D4A22" w:rsidP="008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4A2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8D4A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Self-Attention</w:t>
      </w:r>
    </w:p>
    <w:p w:rsidR="008D4A22" w:rsidRPr="008D4A22" w:rsidRDefault="008D4A22" w:rsidP="008D4A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A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 token </w:t>
      </w:r>
      <w:proofErr w:type="gramStart"/>
      <w:r w:rsidRPr="008D4A22">
        <w:rPr>
          <w:rFonts w:ascii="Times New Roman" w:eastAsia="Times New Roman" w:hAnsi="Times New Roman" w:cs="Times New Roman"/>
          <w:sz w:val="24"/>
          <w:szCs w:val="24"/>
          <w:lang w:eastAsia="en-IN"/>
        </w:rPr>
        <w:t>attends</w:t>
      </w:r>
      <w:proofErr w:type="gramEnd"/>
      <w:r w:rsidRPr="008D4A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previous tokens</w:t>
      </w:r>
    </w:p>
    <w:p w:rsidR="008D4A22" w:rsidRPr="008D4A22" w:rsidRDefault="008D4A22" w:rsidP="008D4A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A22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Enables:</w:t>
      </w:r>
    </w:p>
    <w:p w:rsidR="008D4A22" w:rsidRPr="008D4A22" w:rsidRDefault="008D4A22" w:rsidP="008D4A2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A22">
        <w:rPr>
          <w:rFonts w:ascii="Times New Roman" w:eastAsia="Times New Roman" w:hAnsi="Times New Roman" w:cs="Times New Roman"/>
          <w:sz w:val="24"/>
          <w:szCs w:val="24"/>
          <w:lang w:eastAsia="en-IN"/>
        </w:rPr>
        <w:t>long-range context understanding</w:t>
      </w:r>
    </w:p>
    <w:p w:rsidR="008D4A22" w:rsidRPr="008D4A22" w:rsidRDefault="008D4A22" w:rsidP="008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A2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8D4A22" w:rsidRPr="008D4A22" w:rsidRDefault="008D4A22" w:rsidP="008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4A2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8D4A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Causal Masking</w:t>
      </w:r>
    </w:p>
    <w:p w:rsidR="008D4A22" w:rsidRPr="008D4A22" w:rsidRDefault="008D4A22" w:rsidP="008D4A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A22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model from seeing future tokens</w:t>
      </w:r>
    </w:p>
    <w:p w:rsidR="008D4A22" w:rsidRPr="008D4A22" w:rsidRDefault="008D4A22" w:rsidP="008D4A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A22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Ensures:</w:t>
      </w:r>
    </w:p>
    <w:p w:rsidR="008D4A22" w:rsidRPr="008D4A22" w:rsidRDefault="008D4A22" w:rsidP="008D4A22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4A22">
        <w:rPr>
          <w:rFonts w:ascii="Courier New" w:eastAsia="Times New Roman" w:hAnsi="Courier New" w:cs="Courier New"/>
          <w:sz w:val="20"/>
          <w:szCs w:val="20"/>
          <w:lang w:eastAsia="en-IN"/>
        </w:rPr>
        <w:t>Only past → predict future</w:t>
      </w:r>
    </w:p>
    <w:p w:rsidR="008D4A22" w:rsidRPr="008D4A22" w:rsidRDefault="008D4A22" w:rsidP="008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A2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8D4A22" w:rsidRPr="008D4A22" w:rsidRDefault="008D4A22" w:rsidP="008D4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4A2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8D4A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Scaling</w:t>
      </w:r>
    </w:p>
    <w:p w:rsidR="008D4A22" w:rsidRPr="008D4A22" w:rsidRDefault="008D4A22" w:rsidP="008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A22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improves with:</w:t>
      </w:r>
    </w:p>
    <w:p w:rsidR="008D4A22" w:rsidRPr="008D4A22" w:rsidRDefault="008D4A22" w:rsidP="008D4A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A22">
        <w:rPr>
          <w:rFonts w:ascii="Times New Roman" w:eastAsia="Times New Roman" w:hAnsi="Times New Roman" w:cs="Times New Roman"/>
          <w:sz w:val="24"/>
          <w:szCs w:val="24"/>
          <w:lang w:eastAsia="en-IN"/>
        </w:rPr>
        <w:t>more parameters</w:t>
      </w:r>
    </w:p>
    <w:p w:rsidR="008D4A22" w:rsidRPr="008D4A22" w:rsidRDefault="008D4A22" w:rsidP="008D4A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A22">
        <w:rPr>
          <w:rFonts w:ascii="Times New Roman" w:eastAsia="Times New Roman" w:hAnsi="Times New Roman" w:cs="Times New Roman"/>
          <w:sz w:val="24"/>
          <w:szCs w:val="24"/>
          <w:lang w:eastAsia="en-IN"/>
        </w:rPr>
        <w:t>more data</w:t>
      </w:r>
    </w:p>
    <w:p w:rsidR="008D4A22" w:rsidRPr="008D4A22" w:rsidRDefault="008D4A22" w:rsidP="008D4A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A22">
        <w:rPr>
          <w:rFonts w:ascii="Times New Roman" w:eastAsia="Times New Roman" w:hAnsi="Times New Roman" w:cs="Times New Roman"/>
          <w:sz w:val="24"/>
          <w:szCs w:val="24"/>
          <w:lang w:eastAsia="en-IN"/>
        </w:rPr>
        <w:t>more compute</w:t>
      </w:r>
    </w:p>
    <w:p w:rsidR="008D4A22" w:rsidRPr="008D4A22" w:rsidRDefault="008D4A22" w:rsidP="008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A2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8D4A22" w:rsidRPr="008D4A22" w:rsidRDefault="008D4A22" w:rsidP="008D4A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D4A2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🏗</w:t>
      </w:r>
      <w:r w:rsidRPr="008D4A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System-Level View (Important for You)</w:t>
      </w:r>
    </w:p>
    <w:p w:rsidR="008D4A22" w:rsidRPr="008D4A22" w:rsidRDefault="008D4A22" w:rsidP="008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A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Think of GPT as a </w:t>
      </w:r>
      <w:r w:rsidRPr="008D4A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modular system</w:t>
      </w:r>
      <w:r w:rsidRPr="008D4A2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2481"/>
      </w:tblGrid>
      <w:tr w:rsidR="008D4A22" w:rsidRPr="008D4A22" w:rsidTr="008D4A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D4A22" w:rsidRPr="008D4A22" w:rsidRDefault="008D4A22" w:rsidP="008D4A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D4A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8D4A22" w:rsidRPr="008D4A22" w:rsidRDefault="008D4A22" w:rsidP="008D4A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D4A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</w:tr>
      <w:tr w:rsidR="008D4A22" w:rsidRPr="008D4A22" w:rsidTr="008D4A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4A22" w:rsidRPr="008D4A22" w:rsidRDefault="008D4A22" w:rsidP="008D4A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4A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Input Layer</w:t>
            </w:r>
          </w:p>
        </w:tc>
        <w:tc>
          <w:tcPr>
            <w:tcW w:w="0" w:type="auto"/>
            <w:vAlign w:val="center"/>
            <w:hideMark/>
          </w:tcPr>
          <w:p w:rsidR="008D4A22" w:rsidRPr="008D4A22" w:rsidRDefault="008D4A22" w:rsidP="008D4A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4A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Tokenizer</w:t>
            </w:r>
          </w:p>
        </w:tc>
      </w:tr>
      <w:tr w:rsidR="008D4A22" w:rsidRPr="008D4A22" w:rsidTr="008D4A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4A22" w:rsidRPr="008D4A22" w:rsidRDefault="008D4A22" w:rsidP="008D4A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4A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Encoding Layer</w:t>
            </w:r>
          </w:p>
        </w:tc>
        <w:tc>
          <w:tcPr>
            <w:tcW w:w="0" w:type="auto"/>
            <w:vAlign w:val="center"/>
            <w:hideMark/>
          </w:tcPr>
          <w:p w:rsidR="008D4A22" w:rsidRPr="008D4A22" w:rsidRDefault="008D4A22" w:rsidP="008D4A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4A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Embeddings</w:t>
            </w:r>
          </w:p>
        </w:tc>
      </w:tr>
      <w:tr w:rsidR="008D4A22" w:rsidRPr="008D4A22" w:rsidTr="008D4A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4A22" w:rsidRPr="008D4A22" w:rsidRDefault="008D4A22" w:rsidP="008D4A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4A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Processing Layer</w:t>
            </w:r>
          </w:p>
        </w:tc>
        <w:tc>
          <w:tcPr>
            <w:tcW w:w="0" w:type="auto"/>
            <w:vAlign w:val="center"/>
            <w:hideMark/>
          </w:tcPr>
          <w:p w:rsidR="008D4A22" w:rsidRPr="008D4A22" w:rsidRDefault="008D4A22" w:rsidP="008D4A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4A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Transformer stack</w:t>
            </w:r>
          </w:p>
        </w:tc>
      </w:tr>
      <w:tr w:rsidR="008D4A22" w:rsidRPr="008D4A22" w:rsidTr="008D4A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4A22" w:rsidRPr="008D4A22" w:rsidRDefault="008D4A22" w:rsidP="008D4A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4A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Decision Layer</w:t>
            </w:r>
          </w:p>
        </w:tc>
        <w:tc>
          <w:tcPr>
            <w:tcW w:w="0" w:type="auto"/>
            <w:vAlign w:val="center"/>
            <w:hideMark/>
          </w:tcPr>
          <w:p w:rsidR="008D4A22" w:rsidRPr="008D4A22" w:rsidRDefault="008D4A22" w:rsidP="008D4A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4A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Linear + </w:t>
            </w:r>
            <w:proofErr w:type="spellStart"/>
            <w:r w:rsidRPr="008D4A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Softmax</w:t>
            </w:r>
            <w:proofErr w:type="spellEnd"/>
          </w:p>
        </w:tc>
      </w:tr>
      <w:tr w:rsidR="008D4A22" w:rsidRPr="008D4A22" w:rsidTr="008D4A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4A22" w:rsidRPr="008D4A22" w:rsidRDefault="008D4A22" w:rsidP="008D4A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4A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Control Loop</w:t>
            </w:r>
          </w:p>
        </w:tc>
        <w:tc>
          <w:tcPr>
            <w:tcW w:w="0" w:type="auto"/>
            <w:vAlign w:val="center"/>
            <w:hideMark/>
          </w:tcPr>
          <w:p w:rsidR="008D4A22" w:rsidRPr="008D4A22" w:rsidRDefault="008D4A22" w:rsidP="008D4A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4A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Autoregressive inference</w:t>
            </w:r>
          </w:p>
        </w:tc>
      </w:tr>
    </w:tbl>
    <w:p w:rsidR="008D4A22" w:rsidRPr="008D4A22" w:rsidRDefault="008D4A22" w:rsidP="008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A2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8D4A22" w:rsidRPr="008D4A22" w:rsidRDefault="008D4A22" w:rsidP="008D4A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D4A2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8D4A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Simplified Mental Model</w:t>
      </w:r>
    </w:p>
    <w:p w:rsidR="008D4A22" w:rsidRPr="008D4A22" w:rsidRDefault="008D4A22" w:rsidP="008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4A22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8D4A22" w:rsidRPr="008D4A22" w:rsidRDefault="008D4A22" w:rsidP="008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4A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Token IDs</w:t>
      </w:r>
    </w:p>
    <w:p w:rsidR="008D4A22" w:rsidRPr="008D4A22" w:rsidRDefault="008D4A22" w:rsidP="008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4A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Vector Space</w:t>
      </w:r>
    </w:p>
    <w:p w:rsidR="008D4A22" w:rsidRPr="008D4A22" w:rsidRDefault="008D4A22" w:rsidP="008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4A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Context Processing (Attention)</w:t>
      </w:r>
    </w:p>
    <w:p w:rsidR="008D4A22" w:rsidRPr="008D4A22" w:rsidRDefault="008D4A22" w:rsidP="008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4A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Probability Distribution</w:t>
      </w:r>
    </w:p>
    <w:p w:rsidR="008D4A22" w:rsidRPr="008D4A22" w:rsidRDefault="008D4A22" w:rsidP="008D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4A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Next Word</w:t>
      </w:r>
    </w:p>
    <w:p w:rsidR="008D4A22" w:rsidRPr="008D4A22" w:rsidRDefault="008D4A22" w:rsidP="008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A2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8D4A22" w:rsidRPr="008D4A22" w:rsidRDefault="008D4A22" w:rsidP="008D4A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D4A2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8D4A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One-Line Summary</w:t>
      </w:r>
    </w:p>
    <w:p w:rsidR="008D4A22" w:rsidRPr="008D4A22" w:rsidRDefault="008D4A22" w:rsidP="008D4A2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A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GPT = Tokenizer + Transformer Engine + Probabilistic Text Generator</w:t>
      </w:r>
    </w:p>
    <w:p w:rsidR="008D4A22" w:rsidRPr="008D4A22" w:rsidRDefault="008D4A22" w:rsidP="008D4A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A2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8D4A22" w:rsidRPr="008D4A22" w:rsidRDefault="008D4A22" w:rsidP="008D4A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D4A2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8D4A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If you want to go deeper</w:t>
      </w:r>
    </w:p>
    <w:p w:rsidR="008D4A22" w:rsidRPr="008D4A22" w:rsidRDefault="008D4A22" w:rsidP="008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A22">
        <w:rPr>
          <w:rFonts w:ascii="Times New Roman" w:eastAsia="Times New Roman" w:hAnsi="Times New Roman" w:cs="Times New Roman"/>
          <w:sz w:val="24"/>
          <w:szCs w:val="24"/>
          <w:lang w:eastAsia="en-IN"/>
        </w:rPr>
        <w:t>I can extend this into:</w:t>
      </w:r>
    </w:p>
    <w:p w:rsidR="008D4A22" w:rsidRPr="008D4A22" w:rsidRDefault="008D4A22" w:rsidP="008D4A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A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Full </w:t>
      </w:r>
      <w:r w:rsidRPr="008D4A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training architecture (data + GPUs + pipeline parallelism)</w:t>
      </w:r>
    </w:p>
    <w:p w:rsidR="008D4A22" w:rsidRPr="008D4A22" w:rsidRDefault="008D4A22" w:rsidP="008D4A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A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KV cache + inference optimization</w:t>
      </w:r>
    </w:p>
    <w:p w:rsidR="008D4A22" w:rsidRPr="008D4A22" w:rsidRDefault="008D4A22" w:rsidP="008D4A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A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RAG + Agents layered on top of GPT</w:t>
      </w:r>
    </w:p>
    <w:p w:rsidR="008D4A22" w:rsidRPr="008D4A22" w:rsidRDefault="008D4A22" w:rsidP="008D4A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A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map this to a </w:t>
      </w:r>
      <w:r w:rsidRPr="008D4A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real production system like </w:t>
      </w:r>
      <w:proofErr w:type="spellStart"/>
      <w:r w:rsidRPr="008D4A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ChatGPT</w:t>
      </w:r>
      <w:proofErr w:type="spellEnd"/>
    </w:p>
    <w:p w:rsidR="008D4A22" w:rsidRPr="008D4A22" w:rsidRDefault="008D4A22" w:rsidP="008D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A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me </w:t>
      </w:r>
      <w:r w:rsidRPr="008D4A22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</w:p>
    <w:p w:rsidR="00DB45EE" w:rsidRDefault="00DB45EE">
      <w:bookmarkStart w:id="0" w:name="_GoBack"/>
      <w:bookmarkEnd w:id="0"/>
    </w:p>
    <w:sectPr w:rsidR="00DB45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2433FC"/>
    <w:multiLevelType w:val="multilevel"/>
    <w:tmpl w:val="27E2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6739E"/>
    <w:multiLevelType w:val="multilevel"/>
    <w:tmpl w:val="8A4C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C19B1"/>
    <w:multiLevelType w:val="multilevel"/>
    <w:tmpl w:val="9A2AA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5E727E"/>
    <w:multiLevelType w:val="multilevel"/>
    <w:tmpl w:val="4E90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8305F3"/>
    <w:multiLevelType w:val="multilevel"/>
    <w:tmpl w:val="F8EE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B6049D"/>
    <w:multiLevelType w:val="multilevel"/>
    <w:tmpl w:val="320E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DF0B23"/>
    <w:multiLevelType w:val="multilevel"/>
    <w:tmpl w:val="EC226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A73D51"/>
    <w:multiLevelType w:val="multilevel"/>
    <w:tmpl w:val="226C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C61367"/>
    <w:multiLevelType w:val="multilevel"/>
    <w:tmpl w:val="F618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7"/>
  </w:num>
  <w:num w:numId="4">
    <w:abstractNumId w:val="6"/>
  </w:num>
  <w:num w:numId="5">
    <w:abstractNumId w:val="0"/>
  </w:num>
  <w:num w:numId="6">
    <w:abstractNumId w:val="5"/>
  </w:num>
  <w:num w:numId="7">
    <w:abstractNumId w:val="8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A22"/>
    <w:rsid w:val="008D4A22"/>
    <w:rsid w:val="00DB4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269B8E-9A9D-4CB5-BAFF-DB92029F8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D4A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D4A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A2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D4A2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D4A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D4A2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4A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4A2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D4A2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9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243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1</cp:revision>
  <dcterms:created xsi:type="dcterms:W3CDTF">2026-04-01T08:35:00Z</dcterms:created>
  <dcterms:modified xsi:type="dcterms:W3CDTF">2026-04-01T08:35:00Z</dcterms:modified>
</cp:coreProperties>
</file>