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20C" w:rsidRPr="009C377D" w:rsidRDefault="0010420C" w:rsidP="0010420C">
      <w:pPr>
        <w:pStyle w:val="sysBannerp1"/>
        <w:framePr w:wrap="around"/>
      </w:pPr>
      <w:bookmarkStart w:id="0" w:name="sys_Banner"/>
      <w:bookmarkEnd w:id="0"/>
    </w:p>
    <w:p w:rsidR="00BF6248" w:rsidRPr="00BF6248" w:rsidRDefault="00BF6248" w:rsidP="00BF6248">
      <w:pPr>
        <w:pStyle w:val="sysTitle"/>
        <w:framePr w:w="10575" w:h="7566" w:hRule="exact" w:wrap="notBeside" w:x="654" w:y="1561"/>
        <w:pBdr>
          <w:top w:val="none" w:sz="0" w:space="0" w:color="auto"/>
        </w:pBdr>
        <w:spacing w:line="240" w:lineRule="auto"/>
        <w:jc w:val="center"/>
        <w:rPr>
          <w:rFonts w:ascii="Verdana" w:hAnsi="Verdana"/>
          <w:b/>
          <w:color w:val="FFFFFF" w:themeColor="background1"/>
          <w:sz w:val="32"/>
          <w:szCs w:val="50"/>
        </w:rPr>
      </w:pPr>
      <w:r w:rsidRPr="00786532">
        <w:rPr>
          <w:rFonts w:ascii="Verdana" w:hAnsi="Verdana"/>
          <w:b/>
          <w:color w:val="FFFFFF" w:themeColor="background1"/>
          <w:sz w:val="28"/>
          <w:szCs w:val="28"/>
        </w:rPr>
        <w:t>••••••••••••••••••••••••••••••••••••••••••••••••••••</w:t>
      </w:r>
      <w:r w:rsidRPr="00786532">
        <w:rPr>
          <w:rFonts w:ascii="Verdana" w:hAnsi="Verdana"/>
          <w:b/>
          <w:color w:val="FFFFFF" w:themeColor="background1"/>
          <w:sz w:val="50"/>
          <w:szCs w:val="50"/>
        </w:rPr>
        <w:br/>
        <w:t xml:space="preserve"> </w:t>
      </w:r>
    </w:p>
    <w:p w:rsidR="00BF6248" w:rsidRPr="00BF6248" w:rsidRDefault="00F1344D" w:rsidP="00F1344D">
      <w:pPr>
        <w:pStyle w:val="sysTitle"/>
        <w:framePr w:w="10575" w:h="7566" w:hRule="exact" w:wrap="notBeside" w:x="654" w:y="1561"/>
        <w:pBdr>
          <w:top w:val="none" w:sz="0" w:space="0" w:color="auto"/>
        </w:pBdr>
        <w:spacing w:line="276" w:lineRule="auto"/>
        <w:jc w:val="center"/>
        <w:rPr>
          <w:b/>
          <w:color w:val="FFFFFF" w:themeColor="background1"/>
          <w:sz w:val="44"/>
          <w:szCs w:val="52"/>
        </w:rPr>
      </w:pPr>
      <w:r>
        <w:rPr>
          <w:b/>
          <w:color w:val="FFFFFF" w:themeColor="background1"/>
          <w:sz w:val="44"/>
          <w:szCs w:val="52"/>
        </w:rPr>
        <w:t>Mémoire de fin d’études</w:t>
      </w:r>
    </w:p>
    <w:p w:rsidR="00BF6248" w:rsidRPr="00BF6248" w:rsidRDefault="00BF6248" w:rsidP="00BF6248">
      <w:pPr>
        <w:pStyle w:val="sysTitle"/>
        <w:framePr w:w="10575" w:h="7566" w:hRule="exact" w:wrap="notBeside" w:x="654" w:y="1561"/>
        <w:pBdr>
          <w:top w:val="none" w:sz="0" w:space="0" w:color="auto"/>
        </w:pBdr>
        <w:jc w:val="center"/>
        <w:rPr>
          <w:b/>
          <w:color w:val="FFFFFF" w:themeColor="background1"/>
          <w:sz w:val="28"/>
          <w:szCs w:val="52"/>
        </w:rPr>
      </w:pPr>
      <w:r w:rsidRPr="00BF6248">
        <w:rPr>
          <w:b/>
          <w:color w:val="FFFFFF" w:themeColor="background1"/>
          <w:sz w:val="28"/>
          <w:szCs w:val="52"/>
        </w:rPr>
        <w:t>Présenté par Maveric KLCO</w:t>
      </w:r>
    </w:p>
    <w:p w:rsidR="00BF6248" w:rsidRDefault="00BF6248" w:rsidP="00BF6248">
      <w:pPr>
        <w:pStyle w:val="sysTitle"/>
        <w:framePr w:w="10575" w:h="7566" w:hRule="exact" w:wrap="notBeside" w:x="654" w:y="1561"/>
        <w:pBdr>
          <w:top w:val="none" w:sz="0" w:space="0" w:color="auto"/>
        </w:pBdr>
        <w:spacing w:line="240" w:lineRule="auto"/>
        <w:jc w:val="center"/>
        <w:rPr>
          <w:b/>
          <w:color w:val="FFFFFF" w:themeColor="background1"/>
          <w:sz w:val="56"/>
          <w:szCs w:val="52"/>
        </w:rPr>
      </w:pPr>
    </w:p>
    <w:p w:rsidR="00BF6248" w:rsidRDefault="00BF6248" w:rsidP="00BF6248">
      <w:pPr>
        <w:pStyle w:val="sysTitle"/>
        <w:framePr w:w="10575" w:h="7566" w:hRule="exact" w:wrap="notBeside" w:x="654" w:y="1561"/>
        <w:pBdr>
          <w:top w:val="none" w:sz="0" w:space="0" w:color="auto"/>
        </w:pBdr>
        <w:spacing w:line="240" w:lineRule="auto"/>
        <w:jc w:val="center"/>
        <w:rPr>
          <w:b/>
          <w:color w:val="FFFFFF" w:themeColor="background1"/>
          <w:sz w:val="56"/>
          <w:szCs w:val="52"/>
        </w:rPr>
      </w:pPr>
    </w:p>
    <w:p w:rsidR="00BF6248" w:rsidRDefault="00BF6248" w:rsidP="00BF6248">
      <w:pPr>
        <w:pStyle w:val="sysTitle"/>
        <w:framePr w:w="10575" w:h="7566" w:hRule="exact" w:wrap="notBeside" w:x="654" w:y="1561"/>
        <w:pBdr>
          <w:top w:val="none" w:sz="0" w:space="0" w:color="auto"/>
        </w:pBdr>
        <w:spacing w:line="240" w:lineRule="auto"/>
        <w:jc w:val="center"/>
        <w:rPr>
          <w:b/>
          <w:color w:val="FFFFFF" w:themeColor="background1"/>
          <w:sz w:val="56"/>
          <w:szCs w:val="52"/>
        </w:rPr>
      </w:pPr>
    </w:p>
    <w:p w:rsidR="00BF6248" w:rsidRDefault="00BF6248" w:rsidP="00BF6248">
      <w:pPr>
        <w:pStyle w:val="sysTitle"/>
        <w:framePr w:w="10575" w:h="7566" w:hRule="exact" w:wrap="notBeside" w:x="654" w:y="1561"/>
        <w:pBdr>
          <w:top w:val="none" w:sz="0" w:space="0" w:color="auto"/>
        </w:pBdr>
        <w:spacing w:line="240" w:lineRule="auto"/>
        <w:jc w:val="center"/>
        <w:rPr>
          <w:b/>
          <w:color w:val="FFFFFF" w:themeColor="background1"/>
          <w:sz w:val="56"/>
          <w:szCs w:val="48"/>
        </w:rPr>
      </w:pPr>
      <w:r w:rsidRPr="00BF6248">
        <w:rPr>
          <w:b/>
          <w:color w:val="FFFFFF" w:themeColor="background1"/>
          <w:sz w:val="56"/>
          <w:szCs w:val="52"/>
        </w:rPr>
        <w:t>+ Titre du mémoire</w:t>
      </w:r>
      <w:r w:rsidRPr="005C139B">
        <w:rPr>
          <w:b/>
          <w:color w:val="FFFFFF" w:themeColor="background1"/>
          <w:sz w:val="56"/>
          <w:szCs w:val="48"/>
        </w:rPr>
        <w:br/>
      </w:r>
      <w:r>
        <w:rPr>
          <w:b/>
          <w:color w:val="FFFFFF" w:themeColor="background1"/>
          <w:sz w:val="56"/>
          <w:szCs w:val="48"/>
        </w:rPr>
        <w:br/>
      </w:r>
    </w:p>
    <w:p w:rsidR="00307CC9" w:rsidRPr="00BF6248" w:rsidRDefault="00307CC9" w:rsidP="00AB33F1">
      <w:pPr>
        <w:pStyle w:val="sysAuthor"/>
        <w:framePr w:w="4665" w:h="4751" w:wrap="auto" w:x="7041" w:y="9050"/>
        <w:spacing w:line="240" w:lineRule="auto"/>
        <w:jc w:val="left"/>
        <w:rPr>
          <w:color w:val="FFFFFF" w:themeColor="background1"/>
          <w:sz w:val="24"/>
        </w:rPr>
      </w:pPr>
      <w:r w:rsidRPr="00BF6248">
        <w:rPr>
          <w:b/>
          <w:color w:val="FFFFFF" w:themeColor="background1"/>
          <w:sz w:val="28"/>
        </w:rPr>
        <w:t xml:space="preserve">Université </w:t>
      </w:r>
      <w:r w:rsidRPr="00BF6248">
        <w:rPr>
          <w:color w:val="FFFFFF" w:themeColor="background1"/>
          <w:sz w:val="24"/>
        </w:rPr>
        <w:br/>
        <w:t>SUPINFO INTERNATIONAL UNIVERSITY</w:t>
      </w:r>
      <w:r w:rsidRPr="00BF6248">
        <w:rPr>
          <w:color w:val="FFFFFF" w:themeColor="background1"/>
          <w:sz w:val="24"/>
        </w:rPr>
        <w:br/>
      </w:r>
      <w:hyperlink r:id="rId13" w:history="1">
        <w:r w:rsidRPr="00BF6248">
          <w:rPr>
            <w:color w:val="FFFFFF" w:themeColor="background1"/>
            <w:sz w:val="24"/>
          </w:rPr>
          <w:t>lyon@supinfo.com</w:t>
        </w:r>
      </w:hyperlink>
      <w:r w:rsidR="00AB33F1">
        <w:rPr>
          <w:color w:val="FFFFFF" w:themeColor="background1"/>
          <w:sz w:val="24"/>
        </w:rPr>
        <w:br/>
        <w:t xml:space="preserve">16 Rue Jean Desparmet </w:t>
      </w:r>
      <w:r w:rsidR="00AB33F1">
        <w:rPr>
          <w:color w:val="FFFFFF" w:themeColor="background1"/>
          <w:sz w:val="24"/>
        </w:rPr>
        <w:br/>
        <w:t xml:space="preserve">69008 Lyon </w:t>
      </w:r>
    </w:p>
    <w:p w:rsidR="00307CC9" w:rsidRPr="00BF6248" w:rsidRDefault="00307CC9" w:rsidP="00AB33F1">
      <w:pPr>
        <w:pStyle w:val="sysAuthor"/>
        <w:framePr w:w="4665" w:h="4751" w:wrap="auto" w:x="7041" w:y="9050"/>
        <w:spacing w:line="240" w:lineRule="auto"/>
        <w:jc w:val="left"/>
        <w:rPr>
          <w:color w:val="FFFFFF" w:themeColor="background1"/>
          <w:sz w:val="24"/>
        </w:rPr>
      </w:pPr>
    </w:p>
    <w:p w:rsidR="00307CC9" w:rsidRPr="00BF6248" w:rsidRDefault="00307CC9" w:rsidP="00AB33F1">
      <w:pPr>
        <w:pStyle w:val="sysAuthor"/>
        <w:framePr w:w="4665" w:h="4751" w:wrap="auto" w:x="7041" w:y="9050"/>
        <w:spacing w:line="240" w:lineRule="auto"/>
        <w:jc w:val="left"/>
        <w:rPr>
          <w:color w:val="FFFFFF" w:themeColor="background1"/>
          <w:sz w:val="24"/>
        </w:rPr>
      </w:pPr>
      <w:r w:rsidRPr="00BF6248">
        <w:rPr>
          <w:b/>
          <w:color w:val="FFFFFF" w:themeColor="background1"/>
          <w:sz w:val="28"/>
        </w:rPr>
        <w:t>Entreprise d’accueil</w:t>
      </w:r>
      <w:r w:rsidRPr="00BF6248">
        <w:rPr>
          <w:color w:val="FFFFFF" w:themeColor="background1"/>
          <w:sz w:val="24"/>
        </w:rPr>
        <w:t xml:space="preserve"> </w:t>
      </w:r>
      <w:r w:rsidRPr="00BF6248">
        <w:rPr>
          <w:color w:val="FFFFFF" w:themeColor="background1"/>
          <w:sz w:val="24"/>
        </w:rPr>
        <w:br/>
      </w:r>
      <w:r w:rsidR="00BF6248" w:rsidRPr="00BF6248">
        <w:rPr>
          <w:color w:val="FFFFFF" w:themeColor="background1"/>
          <w:sz w:val="24"/>
        </w:rPr>
        <w:t>Worldline</w:t>
      </w:r>
      <w:r w:rsidRPr="00BF6248">
        <w:rPr>
          <w:color w:val="FFFFFF" w:themeColor="background1"/>
          <w:sz w:val="24"/>
        </w:rPr>
        <w:br/>
        <w:t>53 Avenue Paul Kruger</w:t>
      </w:r>
      <w:r w:rsidRPr="00BF6248">
        <w:rPr>
          <w:color w:val="FFFFFF" w:themeColor="background1"/>
          <w:sz w:val="24"/>
        </w:rPr>
        <w:br/>
        <w:t xml:space="preserve">69100 Villeurbanne </w:t>
      </w:r>
    </w:p>
    <w:p w:rsidR="00307CC9" w:rsidRPr="00BF6248" w:rsidRDefault="00307CC9" w:rsidP="00AB33F1">
      <w:pPr>
        <w:pStyle w:val="sysAuthor"/>
        <w:framePr w:w="4665" w:h="4751" w:wrap="auto" w:x="7041" w:y="9050"/>
        <w:spacing w:line="240" w:lineRule="auto"/>
        <w:jc w:val="left"/>
        <w:rPr>
          <w:color w:val="FFFFFF" w:themeColor="background1"/>
          <w:sz w:val="24"/>
        </w:rPr>
      </w:pPr>
    </w:p>
    <w:p w:rsidR="00307CC9" w:rsidRPr="00BF6248" w:rsidRDefault="00307CC9" w:rsidP="00AB33F1">
      <w:pPr>
        <w:pStyle w:val="sysAuthor"/>
        <w:framePr w:w="4665" w:h="4751" w:wrap="auto" w:x="7041" w:y="9050"/>
        <w:spacing w:line="240" w:lineRule="auto"/>
        <w:jc w:val="left"/>
        <w:rPr>
          <w:color w:val="FFFFFF" w:themeColor="background1"/>
          <w:sz w:val="24"/>
        </w:rPr>
      </w:pPr>
      <w:r w:rsidRPr="00BF6248">
        <w:rPr>
          <w:b/>
          <w:color w:val="FFFFFF" w:themeColor="background1"/>
          <w:sz w:val="28"/>
        </w:rPr>
        <w:t>Tuteur du stage</w:t>
      </w:r>
      <w:r w:rsidRPr="00BF6248">
        <w:rPr>
          <w:color w:val="FFFFFF" w:themeColor="background1"/>
          <w:sz w:val="24"/>
        </w:rPr>
        <w:br/>
        <w:t xml:space="preserve">Thibaut PERROT </w:t>
      </w:r>
      <w:r w:rsidRPr="00BF6248">
        <w:rPr>
          <w:color w:val="FFFFFF" w:themeColor="background1"/>
          <w:sz w:val="24"/>
        </w:rPr>
        <w:br/>
        <w:t>thibaut.perrot@worldline.com</w:t>
      </w:r>
    </w:p>
    <w:p w:rsidR="00307CC9" w:rsidRPr="00BF6248" w:rsidRDefault="00307CC9" w:rsidP="00AB33F1">
      <w:pPr>
        <w:pStyle w:val="sysAuthor"/>
        <w:framePr w:w="4665" w:h="4751" w:wrap="auto" w:x="7041" w:y="9050"/>
        <w:spacing w:line="240" w:lineRule="auto"/>
        <w:jc w:val="left"/>
        <w:rPr>
          <w:color w:val="FFFFFF" w:themeColor="background1"/>
          <w:sz w:val="24"/>
        </w:rPr>
      </w:pPr>
    </w:p>
    <w:p w:rsidR="00307CC9" w:rsidRPr="00BF6248" w:rsidRDefault="00BF6248" w:rsidP="00AB33F1">
      <w:pPr>
        <w:pStyle w:val="sysAuthor"/>
        <w:framePr w:w="4665" w:h="4751" w:wrap="auto" w:x="7041" w:y="9050"/>
        <w:spacing w:line="240" w:lineRule="auto"/>
        <w:jc w:val="left"/>
        <w:rPr>
          <w:b/>
          <w:color w:val="FFFFFF" w:themeColor="background1"/>
          <w:sz w:val="28"/>
        </w:rPr>
      </w:pPr>
      <w:r w:rsidRPr="00BF6248">
        <w:rPr>
          <w:b/>
          <w:color w:val="FFFFFF" w:themeColor="background1"/>
          <w:sz w:val="28"/>
        </w:rPr>
        <w:t>Date</w:t>
      </w:r>
      <w:r w:rsidR="00307CC9" w:rsidRPr="00BF6248">
        <w:rPr>
          <w:b/>
          <w:color w:val="FFFFFF" w:themeColor="background1"/>
          <w:sz w:val="28"/>
        </w:rPr>
        <w:t xml:space="preserve"> du stage de fin d’étude</w:t>
      </w:r>
    </w:p>
    <w:p w:rsidR="00307CC9" w:rsidRPr="00307CC9" w:rsidRDefault="00BF6248" w:rsidP="00AB33F1">
      <w:pPr>
        <w:pStyle w:val="sysAuthor"/>
        <w:framePr w:w="4665" w:h="4751" w:wrap="auto" w:x="7041" w:y="9050"/>
        <w:spacing w:line="240" w:lineRule="auto"/>
        <w:jc w:val="left"/>
        <w:rPr>
          <w:color w:val="FFFFFF" w:themeColor="background1"/>
          <w:sz w:val="24"/>
        </w:rPr>
      </w:pPr>
      <w:r w:rsidRPr="00BF6248">
        <w:rPr>
          <w:color w:val="FFFFFF" w:themeColor="background1"/>
          <w:sz w:val="24"/>
        </w:rPr>
        <w:t xml:space="preserve">Année </w:t>
      </w:r>
      <w:r w:rsidR="00307CC9" w:rsidRPr="00BF6248">
        <w:rPr>
          <w:color w:val="FFFFFF" w:themeColor="background1"/>
          <w:sz w:val="24"/>
        </w:rPr>
        <w:t xml:space="preserve">2020 </w:t>
      </w:r>
    </w:p>
    <w:p w:rsidR="00307CC9" w:rsidRDefault="00307CC9" w:rsidP="00AB33F1">
      <w:pPr>
        <w:pStyle w:val="sysAuthor"/>
        <w:framePr w:w="4665" w:h="4751" w:wrap="auto" w:x="7041" w:y="9050"/>
        <w:spacing w:line="240" w:lineRule="auto"/>
        <w:jc w:val="left"/>
        <w:rPr>
          <w:color w:val="FFFFFF" w:themeColor="background1"/>
        </w:rPr>
      </w:pPr>
    </w:p>
    <w:p w:rsidR="0010420C" w:rsidRPr="00307CC9" w:rsidRDefault="00F1344D" w:rsidP="0046150D">
      <w:pPr>
        <w:pStyle w:val="Corpsdetexte"/>
        <w:sectPr w:rsidR="0010420C" w:rsidRPr="00307CC9" w:rsidSect="00786532">
          <w:headerReference w:type="default" r:id="rId14"/>
          <w:footerReference w:type="default" r:id="rId15"/>
          <w:pgSz w:w="11906" w:h="16838" w:code="9"/>
          <w:pgMar w:top="1417" w:right="1417" w:bottom="1417" w:left="1417" w:header="851" w:footer="709" w:gutter="0"/>
          <w:cols w:space="708"/>
          <w:docGrid w:linePitch="360"/>
        </w:sectPr>
      </w:pPr>
      <w:r>
        <w:rPr>
          <w:noProof/>
          <w:lang w:eastAsia="fr-FR"/>
        </w:rPr>
        <mc:AlternateContent>
          <mc:Choice Requires="wps">
            <w:drawing>
              <wp:anchor distT="0" distB="0" distL="114300" distR="114300" simplePos="0" relativeHeight="251661312" behindDoc="0" locked="0" layoutInCell="1" allowOverlap="1" wp14:anchorId="47083024" wp14:editId="202B9FA2">
                <wp:simplePos x="0" y="0"/>
                <wp:positionH relativeFrom="column">
                  <wp:posOffset>-890270</wp:posOffset>
                </wp:positionH>
                <wp:positionV relativeFrom="paragraph">
                  <wp:posOffset>8149903</wp:posOffset>
                </wp:positionV>
                <wp:extent cx="7526020" cy="52006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7526020" cy="520065"/>
                        </a:xfrm>
                        <a:prstGeom prst="rect">
                          <a:avLst/>
                        </a:prstGeom>
                        <a:noFill/>
                        <a:ln w="6350">
                          <a:noFill/>
                        </a:ln>
                      </wps:spPr>
                      <wps:txbx>
                        <w:txbxContent>
                          <w:p w:rsidR="002B1F68" w:rsidRPr="00786532" w:rsidRDefault="002B1F68" w:rsidP="006403BF">
                            <w:pPr>
                              <w:jc w:val="center"/>
                              <w:rPr>
                                <w:rFonts w:ascii="Verdana" w:hAnsi="Verdana"/>
                                <w:color w:val="FFFFFF" w:themeColor="background1"/>
                                <w:sz w:val="28"/>
                                <w:szCs w:val="28"/>
                              </w:rPr>
                            </w:pPr>
                            <w:r w:rsidRPr="00786532">
                              <w:rPr>
                                <w:rFonts w:ascii="Verdana" w:hAnsi="Verdana"/>
                                <w:b/>
                                <w:color w:val="FFFFFF" w:themeColor="background1"/>
                                <w:sz w:val="28"/>
                                <w:szCs w:val="28"/>
                              </w:rPr>
                              <w:t>••••••••••••••••••••••••••••••••••••••••••••••••••••</w:t>
                            </w:r>
                            <w:r w:rsidRPr="00786532">
                              <w:rPr>
                                <w:rFonts w:ascii="Verdana" w:hAnsi="Verdana"/>
                                <w:b/>
                                <w:color w:val="FFFFFF" w:themeColor="background1"/>
                                <w:sz w:val="28"/>
                                <w:szCs w:val="2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70.1pt;margin-top:641.7pt;width:592.6pt;height:40.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" filled="f" stroked="f" strokeweight=".5pt">
                <v:textbox>
                  <w:txbxContent>
                    <w:p w:rsidR="002B1F68" w:rsidRPr="00786532" w:rsidRDefault="002B1F68" w:rsidP="006403BF">
                      <w:pPr>
                        <w:jc w:val="center"/>
                        <w:rPr>
                          <w:rFonts w:ascii="Verdana" w:hAnsi="Verdana"/>
                          <w:color w:val="FFFFFF" w:themeColor="background1"/>
                          <w:sz w:val="28"/>
                          <w:szCs w:val="28"/>
                        </w:rPr>
                      </w:pPr>
                      <w:r w:rsidRPr="00786532">
                        <w:rPr>
                          <w:rFonts w:ascii="Verdana" w:hAnsi="Verdana"/>
                          <w:b/>
                          <w:color w:val="FFFFFF" w:themeColor="background1"/>
                          <w:sz w:val="28"/>
                          <w:szCs w:val="28"/>
                        </w:rPr>
                        <w:t>••••••••••••••••••••••••••••••••••••••••••••••••••••</w:t>
                      </w:r>
                      <w:r w:rsidRPr="00786532">
                        <w:rPr>
                          <w:rFonts w:ascii="Verdana" w:hAnsi="Verdana"/>
                          <w:b/>
                          <w:color w:val="FFFFFF" w:themeColor="background1"/>
                          <w:sz w:val="28"/>
                          <w:szCs w:val="28"/>
                        </w:rPr>
                        <w:br/>
                      </w:r>
                    </w:p>
                  </w:txbxContent>
                </v:textbox>
              </v:shape>
            </w:pict>
          </mc:Fallback>
        </mc:AlternateContent>
      </w:r>
      <w:r w:rsidR="00BF6248">
        <w:rPr>
          <w:noProof/>
          <w:lang w:eastAsia="fr-FR"/>
        </w:rPr>
        <w:drawing>
          <wp:anchor distT="0" distB="0" distL="114300" distR="114300" simplePos="0" relativeHeight="251659264" behindDoc="0" locked="0" layoutInCell="1" allowOverlap="1" wp14:anchorId="4497D96D" wp14:editId="107D00B2">
            <wp:simplePos x="0" y="0"/>
            <wp:positionH relativeFrom="margin">
              <wp:posOffset>3020060</wp:posOffset>
            </wp:positionH>
            <wp:positionV relativeFrom="margin">
              <wp:posOffset>8392160</wp:posOffset>
            </wp:positionV>
            <wp:extent cx="3658235" cy="124650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line-2018_White.png"/>
                    <pic:cNvPicPr/>
                  </pic:nvPicPr>
                  <pic:blipFill>
                    <a:blip r:embed="rId16"/>
                    <a:stretch>
                      <a:fillRect/>
                    </a:stretch>
                  </pic:blipFill>
                  <pic:spPr>
                    <a:xfrm>
                      <a:off x="0" y="0"/>
                      <a:ext cx="3658235" cy="1246505"/>
                    </a:xfrm>
                    <a:prstGeom prst="rect">
                      <a:avLst/>
                    </a:prstGeom>
                  </pic:spPr>
                </pic:pic>
              </a:graphicData>
            </a:graphic>
            <wp14:sizeRelH relativeFrom="margin">
              <wp14:pctWidth>0</wp14:pctWidth>
            </wp14:sizeRelH>
            <wp14:sizeRelV relativeFrom="margin">
              <wp14:pctHeight>0</wp14:pctHeight>
            </wp14:sizeRelV>
          </wp:anchor>
        </w:drawing>
      </w:r>
      <w:r w:rsidR="00BF6248">
        <w:rPr>
          <w:noProof/>
          <w:lang w:eastAsia="fr-FR"/>
        </w:rPr>
        <w:drawing>
          <wp:anchor distT="0" distB="0" distL="114300" distR="114300" simplePos="0" relativeHeight="251660288" behindDoc="0" locked="0" layoutInCell="1" allowOverlap="1" wp14:anchorId="269054D4" wp14:editId="0A130A48">
            <wp:simplePos x="0" y="0"/>
            <wp:positionH relativeFrom="margin">
              <wp:posOffset>-908685</wp:posOffset>
            </wp:positionH>
            <wp:positionV relativeFrom="margin">
              <wp:posOffset>8484870</wp:posOffset>
            </wp:positionV>
            <wp:extent cx="3390265" cy="10731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UPINFO International University Horizontal - Blanc sur Transparent.png"/>
                    <pic:cNvPicPr/>
                  </pic:nvPicPr>
                  <pic:blipFill>
                    <a:blip r:embed="rId17"/>
                    <a:stretch>
                      <a:fillRect/>
                    </a:stretch>
                  </pic:blipFill>
                  <pic:spPr>
                    <a:xfrm>
                      <a:off x="0" y="0"/>
                      <a:ext cx="3390265" cy="1073150"/>
                    </a:xfrm>
                    <a:prstGeom prst="rect">
                      <a:avLst/>
                    </a:prstGeom>
                  </pic:spPr>
                </pic:pic>
              </a:graphicData>
            </a:graphic>
            <wp14:sizeRelH relativeFrom="margin">
              <wp14:pctWidth>0</wp14:pctWidth>
            </wp14:sizeRelH>
            <wp14:sizeRelV relativeFrom="margin">
              <wp14:pctHeight>0</wp14:pctHeight>
            </wp14:sizeRelV>
          </wp:anchor>
        </w:drawing>
      </w:r>
      <w:r w:rsidR="006403BF">
        <w:rPr>
          <w:noProof/>
          <w:lang w:eastAsia="fr-FR"/>
        </w:rPr>
        <w:drawing>
          <wp:anchor distT="0" distB="0" distL="114300" distR="114300" simplePos="0" relativeHeight="251658240" behindDoc="1" locked="0" layoutInCell="1" allowOverlap="1" wp14:anchorId="39404E35" wp14:editId="73052476">
            <wp:simplePos x="0" y="0"/>
            <wp:positionH relativeFrom="column">
              <wp:posOffset>-1161052</wp:posOffset>
            </wp:positionH>
            <wp:positionV relativeFrom="paragraph">
              <wp:posOffset>-2445566</wp:posOffset>
            </wp:positionV>
            <wp:extent cx="7968343" cy="12605598"/>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Word-FS.png"/>
                    <pic:cNvPicPr/>
                  </pic:nvPicPr>
                  <pic:blipFill rotWithShape="1">
                    <a:blip r:embed="rId18">
                      <a:extLst>
                        <a:ext uri="{BEBA8EAE-BF5A-486C-A8C5-ECC9F3942E4B}">
                          <a14:imgProps xmlns:a14="http://schemas.microsoft.com/office/drawing/2010/main">
                            <a14:imgLayer r:embed="rId19">
                              <a14:imgEffect>
                                <a14:sharpenSoften amount="-100000"/>
                              </a14:imgEffect>
                            </a14:imgLayer>
                          </a14:imgProps>
                        </a:ext>
                      </a:extLst>
                    </a:blip>
                    <a:srcRect r="64442"/>
                    <a:stretch/>
                  </pic:blipFill>
                  <pic:spPr bwMode="auto">
                    <a:xfrm>
                      <a:off x="0" y="0"/>
                      <a:ext cx="7968343" cy="126055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1" w:name="sys_TocPage" w:displacedByCustomXml="next"/>
    <w:bookmarkEnd w:id="1" w:displacedByCustomXml="next"/>
    <w:sdt>
      <w:sdtPr>
        <w:rPr>
          <w:rFonts w:ascii="Arial" w:eastAsia="Times New Roman" w:hAnsi="Arial" w:cs="Times New Roman"/>
          <w:b/>
          <w:bCs w:val="0"/>
          <w:color w:val="auto"/>
          <w:sz w:val="22"/>
          <w:szCs w:val="20"/>
          <w:lang w:eastAsia="nl-NL"/>
        </w:rPr>
        <w:id w:val="752632825"/>
        <w:docPartObj>
          <w:docPartGallery w:val="Table of Contents"/>
          <w:docPartUnique/>
        </w:docPartObj>
      </w:sdtPr>
      <w:sdtEndPr>
        <w:rPr>
          <w:b w:val="0"/>
        </w:rPr>
      </w:sdtEndPr>
      <w:sdtContent>
        <w:p w:rsidR="001223FB" w:rsidRPr="00856AD7" w:rsidRDefault="00196041" w:rsidP="001223FB">
          <w:pPr>
            <w:pStyle w:val="En-ttedetabledesmatires"/>
            <w:spacing w:line="360" w:lineRule="auto"/>
            <w:rPr>
              <w:rFonts w:ascii="Arial" w:hAnsi="Arial" w:cs="Arial"/>
            </w:rPr>
          </w:pPr>
          <w:r w:rsidRPr="00856AD7">
            <w:rPr>
              <w:rFonts w:ascii="Arial" w:hAnsi="Arial" w:cs="Arial"/>
            </w:rPr>
            <w:t>Table des matières</w:t>
          </w:r>
        </w:p>
        <w:p w:rsidR="002F25EC" w:rsidRDefault="002D2FA7">
          <w:pPr>
            <w:pStyle w:val="TM1"/>
            <w:rPr>
              <w:rFonts w:asciiTheme="minorHAnsi" w:eastAsiaTheme="minorEastAsia" w:hAnsiTheme="minorHAnsi" w:cstheme="minorBidi"/>
              <w:b w:val="0"/>
              <w:szCs w:val="22"/>
              <w:lang w:eastAsia="fr-FR"/>
            </w:rPr>
          </w:pPr>
          <w:r>
            <w:fldChar w:fldCharType="begin"/>
          </w:r>
          <w:r>
            <w:instrText xml:space="preserve"> TOC \o "1-3" \h \z \u </w:instrText>
          </w:r>
          <w:r>
            <w:fldChar w:fldCharType="separate"/>
          </w:r>
          <w:hyperlink w:anchor="_Toc42701200" w:history="1">
            <w:r w:rsidR="002F25EC" w:rsidRPr="00CB49D0">
              <w:rPr>
                <w:rStyle w:val="Lienhypertexte"/>
              </w:rPr>
              <w:t>1</w:t>
            </w:r>
            <w:r w:rsidR="002F25EC">
              <w:rPr>
                <w:rFonts w:asciiTheme="minorHAnsi" w:eastAsiaTheme="minorEastAsia" w:hAnsiTheme="minorHAnsi" w:cstheme="minorBidi"/>
                <w:b w:val="0"/>
                <w:szCs w:val="22"/>
                <w:lang w:eastAsia="fr-FR"/>
              </w:rPr>
              <w:tab/>
            </w:r>
            <w:r w:rsidR="002F25EC" w:rsidRPr="00CB49D0">
              <w:rPr>
                <w:rStyle w:val="Lienhypertexte"/>
              </w:rPr>
              <w:t>Introduction (Titre perso en option)</w:t>
            </w:r>
            <w:r w:rsidR="002F25EC">
              <w:rPr>
                <w:webHidden/>
              </w:rPr>
              <w:tab/>
            </w:r>
            <w:r w:rsidR="002F25EC">
              <w:rPr>
                <w:webHidden/>
              </w:rPr>
              <w:fldChar w:fldCharType="begin"/>
            </w:r>
            <w:r w:rsidR="002F25EC">
              <w:rPr>
                <w:webHidden/>
              </w:rPr>
              <w:instrText xml:space="preserve"> PAGEREF _Toc42701200 \h </w:instrText>
            </w:r>
            <w:r w:rsidR="002F25EC">
              <w:rPr>
                <w:webHidden/>
              </w:rPr>
            </w:r>
            <w:r w:rsidR="002F25EC">
              <w:rPr>
                <w:webHidden/>
              </w:rPr>
              <w:fldChar w:fldCharType="separate"/>
            </w:r>
            <w:r w:rsidR="002F25EC">
              <w:rPr>
                <w:webHidden/>
              </w:rPr>
              <w:t>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01" w:history="1">
            <w:r w:rsidR="002F25EC" w:rsidRPr="00CB49D0">
              <w:rPr>
                <w:rStyle w:val="Lienhypertexte"/>
              </w:rPr>
              <w:t>1.1</w:t>
            </w:r>
            <w:r w:rsidR="002F25EC">
              <w:rPr>
                <w:rFonts w:asciiTheme="minorHAnsi" w:eastAsiaTheme="minorEastAsia" w:hAnsiTheme="minorHAnsi" w:cstheme="minorBidi"/>
                <w:sz w:val="22"/>
                <w:szCs w:val="22"/>
                <w:lang w:eastAsia="fr-FR"/>
              </w:rPr>
              <w:tab/>
            </w:r>
            <w:r w:rsidR="002F25EC" w:rsidRPr="00CB49D0">
              <w:rPr>
                <w:rStyle w:val="Lienhypertexte"/>
              </w:rPr>
              <w:t>Présentation du contenu du mémoire</w:t>
            </w:r>
            <w:r w:rsidR="002F25EC">
              <w:rPr>
                <w:webHidden/>
              </w:rPr>
              <w:tab/>
            </w:r>
            <w:r w:rsidR="002F25EC">
              <w:rPr>
                <w:webHidden/>
              </w:rPr>
              <w:fldChar w:fldCharType="begin"/>
            </w:r>
            <w:r w:rsidR="002F25EC">
              <w:rPr>
                <w:webHidden/>
              </w:rPr>
              <w:instrText xml:space="preserve"> PAGEREF _Toc42701201 \h </w:instrText>
            </w:r>
            <w:r w:rsidR="002F25EC">
              <w:rPr>
                <w:webHidden/>
              </w:rPr>
            </w:r>
            <w:r w:rsidR="002F25EC">
              <w:rPr>
                <w:webHidden/>
              </w:rPr>
              <w:fldChar w:fldCharType="separate"/>
            </w:r>
            <w:r w:rsidR="002F25EC">
              <w:rPr>
                <w:webHidden/>
              </w:rPr>
              <w:t>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02" w:history="1">
            <w:r w:rsidR="002F25EC" w:rsidRPr="00CB49D0">
              <w:rPr>
                <w:rStyle w:val="Lienhypertexte"/>
              </w:rPr>
              <w:t>1.2</w:t>
            </w:r>
            <w:r w:rsidR="002F25EC">
              <w:rPr>
                <w:rFonts w:asciiTheme="minorHAnsi" w:eastAsiaTheme="minorEastAsia" w:hAnsiTheme="minorHAnsi" w:cstheme="minorBidi"/>
                <w:sz w:val="22"/>
                <w:szCs w:val="22"/>
                <w:lang w:eastAsia="fr-FR"/>
              </w:rPr>
              <w:tab/>
            </w:r>
            <w:r w:rsidR="002F25EC" w:rsidRPr="00CB49D0">
              <w:rPr>
                <w:rStyle w:val="Lienhypertexte"/>
              </w:rPr>
              <w:t>Mon parcours</w:t>
            </w:r>
            <w:r w:rsidR="002F25EC">
              <w:rPr>
                <w:webHidden/>
              </w:rPr>
              <w:tab/>
            </w:r>
            <w:r w:rsidR="002F25EC">
              <w:rPr>
                <w:webHidden/>
              </w:rPr>
              <w:fldChar w:fldCharType="begin"/>
            </w:r>
            <w:r w:rsidR="002F25EC">
              <w:rPr>
                <w:webHidden/>
              </w:rPr>
              <w:instrText xml:space="preserve"> PAGEREF _Toc42701202 \h </w:instrText>
            </w:r>
            <w:r w:rsidR="002F25EC">
              <w:rPr>
                <w:webHidden/>
              </w:rPr>
            </w:r>
            <w:r w:rsidR="002F25EC">
              <w:rPr>
                <w:webHidden/>
              </w:rPr>
              <w:fldChar w:fldCharType="separate"/>
            </w:r>
            <w:r w:rsidR="002F25EC">
              <w:rPr>
                <w:webHidden/>
              </w:rPr>
              <w:t>4</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03" w:history="1">
            <w:r w:rsidR="002F25EC" w:rsidRPr="00CB49D0">
              <w:rPr>
                <w:rStyle w:val="Lienhypertexte"/>
              </w:rPr>
              <w:t>2</w:t>
            </w:r>
            <w:r w:rsidR="002F25EC">
              <w:rPr>
                <w:rFonts w:asciiTheme="minorHAnsi" w:eastAsiaTheme="minorEastAsia" w:hAnsiTheme="minorHAnsi" w:cstheme="minorBidi"/>
                <w:b w:val="0"/>
                <w:szCs w:val="22"/>
                <w:lang w:eastAsia="fr-FR"/>
              </w:rPr>
              <w:tab/>
            </w:r>
            <w:r w:rsidR="002F25EC" w:rsidRPr="00CB49D0">
              <w:rPr>
                <w:rStyle w:val="Lienhypertexte"/>
              </w:rPr>
              <w:t>Présentation de Worldline : un leader dans l’innovation</w:t>
            </w:r>
            <w:r w:rsidR="002F25EC">
              <w:rPr>
                <w:webHidden/>
              </w:rPr>
              <w:tab/>
            </w:r>
            <w:r w:rsidR="002F25EC">
              <w:rPr>
                <w:webHidden/>
              </w:rPr>
              <w:fldChar w:fldCharType="begin"/>
            </w:r>
            <w:r w:rsidR="002F25EC">
              <w:rPr>
                <w:webHidden/>
              </w:rPr>
              <w:instrText xml:space="preserve"> PAGEREF _Toc42701203 \h </w:instrText>
            </w:r>
            <w:r w:rsidR="002F25EC">
              <w:rPr>
                <w:webHidden/>
              </w:rPr>
            </w:r>
            <w:r w:rsidR="002F25EC">
              <w:rPr>
                <w:webHidden/>
              </w:rPr>
              <w:fldChar w:fldCharType="separate"/>
            </w:r>
            <w:r w:rsidR="002F25EC">
              <w:rPr>
                <w:webHidden/>
              </w:rPr>
              <w:t>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04" w:history="1">
            <w:r w:rsidR="002F25EC" w:rsidRPr="00CB49D0">
              <w:rPr>
                <w:rStyle w:val="Lienhypertexte"/>
              </w:rPr>
              <w:t>2.1</w:t>
            </w:r>
            <w:r w:rsidR="002F25EC">
              <w:rPr>
                <w:rFonts w:asciiTheme="minorHAnsi" w:eastAsiaTheme="minorEastAsia" w:hAnsiTheme="minorHAnsi" w:cstheme="minorBidi"/>
                <w:sz w:val="22"/>
                <w:szCs w:val="22"/>
                <w:lang w:eastAsia="fr-FR"/>
              </w:rPr>
              <w:tab/>
            </w:r>
            <w:r w:rsidR="002F25EC" w:rsidRPr="00CB49D0">
              <w:rPr>
                <w:rStyle w:val="Lienhypertexte"/>
              </w:rPr>
              <w:t>Une histoire, un ADN, une identité</w:t>
            </w:r>
            <w:r w:rsidR="002F25EC">
              <w:rPr>
                <w:webHidden/>
              </w:rPr>
              <w:tab/>
            </w:r>
            <w:r w:rsidR="002F25EC">
              <w:rPr>
                <w:webHidden/>
              </w:rPr>
              <w:fldChar w:fldCharType="begin"/>
            </w:r>
            <w:r w:rsidR="002F25EC">
              <w:rPr>
                <w:webHidden/>
              </w:rPr>
              <w:instrText xml:space="preserve"> PAGEREF _Toc42701204 \h </w:instrText>
            </w:r>
            <w:r w:rsidR="002F25EC">
              <w:rPr>
                <w:webHidden/>
              </w:rPr>
            </w:r>
            <w:r w:rsidR="002F25EC">
              <w:rPr>
                <w:webHidden/>
              </w:rPr>
              <w:fldChar w:fldCharType="separate"/>
            </w:r>
            <w:r w:rsidR="002F25EC">
              <w:rPr>
                <w:webHidden/>
              </w:rPr>
              <w:t>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05" w:history="1">
            <w:r w:rsidR="002F25EC" w:rsidRPr="00CB49D0">
              <w:rPr>
                <w:rStyle w:val="Lienhypertexte"/>
              </w:rPr>
              <w:t>2.2</w:t>
            </w:r>
            <w:r w:rsidR="002F25EC">
              <w:rPr>
                <w:rFonts w:asciiTheme="minorHAnsi" w:eastAsiaTheme="minorEastAsia" w:hAnsiTheme="minorHAnsi" w:cstheme="minorBidi"/>
                <w:sz w:val="22"/>
                <w:szCs w:val="22"/>
                <w:lang w:eastAsia="fr-FR"/>
              </w:rPr>
              <w:tab/>
            </w:r>
            <w:r w:rsidR="002F25EC" w:rsidRPr="00CB49D0">
              <w:rPr>
                <w:rStyle w:val="Lienhypertexte"/>
              </w:rPr>
              <w:t>Les derniers appels d’offres remportés</w:t>
            </w:r>
            <w:r w:rsidR="002F25EC">
              <w:rPr>
                <w:webHidden/>
              </w:rPr>
              <w:tab/>
            </w:r>
            <w:r w:rsidR="002F25EC">
              <w:rPr>
                <w:webHidden/>
              </w:rPr>
              <w:fldChar w:fldCharType="begin"/>
            </w:r>
            <w:r w:rsidR="002F25EC">
              <w:rPr>
                <w:webHidden/>
              </w:rPr>
              <w:instrText xml:space="preserve"> PAGEREF _Toc42701205 \h </w:instrText>
            </w:r>
            <w:r w:rsidR="002F25EC">
              <w:rPr>
                <w:webHidden/>
              </w:rPr>
            </w:r>
            <w:r w:rsidR="002F25EC">
              <w:rPr>
                <w:webHidden/>
              </w:rPr>
              <w:fldChar w:fldCharType="separate"/>
            </w:r>
            <w:r w:rsidR="002F25EC">
              <w:rPr>
                <w:webHidden/>
              </w:rPr>
              <w:t>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06" w:history="1">
            <w:r w:rsidR="002F25EC" w:rsidRPr="00CB49D0">
              <w:rPr>
                <w:rStyle w:val="Lienhypertexte"/>
              </w:rPr>
              <w:t>2.3</w:t>
            </w:r>
            <w:r w:rsidR="002F25EC">
              <w:rPr>
                <w:rFonts w:asciiTheme="minorHAnsi" w:eastAsiaTheme="minorEastAsia" w:hAnsiTheme="minorHAnsi" w:cstheme="minorBidi"/>
                <w:sz w:val="22"/>
                <w:szCs w:val="22"/>
                <w:lang w:eastAsia="fr-FR"/>
              </w:rPr>
              <w:tab/>
            </w:r>
            <w:r w:rsidR="002F25EC" w:rsidRPr="00CB49D0">
              <w:rPr>
                <w:rStyle w:val="Lienhypertexte"/>
              </w:rPr>
              <w:t>Quelques chiffres</w:t>
            </w:r>
            <w:r w:rsidR="002F25EC">
              <w:rPr>
                <w:webHidden/>
              </w:rPr>
              <w:tab/>
            </w:r>
            <w:r w:rsidR="002F25EC">
              <w:rPr>
                <w:webHidden/>
              </w:rPr>
              <w:fldChar w:fldCharType="begin"/>
            </w:r>
            <w:r w:rsidR="002F25EC">
              <w:rPr>
                <w:webHidden/>
              </w:rPr>
              <w:instrText xml:space="preserve"> PAGEREF _Toc42701206 \h </w:instrText>
            </w:r>
            <w:r w:rsidR="002F25EC">
              <w:rPr>
                <w:webHidden/>
              </w:rPr>
            </w:r>
            <w:r w:rsidR="002F25EC">
              <w:rPr>
                <w:webHidden/>
              </w:rPr>
              <w:fldChar w:fldCharType="separate"/>
            </w:r>
            <w:r w:rsidR="002F25EC">
              <w:rPr>
                <w:webHidden/>
              </w:rPr>
              <w:t>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07" w:history="1">
            <w:r w:rsidR="002F25EC" w:rsidRPr="00CB49D0">
              <w:rPr>
                <w:rStyle w:val="Lienhypertexte"/>
              </w:rPr>
              <w:t>2.4</w:t>
            </w:r>
            <w:r w:rsidR="002F25EC">
              <w:rPr>
                <w:rFonts w:asciiTheme="minorHAnsi" w:eastAsiaTheme="minorEastAsia" w:hAnsiTheme="minorHAnsi" w:cstheme="minorBidi"/>
                <w:sz w:val="22"/>
                <w:szCs w:val="22"/>
                <w:lang w:eastAsia="fr-FR"/>
              </w:rPr>
              <w:tab/>
            </w:r>
            <w:r w:rsidR="002F25EC" w:rsidRPr="00CB49D0">
              <w:rPr>
                <w:rStyle w:val="Lienhypertexte"/>
              </w:rPr>
              <w:t>Les différents métiers</w:t>
            </w:r>
            <w:r w:rsidR="002F25EC">
              <w:rPr>
                <w:webHidden/>
              </w:rPr>
              <w:tab/>
            </w:r>
            <w:r w:rsidR="002F25EC">
              <w:rPr>
                <w:webHidden/>
              </w:rPr>
              <w:fldChar w:fldCharType="begin"/>
            </w:r>
            <w:r w:rsidR="002F25EC">
              <w:rPr>
                <w:webHidden/>
              </w:rPr>
              <w:instrText xml:space="preserve"> PAGEREF _Toc42701207 \h </w:instrText>
            </w:r>
            <w:r w:rsidR="002F25EC">
              <w:rPr>
                <w:webHidden/>
              </w:rPr>
            </w:r>
            <w:r w:rsidR="002F25EC">
              <w:rPr>
                <w:webHidden/>
              </w:rPr>
              <w:fldChar w:fldCharType="separate"/>
            </w:r>
            <w:r w:rsidR="002F25EC">
              <w:rPr>
                <w:webHidden/>
              </w:rPr>
              <w:t>5</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08" w:history="1">
            <w:r w:rsidR="002F25EC" w:rsidRPr="00CB49D0">
              <w:rPr>
                <w:rStyle w:val="Lienhypertexte"/>
              </w:rPr>
              <w:t>2.4.1</w:t>
            </w:r>
            <w:r w:rsidR="002F25EC">
              <w:rPr>
                <w:rFonts w:asciiTheme="minorHAnsi" w:eastAsiaTheme="minorEastAsia" w:hAnsiTheme="minorHAnsi" w:cstheme="minorBidi"/>
                <w:sz w:val="22"/>
                <w:szCs w:val="22"/>
                <w:lang w:eastAsia="fr-FR"/>
              </w:rPr>
              <w:tab/>
            </w:r>
            <w:r w:rsidR="002F25EC" w:rsidRPr="00CB49D0">
              <w:rPr>
                <w:rStyle w:val="Lienhypertexte"/>
              </w:rPr>
              <w:t>Services commerçants &amp; terminaux (MS)</w:t>
            </w:r>
            <w:r w:rsidR="002F25EC">
              <w:rPr>
                <w:webHidden/>
              </w:rPr>
              <w:tab/>
            </w:r>
            <w:r w:rsidR="002F25EC">
              <w:rPr>
                <w:webHidden/>
              </w:rPr>
              <w:fldChar w:fldCharType="begin"/>
            </w:r>
            <w:r w:rsidR="002F25EC">
              <w:rPr>
                <w:webHidden/>
              </w:rPr>
              <w:instrText xml:space="preserve"> PAGEREF _Toc42701208 \h </w:instrText>
            </w:r>
            <w:r w:rsidR="002F25EC">
              <w:rPr>
                <w:webHidden/>
              </w:rPr>
            </w:r>
            <w:r w:rsidR="002F25EC">
              <w:rPr>
                <w:webHidden/>
              </w:rPr>
              <w:fldChar w:fldCharType="separate"/>
            </w:r>
            <w:r w:rsidR="002F25EC">
              <w:rPr>
                <w:webHidden/>
              </w:rPr>
              <w:t>6</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09" w:history="1">
            <w:r w:rsidR="002F25EC" w:rsidRPr="00CB49D0">
              <w:rPr>
                <w:rStyle w:val="Lienhypertexte"/>
              </w:rPr>
              <w:t>2.4.2</w:t>
            </w:r>
            <w:r w:rsidR="002F25EC">
              <w:rPr>
                <w:rFonts w:asciiTheme="minorHAnsi" w:eastAsiaTheme="minorEastAsia" w:hAnsiTheme="minorHAnsi" w:cstheme="minorBidi"/>
                <w:sz w:val="22"/>
                <w:szCs w:val="22"/>
                <w:lang w:eastAsia="fr-FR"/>
              </w:rPr>
              <w:tab/>
            </w:r>
            <w:r w:rsidR="002F25EC" w:rsidRPr="00CB49D0">
              <w:rPr>
                <w:rStyle w:val="Lienhypertexte"/>
              </w:rPr>
              <w:t>Traitement de transactions et logiciels de paiement (FS)</w:t>
            </w:r>
            <w:r w:rsidR="002F25EC">
              <w:rPr>
                <w:webHidden/>
              </w:rPr>
              <w:tab/>
            </w:r>
            <w:r w:rsidR="002F25EC">
              <w:rPr>
                <w:webHidden/>
              </w:rPr>
              <w:fldChar w:fldCharType="begin"/>
            </w:r>
            <w:r w:rsidR="002F25EC">
              <w:rPr>
                <w:webHidden/>
              </w:rPr>
              <w:instrText xml:space="preserve"> PAGEREF _Toc42701209 \h </w:instrText>
            </w:r>
            <w:r w:rsidR="002F25EC">
              <w:rPr>
                <w:webHidden/>
              </w:rPr>
            </w:r>
            <w:r w:rsidR="002F25EC">
              <w:rPr>
                <w:webHidden/>
              </w:rPr>
              <w:fldChar w:fldCharType="separate"/>
            </w:r>
            <w:r w:rsidR="002F25EC">
              <w:rPr>
                <w:webHidden/>
              </w:rPr>
              <w:t>6</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0" w:history="1">
            <w:r w:rsidR="002F25EC" w:rsidRPr="00CB49D0">
              <w:rPr>
                <w:rStyle w:val="Lienhypertexte"/>
              </w:rPr>
              <w:t>2.4.3</w:t>
            </w:r>
            <w:r w:rsidR="002F25EC">
              <w:rPr>
                <w:rFonts w:asciiTheme="minorHAnsi" w:eastAsiaTheme="minorEastAsia" w:hAnsiTheme="minorHAnsi" w:cstheme="minorBidi"/>
                <w:sz w:val="22"/>
                <w:szCs w:val="22"/>
                <w:lang w:eastAsia="fr-FR"/>
              </w:rPr>
              <w:tab/>
            </w:r>
            <w:r w:rsidR="002F25EC" w:rsidRPr="00CB49D0">
              <w:rPr>
                <w:rStyle w:val="Lienhypertexte"/>
              </w:rPr>
              <w:t>Mobilité &amp; Services Web transactionnels (MTS)</w:t>
            </w:r>
            <w:r w:rsidR="002F25EC">
              <w:rPr>
                <w:webHidden/>
              </w:rPr>
              <w:tab/>
            </w:r>
            <w:r w:rsidR="002F25EC">
              <w:rPr>
                <w:webHidden/>
              </w:rPr>
              <w:fldChar w:fldCharType="begin"/>
            </w:r>
            <w:r w:rsidR="002F25EC">
              <w:rPr>
                <w:webHidden/>
              </w:rPr>
              <w:instrText xml:space="preserve"> PAGEREF _Toc42701210 \h </w:instrText>
            </w:r>
            <w:r w:rsidR="002F25EC">
              <w:rPr>
                <w:webHidden/>
              </w:rPr>
            </w:r>
            <w:r w:rsidR="002F25EC">
              <w:rPr>
                <w:webHidden/>
              </w:rPr>
              <w:fldChar w:fldCharType="separate"/>
            </w:r>
            <w:r w:rsidR="002F25EC">
              <w:rPr>
                <w:webHidden/>
              </w:rPr>
              <w:t>7</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11" w:history="1">
            <w:r w:rsidR="002F25EC" w:rsidRPr="00CB49D0">
              <w:rPr>
                <w:rStyle w:val="Lienhypertexte"/>
              </w:rPr>
              <w:t>2.5</w:t>
            </w:r>
            <w:r w:rsidR="002F25EC">
              <w:rPr>
                <w:rFonts w:asciiTheme="minorHAnsi" w:eastAsiaTheme="minorEastAsia" w:hAnsiTheme="minorHAnsi" w:cstheme="minorBidi"/>
                <w:sz w:val="22"/>
                <w:szCs w:val="22"/>
                <w:lang w:eastAsia="fr-FR"/>
              </w:rPr>
              <w:tab/>
            </w:r>
            <w:r w:rsidR="002F25EC" w:rsidRPr="00CB49D0">
              <w:rPr>
                <w:rStyle w:val="Lienhypertexte"/>
              </w:rPr>
              <w:t>Une expertise dans le domaine de l’infogérance</w:t>
            </w:r>
            <w:r w:rsidR="002F25EC">
              <w:rPr>
                <w:webHidden/>
              </w:rPr>
              <w:tab/>
            </w:r>
            <w:r w:rsidR="002F25EC">
              <w:rPr>
                <w:webHidden/>
              </w:rPr>
              <w:fldChar w:fldCharType="begin"/>
            </w:r>
            <w:r w:rsidR="002F25EC">
              <w:rPr>
                <w:webHidden/>
              </w:rPr>
              <w:instrText xml:space="preserve"> PAGEREF _Toc42701211 \h </w:instrText>
            </w:r>
            <w:r w:rsidR="002F25EC">
              <w:rPr>
                <w:webHidden/>
              </w:rPr>
            </w:r>
            <w:r w:rsidR="002F25EC">
              <w:rPr>
                <w:webHidden/>
              </w:rPr>
              <w:fldChar w:fldCharType="separate"/>
            </w:r>
            <w:r w:rsidR="002F25EC">
              <w:rPr>
                <w:webHidden/>
              </w:rPr>
              <w:t>9</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2" w:history="1">
            <w:r w:rsidR="002F25EC" w:rsidRPr="00CB49D0">
              <w:rPr>
                <w:rStyle w:val="Lienhypertexte"/>
              </w:rPr>
              <w:t>2.5.1</w:t>
            </w:r>
            <w:r w:rsidR="002F25EC">
              <w:rPr>
                <w:rFonts w:asciiTheme="minorHAnsi" w:eastAsiaTheme="minorEastAsia" w:hAnsiTheme="minorHAnsi" w:cstheme="minorBidi"/>
                <w:sz w:val="22"/>
                <w:szCs w:val="22"/>
                <w:lang w:eastAsia="fr-FR"/>
              </w:rPr>
              <w:tab/>
            </w:r>
            <w:r w:rsidR="002F25EC" w:rsidRPr="00CB49D0">
              <w:rPr>
                <w:rStyle w:val="Lienhypertexte"/>
              </w:rPr>
              <w:t>Worldline hébergeur de services critiques</w:t>
            </w:r>
            <w:r w:rsidR="002F25EC">
              <w:rPr>
                <w:webHidden/>
              </w:rPr>
              <w:tab/>
            </w:r>
            <w:r w:rsidR="002F25EC">
              <w:rPr>
                <w:webHidden/>
              </w:rPr>
              <w:fldChar w:fldCharType="begin"/>
            </w:r>
            <w:r w:rsidR="002F25EC">
              <w:rPr>
                <w:webHidden/>
              </w:rPr>
              <w:instrText xml:space="preserve"> PAGEREF _Toc42701212 \h </w:instrText>
            </w:r>
            <w:r w:rsidR="002F25EC">
              <w:rPr>
                <w:webHidden/>
              </w:rPr>
            </w:r>
            <w:r w:rsidR="002F25EC">
              <w:rPr>
                <w:webHidden/>
              </w:rPr>
              <w:fldChar w:fldCharType="separate"/>
            </w:r>
            <w:r w:rsidR="002F25EC">
              <w:rPr>
                <w:webHidden/>
              </w:rPr>
              <w:t>9</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3" w:history="1">
            <w:r w:rsidR="002F25EC" w:rsidRPr="00CB49D0">
              <w:rPr>
                <w:rStyle w:val="Lienhypertexte"/>
              </w:rPr>
              <w:t>2.5.2</w:t>
            </w:r>
            <w:r w:rsidR="002F25EC">
              <w:rPr>
                <w:rFonts w:asciiTheme="minorHAnsi" w:eastAsiaTheme="minorEastAsia" w:hAnsiTheme="minorHAnsi" w:cstheme="minorBidi"/>
                <w:sz w:val="22"/>
                <w:szCs w:val="22"/>
                <w:lang w:eastAsia="fr-FR"/>
              </w:rPr>
              <w:tab/>
            </w:r>
            <w:r w:rsidR="002F25EC" w:rsidRPr="00CB49D0">
              <w:rPr>
                <w:rStyle w:val="Lienhypertexte"/>
              </w:rPr>
              <w:t>Worldline, propriétaire de ses datacenters</w:t>
            </w:r>
            <w:r w:rsidR="002F25EC">
              <w:rPr>
                <w:webHidden/>
              </w:rPr>
              <w:tab/>
            </w:r>
            <w:r w:rsidR="002F25EC">
              <w:rPr>
                <w:webHidden/>
              </w:rPr>
              <w:fldChar w:fldCharType="begin"/>
            </w:r>
            <w:r w:rsidR="002F25EC">
              <w:rPr>
                <w:webHidden/>
              </w:rPr>
              <w:instrText xml:space="preserve"> PAGEREF _Toc42701213 \h </w:instrText>
            </w:r>
            <w:r w:rsidR="002F25EC">
              <w:rPr>
                <w:webHidden/>
              </w:rPr>
            </w:r>
            <w:r w:rsidR="002F25EC">
              <w:rPr>
                <w:webHidden/>
              </w:rPr>
              <w:fldChar w:fldCharType="separate"/>
            </w:r>
            <w:r w:rsidR="002F25EC">
              <w:rPr>
                <w:webHidden/>
              </w:rPr>
              <w:t>10</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4" w:history="1">
            <w:r w:rsidR="002F25EC" w:rsidRPr="00CB49D0">
              <w:rPr>
                <w:rStyle w:val="Lienhypertexte"/>
              </w:rPr>
              <w:t>2.5.3</w:t>
            </w:r>
            <w:r w:rsidR="002F25EC">
              <w:rPr>
                <w:rFonts w:asciiTheme="minorHAnsi" w:eastAsiaTheme="minorEastAsia" w:hAnsiTheme="minorHAnsi" w:cstheme="minorBidi"/>
                <w:sz w:val="22"/>
                <w:szCs w:val="22"/>
                <w:lang w:eastAsia="fr-FR"/>
              </w:rPr>
              <w:tab/>
            </w:r>
            <w:r w:rsidR="002F25EC" w:rsidRPr="00CB49D0">
              <w:rPr>
                <w:rStyle w:val="Lienhypertexte"/>
              </w:rPr>
              <w:t>L’expérience de l’hébergement à forte valeur ajoutée</w:t>
            </w:r>
            <w:r w:rsidR="002F25EC">
              <w:rPr>
                <w:webHidden/>
              </w:rPr>
              <w:tab/>
            </w:r>
            <w:r w:rsidR="002F25EC">
              <w:rPr>
                <w:webHidden/>
              </w:rPr>
              <w:fldChar w:fldCharType="begin"/>
            </w:r>
            <w:r w:rsidR="002F25EC">
              <w:rPr>
                <w:webHidden/>
              </w:rPr>
              <w:instrText xml:space="preserve"> PAGEREF _Toc42701214 \h </w:instrText>
            </w:r>
            <w:r w:rsidR="002F25EC">
              <w:rPr>
                <w:webHidden/>
              </w:rPr>
            </w:r>
            <w:r w:rsidR="002F25EC">
              <w:rPr>
                <w:webHidden/>
              </w:rPr>
              <w:fldChar w:fldCharType="separate"/>
            </w:r>
            <w:r w:rsidR="002F25EC">
              <w:rPr>
                <w:webHidden/>
              </w:rPr>
              <w:t>11</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5" w:history="1">
            <w:r w:rsidR="002F25EC" w:rsidRPr="00CB49D0">
              <w:rPr>
                <w:rStyle w:val="Lienhypertexte"/>
              </w:rPr>
              <w:t>2.5.4</w:t>
            </w:r>
            <w:r w:rsidR="002F25EC">
              <w:rPr>
                <w:rFonts w:asciiTheme="minorHAnsi" w:eastAsiaTheme="minorEastAsia" w:hAnsiTheme="minorHAnsi" w:cstheme="minorBidi"/>
                <w:sz w:val="22"/>
                <w:szCs w:val="22"/>
                <w:lang w:eastAsia="fr-FR"/>
              </w:rPr>
              <w:tab/>
            </w:r>
            <w:r w:rsidR="002F25EC" w:rsidRPr="00CB49D0">
              <w:rPr>
                <w:rStyle w:val="Lienhypertexte"/>
              </w:rPr>
              <w:t>Le cloud by Worldline</w:t>
            </w:r>
            <w:r w:rsidR="002F25EC">
              <w:rPr>
                <w:webHidden/>
              </w:rPr>
              <w:tab/>
            </w:r>
            <w:r w:rsidR="002F25EC">
              <w:rPr>
                <w:webHidden/>
              </w:rPr>
              <w:fldChar w:fldCharType="begin"/>
            </w:r>
            <w:r w:rsidR="002F25EC">
              <w:rPr>
                <w:webHidden/>
              </w:rPr>
              <w:instrText xml:space="preserve"> PAGEREF _Toc42701215 \h </w:instrText>
            </w:r>
            <w:r w:rsidR="002F25EC">
              <w:rPr>
                <w:webHidden/>
              </w:rPr>
            </w:r>
            <w:r w:rsidR="002F25EC">
              <w:rPr>
                <w:webHidden/>
              </w:rPr>
              <w:fldChar w:fldCharType="separate"/>
            </w:r>
            <w:r w:rsidR="002F25EC">
              <w:rPr>
                <w:webHidden/>
              </w:rPr>
              <w:t>12</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16" w:history="1">
            <w:r w:rsidR="002F25EC" w:rsidRPr="00CB49D0">
              <w:rPr>
                <w:rStyle w:val="Lienhypertexte"/>
              </w:rPr>
              <w:t>2.6</w:t>
            </w:r>
            <w:r w:rsidR="002F25EC">
              <w:rPr>
                <w:rFonts w:asciiTheme="minorHAnsi" w:eastAsiaTheme="minorEastAsia" w:hAnsiTheme="minorHAnsi" w:cstheme="minorBidi"/>
                <w:sz w:val="22"/>
                <w:szCs w:val="22"/>
                <w:lang w:eastAsia="fr-FR"/>
              </w:rPr>
              <w:tab/>
            </w:r>
            <w:r w:rsidR="002F25EC" w:rsidRPr="00CB49D0">
              <w:rPr>
                <w:rStyle w:val="Lienhypertexte"/>
              </w:rPr>
              <w:t>Mon alternance dans une équipe d’hébergement spécialisée</w:t>
            </w:r>
            <w:r w:rsidR="002F25EC">
              <w:rPr>
                <w:webHidden/>
              </w:rPr>
              <w:tab/>
            </w:r>
            <w:r w:rsidR="002F25EC">
              <w:rPr>
                <w:webHidden/>
              </w:rPr>
              <w:fldChar w:fldCharType="begin"/>
            </w:r>
            <w:r w:rsidR="002F25EC">
              <w:rPr>
                <w:webHidden/>
              </w:rPr>
              <w:instrText xml:space="preserve"> PAGEREF _Toc42701216 \h </w:instrText>
            </w:r>
            <w:r w:rsidR="002F25EC">
              <w:rPr>
                <w:webHidden/>
              </w:rPr>
            </w:r>
            <w:r w:rsidR="002F25EC">
              <w:rPr>
                <w:webHidden/>
              </w:rPr>
              <w:fldChar w:fldCharType="separate"/>
            </w:r>
            <w:r w:rsidR="002F25EC">
              <w:rPr>
                <w:webHidden/>
              </w:rPr>
              <w:t>13</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7" w:history="1">
            <w:r w:rsidR="002F25EC" w:rsidRPr="00CB49D0">
              <w:rPr>
                <w:rStyle w:val="Lienhypertexte"/>
              </w:rPr>
              <w:t>2.6.1</w:t>
            </w:r>
            <w:r w:rsidR="002F25EC">
              <w:rPr>
                <w:rFonts w:asciiTheme="minorHAnsi" w:eastAsiaTheme="minorEastAsia" w:hAnsiTheme="minorHAnsi" w:cstheme="minorBidi"/>
                <w:sz w:val="22"/>
                <w:szCs w:val="22"/>
                <w:lang w:eastAsia="fr-FR"/>
              </w:rPr>
              <w:tab/>
            </w:r>
            <w:r w:rsidR="002F25EC" w:rsidRPr="00CB49D0">
              <w:rPr>
                <w:rStyle w:val="Lienhypertexte"/>
              </w:rPr>
              <w:t>Présentation de l’équipe</w:t>
            </w:r>
            <w:r w:rsidR="002F25EC">
              <w:rPr>
                <w:webHidden/>
              </w:rPr>
              <w:tab/>
            </w:r>
            <w:r w:rsidR="002F25EC">
              <w:rPr>
                <w:webHidden/>
              </w:rPr>
              <w:fldChar w:fldCharType="begin"/>
            </w:r>
            <w:r w:rsidR="002F25EC">
              <w:rPr>
                <w:webHidden/>
              </w:rPr>
              <w:instrText xml:space="preserve"> PAGEREF _Toc42701217 \h </w:instrText>
            </w:r>
            <w:r w:rsidR="002F25EC">
              <w:rPr>
                <w:webHidden/>
              </w:rPr>
            </w:r>
            <w:r w:rsidR="002F25EC">
              <w:rPr>
                <w:webHidden/>
              </w:rPr>
              <w:fldChar w:fldCharType="separate"/>
            </w:r>
            <w:r w:rsidR="002F25EC">
              <w:rPr>
                <w:webHidden/>
              </w:rPr>
              <w:t>13</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18" w:history="1">
            <w:r w:rsidR="002F25EC" w:rsidRPr="00CB49D0">
              <w:rPr>
                <w:rStyle w:val="Lienhypertexte"/>
              </w:rPr>
              <w:t>2.6.2</w:t>
            </w:r>
            <w:r w:rsidR="002F25EC">
              <w:rPr>
                <w:rFonts w:asciiTheme="minorHAnsi" w:eastAsiaTheme="minorEastAsia" w:hAnsiTheme="minorHAnsi" w:cstheme="minorBidi"/>
                <w:sz w:val="22"/>
                <w:szCs w:val="22"/>
                <w:lang w:eastAsia="fr-FR"/>
              </w:rPr>
              <w:tab/>
            </w:r>
            <w:r w:rsidR="002F25EC" w:rsidRPr="00CB49D0">
              <w:rPr>
                <w:rStyle w:val="Lienhypertexte"/>
              </w:rPr>
              <w:t>Mes principales missions pendant l’alternance</w:t>
            </w:r>
            <w:r w:rsidR="002F25EC">
              <w:rPr>
                <w:webHidden/>
              </w:rPr>
              <w:tab/>
            </w:r>
            <w:r w:rsidR="002F25EC">
              <w:rPr>
                <w:webHidden/>
              </w:rPr>
              <w:fldChar w:fldCharType="begin"/>
            </w:r>
            <w:r w:rsidR="002F25EC">
              <w:rPr>
                <w:webHidden/>
              </w:rPr>
              <w:instrText xml:space="preserve"> PAGEREF _Toc42701218 \h </w:instrText>
            </w:r>
            <w:r w:rsidR="002F25EC">
              <w:rPr>
                <w:webHidden/>
              </w:rPr>
            </w:r>
            <w:r w:rsidR="002F25EC">
              <w:rPr>
                <w:webHidden/>
              </w:rPr>
              <w:fldChar w:fldCharType="separate"/>
            </w:r>
            <w:r w:rsidR="002F25EC">
              <w:rPr>
                <w:webHidden/>
              </w:rPr>
              <w:t>13</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19" w:history="1">
            <w:r w:rsidR="002F25EC" w:rsidRPr="00CB49D0">
              <w:rPr>
                <w:rStyle w:val="Lienhypertexte"/>
              </w:rPr>
              <w:t>3</w:t>
            </w:r>
            <w:r w:rsidR="002F25EC">
              <w:rPr>
                <w:rFonts w:asciiTheme="minorHAnsi" w:eastAsiaTheme="minorEastAsia" w:hAnsiTheme="minorHAnsi" w:cstheme="minorBidi"/>
                <w:b w:val="0"/>
                <w:szCs w:val="22"/>
                <w:lang w:eastAsia="fr-FR"/>
              </w:rPr>
              <w:tab/>
            </w:r>
            <w:r w:rsidR="002F25EC" w:rsidRPr="00CB49D0">
              <w:rPr>
                <w:rStyle w:val="Lienhypertexte"/>
              </w:rPr>
              <w:t>Analyse du contexte : des applications de plus en plus anciennes</w:t>
            </w:r>
            <w:r w:rsidR="002F25EC">
              <w:rPr>
                <w:webHidden/>
              </w:rPr>
              <w:tab/>
            </w:r>
            <w:r w:rsidR="002F25EC">
              <w:rPr>
                <w:webHidden/>
              </w:rPr>
              <w:fldChar w:fldCharType="begin"/>
            </w:r>
            <w:r w:rsidR="002F25EC">
              <w:rPr>
                <w:webHidden/>
              </w:rPr>
              <w:instrText xml:space="preserve"> PAGEREF _Toc42701219 \h </w:instrText>
            </w:r>
            <w:r w:rsidR="002F25EC">
              <w:rPr>
                <w:webHidden/>
              </w:rPr>
            </w:r>
            <w:r w:rsidR="002F25EC">
              <w:rPr>
                <w:webHidden/>
              </w:rPr>
              <w:fldChar w:fldCharType="separate"/>
            </w:r>
            <w:r w:rsidR="002F25EC">
              <w:rPr>
                <w:webHidden/>
              </w:rPr>
              <w:t>13</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0" w:history="1">
            <w:r w:rsidR="002F25EC" w:rsidRPr="00CB49D0">
              <w:rPr>
                <w:rStyle w:val="Lienhypertexte"/>
              </w:rPr>
              <w:t>3.1</w:t>
            </w:r>
            <w:r w:rsidR="002F25EC">
              <w:rPr>
                <w:rFonts w:asciiTheme="minorHAnsi" w:eastAsiaTheme="minorEastAsia" w:hAnsiTheme="minorHAnsi" w:cstheme="minorBidi"/>
                <w:sz w:val="22"/>
                <w:szCs w:val="22"/>
                <w:lang w:eastAsia="fr-FR"/>
              </w:rPr>
              <w:tab/>
            </w:r>
            <w:r w:rsidR="002F25EC" w:rsidRPr="00CB49D0">
              <w:rPr>
                <w:rStyle w:val="Lienhypertexte"/>
              </w:rPr>
              <w:t>Gain du renouvellement du marché</w:t>
            </w:r>
            <w:r w:rsidR="002F25EC">
              <w:rPr>
                <w:webHidden/>
              </w:rPr>
              <w:tab/>
            </w:r>
            <w:r w:rsidR="002F25EC">
              <w:rPr>
                <w:webHidden/>
              </w:rPr>
              <w:fldChar w:fldCharType="begin"/>
            </w:r>
            <w:r w:rsidR="002F25EC">
              <w:rPr>
                <w:webHidden/>
              </w:rPr>
              <w:instrText xml:space="preserve"> PAGEREF _Toc42701220 \h </w:instrText>
            </w:r>
            <w:r w:rsidR="002F25EC">
              <w:rPr>
                <w:webHidden/>
              </w:rPr>
            </w:r>
            <w:r w:rsidR="002F25EC">
              <w:rPr>
                <w:webHidden/>
              </w:rPr>
              <w:fldChar w:fldCharType="separate"/>
            </w:r>
            <w:r w:rsidR="002F25EC">
              <w:rPr>
                <w:webHidden/>
              </w:rPr>
              <w:t>13</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1" w:history="1">
            <w:r w:rsidR="002F25EC" w:rsidRPr="00CB49D0">
              <w:rPr>
                <w:rStyle w:val="Lienhypertexte"/>
              </w:rPr>
              <w:t>3.2</w:t>
            </w:r>
            <w:r w:rsidR="002F25EC">
              <w:rPr>
                <w:rFonts w:asciiTheme="minorHAnsi" w:eastAsiaTheme="minorEastAsia" w:hAnsiTheme="minorHAnsi" w:cstheme="minorBidi"/>
                <w:sz w:val="22"/>
                <w:szCs w:val="22"/>
                <w:lang w:eastAsia="fr-FR"/>
              </w:rPr>
              <w:tab/>
            </w:r>
            <w:r w:rsidR="002F25EC" w:rsidRPr="00CB49D0">
              <w:rPr>
                <w:rStyle w:val="Lienhypertexte"/>
              </w:rPr>
              <w:t>La sécurité, un enjeu majeur</w:t>
            </w:r>
            <w:r w:rsidR="002F25EC">
              <w:rPr>
                <w:webHidden/>
              </w:rPr>
              <w:tab/>
            </w:r>
            <w:r w:rsidR="002F25EC">
              <w:rPr>
                <w:webHidden/>
              </w:rPr>
              <w:fldChar w:fldCharType="begin"/>
            </w:r>
            <w:r w:rsidR="002F25EC">
              <w:rPr>
                <w:webHidden/>
              </w:rPr>
              <w:instrText xml:space="preserve"> PAGEREF _Toc42701221 \h </w:instrText>
            </w:r>
            <w:r w:rsidR="002F25EC">
              <w:rPr>
                <w:webHidden/>
              </w:rPr>
            </w:r>
            <w:r w:rsidR="002F25EC">
              <w:rPr>
                <w:webHidden/>
              </w:rPr>
              <w:fldChar w:fldCharType="separate"/>
            </w:r>
            <w:r w:rsidR="002F25EC">
              <w:rPr>
                <w:webHidden/>
              </w:rPr>
              <w:t>13</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2" w:history="1">
            <w:r w:rsidR="002F25EC" w:rsidRPr="00CB49D0">
              <w:rPr>
                <w:rStyle w:val="Lienhypertexte"/>
              </w:rPr>
              <w:t>3.3</w:t>
            </w:r>
            <w:r w:rsidR="002F25EC">
              <w:rPr>
                <w:rFonts w:asciiTheme="minorHAnsi" w:eastAsiaTheme="minorEastAsia" w:hAnsiTheme="minorHAnsi" w:cstheme="minorBidi"/>
                <w:sz w:val="22"/>
                <w:szCs w:val="22"/>
                <w:lang w:eastAsia="fr-FR"/>
              </w:rPr>
              <w:tab/>
            </w:r>
            <w:r w:rsidR="002F25EC" w:rsidRPr="00CB49D0">
              <w:rPr>
                <w:rStyle w:val="Lienhypertexte"/>
              </w:rPr>
              <w:t>L’arrivée de la RGPD</w:t>
            </w:r>
            <w:r w:rsidR="002F25EC">
              <w:rPr>
                <w:webHidden/>
              </w:rPr>
              <w:tab/>
            </w:r>
            <w:r w:rsidR="002F25EC">
              <w:rPr>
                <w:webHidden/>
              </w:rPr>
              <w:fldChar w:fldCharType="begin"/>
            </w:r>
            <w:r w:rsidR="002F25EC">
              <w:rPr>
                <w:webHidden/>
              </w:rPr>
              <w:instrText xml:space="preserve"> PAGEREF _Toc42701222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3" w:history="1">
            <w:r w:rsidR="002F25EC" w:rsidRPr="00CB49D0">
              <w:rPr>
                <w:rStyle w:val="Lienhypertexte"/>
              </w:rPr>
              <w:t>3.4</w:t>
            </w:r>
            <w:r w:rsidR="002F25EC">
              <w:rPr>
                <w:rFonts w:asciiTheme="minorHAnsi" w:eastAsiaTheme="minorEastAsia" w:hAnsiTheme="minorHAnsi" w:cstheme="minorBidi"/>
                <w:sz w:val="22"/>
                <w:szCs w:val="22"/>
                <w:lang w:eastAsia="fr-FR"/>
              </w:rPr>
              <w:tab/>
            </w:r>
            <w:r w:rsidR="002F25EC" w:rsidRPr="00CB49D0">
              <w:rPr>
                <w:rStyle w:val="Lienhypertexte"/>
              </w:rPr>
              <w:t>Obsolescence des applications</w:t>
            </w:r>
            <w:r w:rsidR="002F25EC">
              <w:rPr>
                <w:webHidden/>
              </w:rPr>
              <w:tab/>
            </w:r>
            <w:r w:rsidR="002F25EC">
              <w:rPr>
                <w:webHidden/>
              </w:rPr>
              <w:fldChar w:fldCharType="begin"/>
            </w:r>
            <w:r w:rsidR="002F25EC">
              <w:rPr>
                <w:webHidden/>
              </w:rPr>
              <w:instrText xml:space="preserve"> PAGEREF _Toc42701223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4" w:history="1">
            <w:r w:rsidR="002F25EC" w:rsidRPr="00CB49D0">
              <w:rPr>
                <w:rStyle w:val="Lienhypertexte"/>
              </w:rPr>
              <w:t>3.5</w:t>
            </w:r>
            <w:r w:rsidR="002F25EC">
              <w:rPr>
                <w:rFonts w:asciiTheme="minorHAnsi" w:eastAsiaTheme="minorEastAsia" w:hAnsiTheme="minorHAnsi" w:cstheme="minorBidi"/>
                <w:sz w:val="22"/>
                <w:szCs w:val="22"/>
                <w:lang w:eastAsia="fr-FR"/>
              </w:rPr>
              <w:tab/>
            </w:r>
            <w:r w:rsidR="002F25EC" w:rsidRPr="00CB49D0">
              <w:rPr>
                <w:rStyle w:val="Lienhypertexte"/>
              </w:rPr>
              <w:t>Analyse personnelle du contexte</w:t>
            </w:r>
            <w:r w:rsidR="002F25EC">
              <w:rPr>
                <w:webHidden/>
              </w:rPr>
              <w:tab/>
            </w:r>
            <w:r w:rsidR="002F25EC">
              <w:rPr>
                <w:webHidden/>
              </w:rPr>
              <w:fldChar w:fldCharType="begin"/>
            </w:r>
            <w:r w:rsidR="002F25EC">
              <w:rPr>
                <w:webHidden/>
              </w:rPr>
              <w:instrText xml:space="preserve"> PAGEREF _Toc42701224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25" w:history="1">
            <w:r w:rsidR="002F25EC" w:rsidRPr="00CB49D0">
              <w:rPr>
                <w:rStyle w:val="Lienhypertexte"/>
              </w:rPr>
              <w:t>4</w:t>
            </w:r>
            <w:r w:rsidR="002F25EC">
              <w:rPr>
                <w:rFonts w:asciiTheme="minorHAnsi" w:eastAsiaTheme="minorEastAsia" w:hAnsiTheme="minorHAnsi" w:cstheme="minorBidi"/>
                <w:b w:val="0"/>
                <w:szCs w:val="22"/>
                <w:lang w:eastAsia="fr-FR"/>
              </w:rPr>
              <w:tab/>
            </w:r>
            <w:r w:rsidR="002F25EC" w:rsidRPr="00CB49D0">
              <w:rPr>
                <w:rStyle w:val="Lienhypertexte"/>
              </w:rPr>
              <w:t>Problématique : La gestion de l’obsolescence d’un client grand compte</w:t>
            </w:r>
            <w:r w:rsidR="002F25EC">
              <w:rPr>
                <w:webHidden/>
              </w:rPr>
              <w:tab/>
            </w:r>
            <w:r w:rsidR="002F25EC">
              <w:rPr>
                <w:webHidden/>
              </w:rPr>
              <w:fldChar w:fldCharType="begin"/>
            </w:r>
            <w:r w:rsidR="002F25EC">
              <w:rPr>
                <w:webHidden/>
              </w:rPr>
              <w:instrText xml:space="preserve"> PAGEREF _Toc42701225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6" w:history="1">
            <w:r w:rsidR="002F25EC" w:rsidRPr="00CB49D0">
              <w:rPr>
                <w:rStyle w:val="Lienhypertexte"/>
              </w:rPr>
              <w:t>4.1</w:t>
            </w:r>
            <w:r w:rsidR="002F25EC">
              <w:rPr>
                <w:rFonts w:asciiTheme="minorHAnsi" w:eastAsiaTheme="minorEastAsia" w:hAnsiTheme="minorHAnsi" w:cstheme="minorBidi"/>
                <w:sz w:val="22"/>
                <w:szCs w:val="22"/>
                <w:lang w:eastAsia="fr-FR"/>
              </w:rPr>
              <w:tab/>
            </w:r>
            <w:r w:rsidR="002F25EC" w:rsidRPr="00CB49D0">
              <w:rPr>
                <w:rStyle w:val="Lienhypertexte"/>
              </w:rPr>
              <w:t>Les enjeux</w:t>
            </w:r>
            <w:r w:rsidR="002F25EC">
              <w:rPr>
                <w:webHidden/>
              </w:rPr>
              <w:tab/>
            </w:r>
            <w:r w:rsidR="002F25EC">
              <w:rPr>
                <w:webHidden/>
              </w:rPr>
              <w:fldChar w:fldCharType="begin"/>
            </w:r>
            <w:r w:rsidR="002F25EC">
              <w:rPr>
                <w:webHidden/>
              </w:rPr>
              <w:instrText xml:space="preserve"> PAGEREF _Toc42701226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7" w:history="1">
            <w:r w:rsidR="002F25EC" w:rsidRPr="00CB49D0">
              <w:rPr>
                <w:rStyle w:val="Lienhypertexte"/>
              </w:rPr>
              <w:t>4.2</w:t>
            </w:r>
            <w:r w:rsidR="002F25EC">
              <w:rPr>
                <w:rFonts w:asciiTheme="minorHAnsi" w:eastAsiaTheme="minorEastAsia" w:hAnsiTheme="minorHAnsi" w:cstheme="minorBidi"/>
                <w:sz w:val="22"/>
                <w:szCs w:val="22"/>
                <w:lang w:eastAsia="fr-FR"/>
              </w:rPr>
              <w:tab/>
            </w:r>
            <w:r w:rsidR="002F25EC" w:rsidRPr="00CB49D0">
              <w:rPr>
                <w:rStyle w:val="Lienhypertexte"/>
              </w:rPr>
              <w:t>Les défis</w:t>
            </w:r>
            <w:r w:rsidR="002F25EC">
              <w:rPr>
                <w:webHidden/>
              </w:rPr>
              <w:tab/>
            </w:r>
            <w:r w:rsidR="002F25EC">
              <w:rPr>
                <w:webHidden/>
              </w:rPr>
              <w:fldChar w:fldCharType="begin"/>
            </w:r>
            <w:r w:rsidR="002F25EC">
              <w:rPr>
                <w:webHidden/>
              </w:rPr>
              <w:instrText xml:space="preserve"> PAGEREF _Toc42701227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28" w:history="1">
            <w:r w:rsidR="002F25EC" w:rsidRPr="00CB49D0">
              <w:rPr>
                <w:rStyle w:val="Lienhypertexte"/>
              </w:rPr>
              <w:t>5</w:t>
            </w:r>
            <w:r w:rsidR="002F25EC">
              <w:rPr>
                <w:rFonts w:asciiTheme="minorHAnsi" w:eastAsiaTheme="minorEastAsia" w:hAnsiTheme="minorHAnsi" w:cstheme="minorBidi"/>
                <w:b w:val="0"/>
                <w:szCs w:val="22"/>
                <w:lang w:eastAsia="fr-FR"/>
              </w:rPr>
              <w:tab/>
            </w:r>
            <w:r w:rsidR="002F25EC" w:rsidRPr="00CB49D0">
              <w:rPr>
                <w:rStyle w:val="Lienhypertexte"/>
              </w:rPr>
              <w:t>Méthodes habituellement utilisées pour une situation présentant des similitudes : Titre perso</w:t>
            </w:r>
            <w:r w:rsidR="002F25EC">
              <w:rPr>
                <w:webHidden/>
              </w:rPr>
              <w:tab/>
            </w:r>
            <w:r w:rsidR="002F25EC">
              <w:rPr>
                <w:webHidden/>
              </w:rPr>
              <w:fldChar w:fldCharType="begin"/>
            </w:r>
            <w:r w:rsidR="002F25EC">
              <w:rPr>
                <w:webHidden/>
              </w:rPr>
              <w:instrText xml:space="preserve"> PAGEREF _Toc42701228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29" w:history="1">
            <w:r w:rsidR="002F25EC" w:rsidRPr="00CB49D0">
              <w:rPr>
                <w:rStyle w:val="Lienhypertexte"/>
              </w:rPr>
              <w:t>5.1</w:t>
            </w:r>
            <w:r w:rsidR="002F25EC">
              <w:rPr>
                <w:rFonts w:asciiTheme="minorHAnsi" w:eastAsiaTheme="minorEastAsia" w:hAnsiTheme="minorHAnsi" w:cstheme="minorBidi"/>
                <w:sz w:val="22"/>
                <w:szCs w:val="22"/>
                <w:lang w:eastAsia="fr-FR"/>
              </w:rPr>
              <w:tab/>
            </w:r>
            <w:r w:rsidR="002F25EC" w:rsidRPr="00CB49D0">
              <w:rPr>
                <w:rStyle w:val="Lienhypertexte"/>
              </w:rPr>
              <w:t>Détection de l’obsolescence</w:t>
            </w:r>
            <w:r w:rsidR="002F25EC">
              <w:rPr>
                <w:webHidden/>
              </w:rPr>
              <w:tab/>
            </w:r>
            <w:r w:rsidR="002F25EC">
              <w:rPr>
                <w:webHidden/>
              </w:rPr>
              <w:fldChar w:fldCharType="begin"/>
            </w:r>
            <w:r w:rsidR="002F25EC">
              <w:rPr>
                <w:webHidden/>
              </w:rPr>
              <w:instrText xml:space="preserve"> PAGEREF _Toc42701229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0" w:history="1">
            <w:r w:rsidR="002F25EC" w:rsidRPr="00CB49D0">
              <w:rPr>
                <w:rStyle w:val="Lienhypertexte"/>
              </w:rPr>
              <w:t>5.2</w:t>
            </w:r>
            <w:r w:rsidR="002F25EC">
              <w:rPr>
                <w:rFonts w:asciiTheme="minorHAnsi" w:eastAsiaTheme="minorEastAsia" w:hAnsiTheme="minorHAnsi" w:cstheme="minorBidi"/>
                <w:sz w:val="22"/>
                <w:szCs w:val="22"/>
                <w:lang w:eastAsia="fr-FR"/>
              </w:rPr>
              <w:tab/>
            </w:r>
            <w:r w:rsidR="002F25EC" w:rsidRPr="00CB49D0">
              <w:rPr>
                <w:rStyle w:val="Lienhypertexte"/>
              </w:rPr>
              <w:t>Les bonnes pratiques à respecter</w:t>
            </w:r>
            <w:r w:rsidR="002F25EC">
              <w:rPr>
                <w:webHidden/>
              </w:rPr>
              <w:tab/>
            </w:r>
            <w:r w:rsidR="002F25EC">
              <w:rPr>
                <w:webHidden/>
              </w:rPr>
              <w:fldChar w:fldCharType="begin"/>
            </w:r>
            <w:r w:rsidR="002F25EC">
              <w:rPr>
                <w:webHidden/>
              </w:rPr>
              <w:instrText xml:space="preserve"> PAGEREF _Toc42701230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1" w:history="1">
            <w:r w:rsidR="002F25EC" w:rsidRPr="00CB49D0">
              <w:rPr>
                <w:rStyle w:val="Lienhypertexte"/>
              </w:rPr>
              <w:t>5.3</w:t>
            </w:r>
            <w:r w:rsidR="002F25EC">
              <w:rPr>
                <w:rFonts w:asciiTheme="minorHAnsi" w:eastAsiaTheme="minorEastAsia" w:hAnsiTheme="minorHAnsi" w:cstheme="minorBidi"/>
                <w:sz w:val="22"/>
                <w:szCs w:val="22"/>
                <w:lang w:eastAsia="fr-FR"/>
              </w:rPr>
              <w:tab/>
            </w:r>
            <w:r w:rsidR="002F25EC" w:rsidRPr="00CB49D0">
              <w:rPr>
                <w:rStyle w:val="Lienhypertexte"/>
              </w:rPr>
              <w:t>Outils, surveillance</w:t>
            </w:r>
            <w:r w:rsidR="002F25EC">
              <w:rPr>
                <w:webHidden/>
              </w:rPr>
              <w:tab/>
            </w:r>
            <w:r w:rsidR="002F25EC">
              <w:rPr>
                <w:webHidden/>
              </w:rPr>
              <w:fldChar w:fldCharType="begin"/>
            </w:r>
            <w:r w:rsidR="002F25EC">
              <w:rPr>
                <w:webHidden/>
              </w:rPr>
              <w:instrText xml:space="preserve"> PAGEREF _Toc42701231 \h </w:instrText>
            </w:r>
            <w:r w:rsidR="002F25EC">
              <w:rPr>
                <w:webHidden/>
              </w:rPr>
            </w:r>
            <w:r w:rsidR="002F25EC">
              <w:rPr>
                <w:webHidden/>
              </w:rPr>
              <w:fldChar w:fldCharType="separate"/>
            </w:r>
            <w:r w:rsidR="002F25EC">
              <w:rPr>
                <w:webHidden/>
              </w:rPr>
              <w:t>14</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32" w:history="1">
            <w:r w:rsidR="002F25EC" w:rsidRPr="00CB49D0">
              <w:rPr>
                <w:rStyle w:val="Lienhypertexte"/>
              </w:rPr>
              <w:t>6</w:t>
            </w:r>
            <w:r w:rsidR="002F25EC">
              <w:rPr>
                <w:rFonts w:asciiTheme="minorHAnsi" w:eastAsiaTheme="minorEastAsia" w:hAnsiTheme="minorHAnsi" w:cstheme="minorBidi"/>
                <w:b w:val="0"/>
                <w:szCs w:val="22"/>
                <w:lang w:eastAsia="fr-FR"/>
              </w:rPr>
              <w:tab/>
            </w:r>
            <w:r w:rsidR="002F25EC" w:rsidRPr="00CB49D0">
              <w:rPr>
                <w:rStyle w:val="Lienhypertexte"/>
              </w:rPr>
              <w:t>Exposé des décisions prises et des interventions menées par le stagiaire pour résoudre le problème : Titre perso</w:t>
            </w:r>
            <w:r w:rsidR="002F25EC">
              <w:rPr>
                <w:webHidden/>
              </w:rPr>
              <w:tab/>
            </w:r>
            <w:r w:rsidR="002F25EC">
              <w:rPr>
                <w:webHidden/>
              </w:rPr>
              <w:fldChar w:fldCharType="begin"/>
            </w:r>
            <w:r w:rsidR="002F25EC">
              <w:rPr>
                <w:webHidden/>
              </w:rPr>
              <w:instrText xml:space="preserve"> PAGEREF _Toc42701232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3" w:history="1">
            <w:r w:rsidR="002F25EC" w:rsidRPr="00CB49D0">
              <w:rPr>
                <w:rStyle w:val="Lienhypertexte"/>
              </w:rPr>
              <w:t>6.1</w:t>
            </w:r>
            <w:r w:rsidR="002F25EC">
              <w:rPr>
                <w:rFonts w:asciiTheme="minorHAnsi" w:eastAsiaTheme="minorEastAsia" w:hAnsiTheme="minorHAnsi" w:cstheme="minorBidi"/>
                <w:sz w:val="22"/>
                <w:szCs w:val="22"/>
                <w:lang w:eastAsia="fr-FR"/>
              </w:rPr>
              <w:tab/>
            </w:r>
            <w:r w:rsidR="002F25EC" w:rsidRPr="00CB49D0">
              <w:rPr>
                <w:rStyle w:val="Lienhypertexte"/>
              </w:rPr>
              <w:t>Les obligations en tant que partenaire responsable</w:t>
            </w:r>
            <w:r w:rsidR="002F25EC">
              <w:rPr>
                <w:webHidden/>
              </w:rPr>
              <w:tab/>
            </w:r>
            <w:r w:rsidR="002F25EC">
              <w:rPr>
                <w:webHidden/>
              </w:rPr>
              <w:fldChar w:fldCharType="begin"/>
            </w:r>
            <w:r w:rsidR="002F25EC">
              <w:rPr>
                <w:webHidden/>
              </w:rPr>
              <w:instrText xml:space="preserve"> PAGEREF _Toc42701233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4" w:history="1">
            <w:r w:rsidR="002F25EC" w:rsidRPr="00CB49D0">
              <w:rPr>
                <w:rStyle w:val="Lienhypertexte"/>
              </w:rPr>
              <w:t>6.2</w:t>
            </w:r>
            <w:r w:rsidR="002F25EC">
              <w:rPr>
                <w:rFonts w:asciiTheme="minorHAnsi" w:eastAsiaTheme="minorEastAsia" w:hAnsiTheme="minorHAnsi" w:cstheme="minorBidi"/>
                <w:sz w:val="22"/>
                <w:szCs w:val="22"/>
                <w:lang w:eastAsia="fr-FR"/>
              </w:rPr>
              <w:tab/>
            </w:r>
            <w:r w:rsidR="002F25EC" w:rsidRPr="00CB49D0">
              <w:rPr>
                <w:rStyle w:val="Lienhypertexte"/>
              </w:rPr>
              <w:t>Les compromis possibles</w:t>
            </w:r>
            <w:r w:rsidR="002F25EC">
              <w:rPr>
                <w:webHidden/>
              </w:rPr>
              <w:tab/>
            </w:r>
            <w:r w:rsidR="002F25EC">
              <w:rPr>
                <w:webHidden/>
              </w:rPr>
              <w:fldChar w:fldCharType="begin"/>
            </w:r>
            <w:r w:rsidR="002F25EC">
              <w:rPr>
                <w:webHidden/>
              </w:rPr>
              <w:instrText xml:space="preserve"> PAGEREF _Toc42701234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5" w:history="1">
            <w:r w:rsidR="002F25EC" w:rsidRPr="00CB49D0">
              <w:rPr>
                <w:rStyle w:val="Lienhypertexte"/>
              </w:rPr>
              <w:t>6.3</w:t>
            </w:r>
            <w:r w:rsidR="002F25EC">
              <w:rPr>
                <w:rFonts w:asciiTheme="minorHAnsi" w:eastAsiaTheme="minorEastAsia" w:hAnsiTheme="minorHAnsi" w:cstheme="minorBidi"/>
                <w:sz w:val="22"/>
                <w:szCs w:val="22"/>
                <w:lang w:eastAsia="fr-FR"/>
              </w:rPr>
              <w:tab/>
            </w:r>
            <w:r w:rsidR="002F25EC" w:rsidRPr="00CB49D0">
              <w:rPr>
                <w:rStyle w:val="Lienhypertexte"/>
              </w:rPr>
              <w:t>Sécurisation des accès aux applications</w:t>
            </w:r>
            <w:r w:rsidR="002F25EC">
              <w:rPr>
                <w:webHidden/>
              </w:rPr>
              <w:tab/>
            </w:r>
            <w:r w:rsidR="002F25EC">
              <w:rPr>
                <w:webHidden/>
              </w:rPr>
              <w:fldChar w:fldCharType="begin"/>
            </w:r>
            <w:r w:rsidR="002F25EC">
              <w:rPr>
                <w:webHidden/>
              </w:rPr>
              <w:instrText xml:space="preserve"> PAGEREF _Toc42701235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6" w:history="1">
            <w:r w:rsidR="002F25EC" w:rsidRPr="00CB49D0">
              <w:rPr>
                <w:rStyle w:val="Lienhypertexte"/>
              </w:rPr>
              <w:t>6.4</w:t>
            </w:r>
            <w:r w:rsidR="002F25EC">
              <w:rPr>
                <w:rFonts w:asciiTheme="minorHAnsi" w:eastAsiaTheme="minorEastAsia" w:hAnsiTheme="minorHAnsi" w:cstheme="minorBidi"/>
                <w:sz w:val="22"/>
                <w:szCs w:val="22"/>
                <w:lang w:eastAsia="fr-FR"/>
              </w:rPr>
              <w:tab/>
            </w:r>
            <w:r w:rsidR="002F25EC" w:rsidRPr="00CB49D0">
              <w:rPr>
                <w:rStyle w:val="Lienhypertexte"/>
              </w:rPr>
              <w:t>La refonte des systèmes d’exploitation</w:t>
            </w:r>
            <w:r w:rsidR="002F25EC">
              <w:rPr>
                <w:webHidden/>
              </w:rPr>
              <w:tab/>
            </w:r>
            <w:r w:rsidR="002F25EC">
              <w:rPr>
                <w:webHidden/>
              </w:rPr>
              <w:fldChar w:fldCharType="begin"/>
            </w:r>
            <w:r w:rsidR="002F25EC">
              <w:rPr>
                <w:webHidden/>
              </w:rPr>
              <w:instrText xml:space="preserve"> PAGEREF _Toc42701236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37" w:history="1">
            <w:r w:rsidR="002F25EC" w:rsidRPr="00CB49D0">
              <w:rPr>
                <w:rStyle w:val="Lienhypertexte"/>
              </w:rPr>
              <w:t>6.4.1</w:t>
            </w:r>
            <w:r w:rsidR="002F25EC">
              <w:rPr>
                <w:rFonts w:asciiTheme="minorHAnsi" w:eastAsiaTheme="minorEastAsia" w:hAnsiTheme="minorHAnsi" w:cstheme="minorBidi"/>
                <w:sz w:val="22"/>
                <w:szCs w:val="22"/>
                <w:lang w:eastAsia="fr-FR"/>
              </w:rPr>
              <w:tab/>
            </w:r>
            <w:r w:rsidR="002F25EC" w:rsidRPr="00CB49D0">
              <w:rPr>
                <w:rStyle w:val="Lienhypertexte"/>
              </w:rPr>
              <w:t>Windows Servers 2008</w:t>
            </w:r>
            <w:r w:rsidR="002F25EC">
              <w:rPr>
                <w:webHidden/>
              </w:rPr>
              <w:tab/>
            </w:r>
            <w:r w:rsidR="002F25EC">
              <w:rPr>
                <w:webHidden/>
              </w:rPr>
              <w:fldChar w:fldCharType="begin"/>
            </w:r>
            <w:r w:rsidR="002F25EC">
              <w:rPr>
                <w:webHidden/>
              </w:rPr>
              <w:instrText xml:space="preserve"> PAGEREF _Toc42701237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3"/>
            <w:tabs>
              <w:tab w:val="left" w:pos="1276"/>
            </w:tabs>
            <w:rPr>
              <w:rFonts w:asciiTheme="minorHAnsi" w:eastAsiaTheme="minorEastAsia" w:hAnsiTheme="minorHAnsi" w:cstheme="minorBidi"/>
              <w:sz w:val="22"/>
              <w:szCs w:val="22"/>
              <w:lang w:eastAsia="fr-FR"/>
            </w:rPr>
          </w:pPr>
          <w:hyperlink w:anchor="_Toc42701238" w:history="1">
            <w:r w:rsidR="002F25EC" w:rsidRPr="00CB49D0">
              <w:rPr>
                <w:rStyle w:val="Lienhypertexte"/>
              </w:rPr>
              <w:t>6.4.2</w:t>
            </w:r>
            <w:r w:rsidR="002F25EC">
              <w:rPr>
                <w:rFonts w:asciiTheme="minorHAnsi" w:eastAsiaTheme="minorEastAsia" w:hAnsiTheme="minorHAnsi" w:cstheme="minorBidi"/>
                <w:sz w:val="22"/>
                <w:szCs w:val="22"/>
                <w:lang w:eastAsia="fr-FR"/>
              </w:rPr>
              <w:tab/>
            </w:r>
            <w:r w:rsidR="002F25EC" w:rsidRPr="00CB49D0">
              <w:rPr>
                <w:rStyle w:val="Lienhypertexte"/>
              </w:rPr>
              <w:t>CentOS 6</w:t>
            </w:r>
            <w:r w:rsidR="002F25EC">
              <w:rPr>
                <w:webHidden/>
              </w:rPr>
              <w:tab/>
            </w:r>
            <w:r w:rsidR="002F25EC">
              <w:rPr>
                <w:webHidden/>
              </w:rPr>
              <w:fldChar w:fldCharType="begin"/>
            </w:r>
            <w:r w:rsidR="002F25EC">
              <w:rPr>
                <w:webHidden/>
              </w:rPr>
              <w:instrText xml:space="preserve"> PAGEREF _Toc42701238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39" w:history="1">
            <w:r w:rsidR="002F25EC" w:rsidRPr="00CB49D0">
              <w:rPr>
                <w:rStyle w:val="Lienhypertexte"/>
              </w:rPr>
              <w:t>6.5</w:t>
            </w:r>
            <w:r w:rsidR="002F25EC">
              <w:rPr>
                <w:rFonts w:asciiTheme="minorHAnsi" w:eastAsiaTheme="minorEastAsia" w:hAnsiTheme="minorHAnsi" w:cstheme="minorBidi"/>
                <w:sz w:val="22"/>
                <w:szCs w:val="22"/>
                <w:lang w:eastAsia="fr-FR"/>
              </w:rPr>
              <w:tab/>
            </w:r>
            <w:r w:rsidR="002F25EC" w:rsidRPr="00CB49D0">
              <w:rPr>
                <w:rStyle w:val="Lienhypertexte"/>
              </w:rPr>
              <w:t>Le cas particulier de l’application Exadelais</w:t>
            </w:r>
            <w:r w:rsidR="002F25EC">
              <w:rPr>
                <w:webHidden/>
              </w:rPr>
              <w:tab/>
            </w:r>
            <w:r w:rsidR="002F25EC">
              <w:rPr>
                <w:webHidden/>
              </w:rPr>
              <w:fldChar w:fldCharType="begin"/>
            </w:r>
            <w:r w:rsidR="002F25EC">
              <w:rPr>
                <w:webHidden/>
              </w:rPr>
              <w:instrText xml:space="preserve"> PAGEREF _Toc42701239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40" w:history="1">
            <w:r w:rsidR="002F25EC" w:rsidRPr="00CB49D0">
              <w:rPr>
                <w:rStyle w:val="Lienhypertexte"/>
              </w:rPr>
              <w:t>7</w:t>
            </w:r>
            <w:r w:rsidR="002F25EC">
              <w:rPr>
                <w:rFonts w:asciiTheme="minorHAnsi" w:eastAsiaTheme="minorEastAsia" w:hAnsiTheme="minorHAnsi" w:cstheme="minorBidi"/>
                <w:b w:val="0"/>
                <w:szCs w:val="22"/>
                <w:lang w:eastAsia="fr-FR"/>
              </w:rPr>
              <w:tab/>
            </w:r>
            <w:r w:rsidR="002F25EC" w:rsidRPr="00CB49D0">
              <w:rPr>
                <w:rStyle w:val="Lienhypertexte"/>
              </w:rPr>
              <w:t>Démonstration d’une originalité dans l’élaboration et la mise en œuvre de la solution : Titre perso</w:t>
            </w:r>
            <w:r w:rsidR="002F25EC">
              <w:rPr>
                <w:webHidden/>
              </w:rPr>
              <w:tab/>
            </w:r>
            <w:r w:rsidR="002F25EC">
              <w:rPr>
                <w:webHidden/>
              </w:rPr>
              <w:fldChar w:fldCharType="begin"/>
            </w:r>
            <w:r w:rsidR="002F25EC">
              <w:rPr>
                <w:webHidden/>
              </w:rPr>
              <w:instrText xml:space="preserve"> PAGEREF _Toc42701240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41" w:history="1">
            <w:r w:rsidR="002F25EC" w:rsidRPr="00CB49D0">
              <w:rPr>
                <w:rStyle w:val="Lienhypertexte"/>
              </w:rPr>
              <w:t>8</w:t>
            </w:r>
            <w:r w:rsidR="002F25EC">
              <w:rPr>
                <w:rFonts w:asciiTheme="minorHAnsi" w:eastAsiaTheme="minorEastAsia" w:hAnsiTheme="minorHAnsi" w:cstheme="minorBidi"/>
                <w:b w:val="0"/>
                <w:szCs w:val="22"/>
                <w:lang w:eastAsia="fr-FR"/>
              </w:rPr>
              <w:tab/>
            </w:r>
            <w:r w:rsidR="002F25EC" w:rsidRPr="00CB49D0">
              <w:rPr>
                <w:rStyle w:val="Lienhypertexte"/>
              </w:rPr>
              <w:t>Analyse de l’approche choisie : Titre perso</w:t>
            </w:r>
            <w:r w:rsidR="002F25EC">
              <w:rPr>
                <w:webHidden/>
              </w:rPr>
              <w:tab/>
            </w:r>
            <w:r w:rsidR="002F25EC">
              <w:rPr>
                <w:webHidden/>
              </w:rPr>
              <w:fldChar w:fldCharType="begin"/>
            </w:r>
            <w:r w:rsidR="002F25EC">
              <w:rPr>
                <w:webHidden/>
              </w:rPr>
              <w:instrText xml:space="preserve"> PAGEREF _Toc42701241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2" w:history="1">
            <w:r w:rsidR="002F25EC" w:rsidRPr="00CB49D0">
              <w:rPr>
                <w:rStyle w:val="Lienhypertexte"/>
              </w:rPr>
              <w:t>8.1</w:t>
            </w:r>
            <w:r w:rsidR="002F25EC">
              <w:rPr>
                <w:rFonts w:asciiTheme="minorHAnsi" w:eastAsiaTheme="minorEastAsia" w:hAnsiTheme="minorHAnsi" w:cstheme="minorBidi"/>
                <w:sz w:val="22"/>
                <w:szCs w:val="22"/>
                <w:lang w:eastAsia="fr-FR"/>
              </w:rPr>
              <w:tab/>
            </w:r>
            <w:r w:rsidR="002F25EC" w:rsidRPr="00CB49D0">
              <w:rPr>
                <w:rStyle w:val="Lienhypertexte"/>
              </w:rPr>
              <w:t>Les résultats obtenus</w:t>
            </w:r>
            <w:r w:rsidR="002F25EC">
              <w:rPr>
                <w:webHidden/>
              </w:rPr>
              <w:tab/>
            </w:r>
            <w:r w:rsidR="002F25EC">
              <w:rPr>
                <w:webHidden/>
              </w:rPr>
              <w:fldChar w:fldCharType="begin"/>
            </w:r>
            <w:r w:rsidR="002F25EC">
              <w:rPr>
                <w:webHidden/>
              </w:rPr>
              <w:instrText xml:space="preserve"> PAGEREF _Toc42701242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3" w:history="1">
            <w:r w:rsidR="002F25EC" w:rsidRPr="00CB49D0">
              <w:rPr>
                <w:rStyle w:val="Lienhypertexte"/>
              </w:rPr>
              <w:t>8.2</w:t>
            </w:r>
            <w:r w:rsidR="002F25EC">
              <w:rPr>
                <w:rFonts w:asciiTheme="minorHAnsi" w:eastAsiaTheme="minorEastAsia" w:hAnsiTheme="minorHAnsi" w:cstheme="minorBidi"/>
                <w:sz w:val="22"/>
                <w:szCs w:val="22"/>
                <w:lang w:eastAsia="fr-FR"/>
              </w:rPr>
              <w:tab/>
            </w:r>
            <w:r w:rsidR="002F25EC" w:rsidRPr="00CB49D0">
              <w:rPr>
                <w:rStyle w:val="Lienhypertexte"/>
              </w:rPr>
              <w:t>Des améliorations encore possibles</w:t>
            </w:r>
            <w:r w:rsidR="002F25EC">
              <w:rPr>
                <w:webHidden/>
              </w:rPr>
              <w:tab/>
            </w:r>
            <w:r w:rsidR="002F25EC">
              <w:rPr>
                <w:webHidden/>
              </w:rPr>
              <w:fldChar w:fldCharType="begin"/>
            </w:r>
            <w:r w:rsidR="002F25EC">
              <w:rPr>
                <w:webHidden/>
              </w:rPr>
              <w:instrText xml:space="preserve"> PAGEREF _Toc42701243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4" w:history="1">
            <w:r w:rsidR="002F25EC" w:rsidRPr="00CB49D0">
              <w:rPr>
                <w:rStyle w:val="Lienhypertexte"/>
              </w:rPr>
              <w:t>8.3</w:t>
            </w:r>
            <w:r w:rsidR="002F25EC">
              <w:rPr>
                <w:rFonts w:asciiTheme="minorHAnsi" w:eastAsiaTheme="minorEastAsia" w:hAnsiTheme="minorHAnsi" w:cstheme="minorBidi"/>
                <w:sz w:val="22"/>
                <w:szCs w:val="22"/>
                <w:lang w:eastAsia="fr-FR"/>
              </w:rPr>
              <w:tab/>
            </w:r>
            <w:r w:rsidR="002F25EC" w:rsidRPr="00CB49D0">
              <w:rPr>
                <w:rStyle w:val="Lienhypertexte"/>
              </w:rPr>
              <w:t>Les difficultés rencontrées</w:t>
            </w:r>
            <w:r w:rsidR="002F25EC">
              <w:rPr>
                <w:webHidden/>
              </w:rPr>
              <w:tab/>
            </w:r>
            <w:r w:rsidR="002F25EC">
              <w:rPr>
                <w:webHidden/>
              </w:rPr>
              <w:fldChar w:fldCharType="begin"/>
            </w:r>
            <w:r w:rsidR="002F25EC">
              <w:rPr>
                <w:webHidden/>
              </w:rPr>
              <w:instrText xml:space="preserve"> PAGEREF _Toc42701244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5" w:history="1">
            <w:r w:rsidR="002F25EC" w:rsidRPr="00CB49D0">
              <w:rPr>
                <w:rStyle w:val="Lienhypertexte"/>
              </w:rPr>
              <w:t>8.4</w:t>
            </w:r>
            <w:r w:rsidR="002F25EC">
              <w:rPr>
                <w:rFonts w:asciiTheme="minorHAnsi" w:eastAsiaTheme="minorEastAsia" w:hAnsiTheme="minorHAnsi" w:cstheme="minorBidi"/>
                <w:sz w:val="22"/>
                <w:szCs w:val="22"/>
                <w:lang w:eastAsia="fr-FR"/>
              </w:rPr>
              <w:tab/>
            </w:r>
            <w:r w:rsidR="002F25EC" w:rsidRPr="00CB49D0">
              <w:rPr>
                <w:rStyle w:val="Lienhypertexte"/>
              </w:rPr>
              <w:t>Si c’était à refaire</w:t>
            </w:r>
            <w:r w:rsidR="002F25EC">
              <w:rPr>
                <w:webHidden/>
              </w:rPr>
              <w:tab/>
            </w:r>
            <w:r w:rsidR="002F25EC">
              <w:rPr>
                <w:webHidden/>
              </w:rPr>
              <w:fldChar w:fldCharType="begin"/>
            </w:r>
            <w:r w:rsidR="002F25EC">
              <w:rPr>
                <w:webHidden/>
              </w:rPr>
              <w:instrText xml:space="preserve"> PAGEREF _Toc42701245 \h </w:instrText>
            </w:r>
            <w:r w:rsidR="002F25EC">
              <w:rPr>
                <w:webHidden/>
              </w:rPr>
            </w:r>
            <w:r w:rsidR="002F25EC">
              <w:rPr>
                <w:webHidden/>
              </w:rPr>
              <w:fldChar w:fldCharType="separate"/>
            </w:r>
            <w:r w:rsidR="002F25EC">
              <w:rPr>
                <w:webHidden/>
              </w:rPr>
              <w:t>15</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46" w:history="1">
            <w:r w:rsidR="002F25EC" w:rsidRPr="00CB49D0">
              <w:rPr>
                <w:rStyle w:val="Lienhypertexte"/>
              </w:rPr>
              <w:t>9</w:t>
            </w:r>
            <w:r w:rsidR="002F25EC">
              <w:rPr>
                <w:rFonts w:asciiTheme="minorHAnsi" w:eastAsiaTheme="minorEastAsia" w:hAnsiTheme="minorHAnsi" w:cstheme="minorBidi"/>
                <w:b w:val="0"/>
                <w:szCs w:val="22"/>
                <w:lang w:eastAsia="fr-FR"/>
              </w:rPr>
              <w:tab/>
            </w:r>
            <w:r w:rsidR="002F25EC" w:rsidRPr="00CB49D0">
              <w:rPr>
                <w:rStyle w:val="Lienhypertexte"/>
              </w:rPr>
              <w:t>Réflexion sur le stage et le mémoire : Titre perso</w:t>
            </w:r>
            <w:r w:rsidR="002F25EC">
              <w:rPr>
                <w:webHidden/>
              </w:rPr>
              <w:tab/>
            </w:r>
            <w:r w:rsidR="002F25EC">
              <w:rPr>
                <w:webHidden/>
              </w:rPr>
              <w:fldChar w:fldCharType="begin"/>
            </w:r>
            <w:r w:rsidR="002F25EC">
              <w:rPr>
                <w:webHidden/>
              </w:rPr>
              <w:instrText xml:space="preserve"> PAGEREF _Toc42701246 \h </w:instrText>
            </w:r>
            <w:r w:rsidR="002F25EC">
              <w:rPr>
                <w:webHidden/>
              </w:rPr>
            </w:r>
            <w:r w:rsidR="002F25EC">
              <w:rPr>
                <w:webHidden/>
              </w:rPr>
              <w:fldChar w:fldCharType="separate"/>
            </w:r>
            <w:r w:rsidR="002F25EC">
              <w:rPr>
                <w:webHidden/>
              </w:rPr>
              <w:t>16</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7" w:history="1">
            <w:r w:rsidR="002F25EC" w:rsidRPr="00CB49D0">
              <w:rPr>
                <w:rStyle w:val="Lienhypertexte"/>
              </w:rPr>
              <w:t>9.1</w:t>
            </w:r>
            <w:r w:rsidR="002F25EC">
              <w:rPr>
                <w:rFonts w:asciiTheme="minorHAnsi" w:eastAsiaTheme="minorEastAsia" w:hAnsiTheme="minorHAnsi" w:cstheme="minorBidi"/>
                <w:sz w:val="22"/>
                <w:szCs w:val="22"/>
                <w:lang w:eastAsia="fr-FR"/>
              </w:rPr>
              <w:tab/>
            </w:r>
            <w:r w:rsidR="002F25EC" w:rsidRPr="00CB49D0">
              <w:rPr>
                <w:rStyle w:val="Lienhypertexte"/>
              </w:rPr>
              <w:t>Auto-évaluation du travail réalisé</w:t>
            </w:r>
            <w:r w:rsidR="002F25EC">
              <w:rPr>
                <w:webHidden/>
              </w:rPr>
              <w:tab/>
            </w:r>
            <w:r w:rsidR="002F25EC">
              <w:rPr>
                <w:webHidden/>
              </w:rPr>
              <w:fldChar w:fldCharType="begin"/>
            </w:r>
            <w:r w:rsidR="002F25EC">
              <w:rPr>
                <w:webHidden/>
              </w:rPr>
              <w:instrText xml:space="preserve"> PAGEREF _Toc42701247 \h </w:instrText>
            </w:r>
            <w:r w:rsidR="002F25EC">
              <w:rPr>
                <w:webHidden/>
              </w:rPr>
            </w:r>
            <w:r w:rsidR="002F25EC">
              <w:rPr>
                <w:webHidden/>
              </w:rPr>
              <w:fldChar w:fldCharType="separate"/>
            </w:r>
            <w:r w:rsidR="002F25EC">
              <w:rPr>
                <w:webHidden/>
              </w:rPr>
              <w:t>16</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8" w:history="1">
            <w:r w:rsidR="002F25EC" w:rsidRPr="00CB49D0">
              <w:rPr>
                <w:rStyle w:val="Lienhypertexte"/>
              </w:rPr>
              <w:t>9.2</w:t>
            </w:r>
            <w:r w:rsidR="002F25EC">
              <w:rPr>
                <w:rFonts w:asciiTheme="minorHAnsi" w:eastAsiaTheme="minorEastAsia" w:hAnsiTheme="minorHAnsi" w:cstheme="minorBidi"/>
                <w:sz w:val="22"/>
                <w:szCs w:val="22"/>
                <w:lang w:eastAsia="fr-FR"/>
              </w:rPr>
              <w:tab/>
            </w:r>
            <w:r w:rsidR="002F25EC" w:rsidRPr="00CB49D0">
              <w:rPr>
                <w:rStyle w:val="Lienhypertexte"/>
              </w:rPr>
              <w:t>Bilan des compétences acquises</w:t>
            </w:r>
            <w:r w:rsidR="002F25EC">
              <w:rPr>
                <w:webHidden/>
              </w:rPr>
              <w:tab/>
            </w:r>
            <w:r w:rsidR="002F25EC">
              <w:rPr>
                <w:webHidden/>
              </w:rPr>
              <w:fldChar w:fldCharType="begin"/>
            </w:r>
            <w:r w:rsidR="002F25EC">
              <w:rPr>
                <w:webHidden/>
              </w:rPr>
              <w:instrText xml:space="preserve"> PAGEREF _Toc42701248 \h </w:instrText>
            </w:r>
            <w:r w:rsidR="002F25EC">
              <w:rPr>
                <w:webHidden/>
              </w:rPr>
            </w:r>
            <w:r w:rsidR="002F25EC">
              <w:rPr>
                <w:webHidden/>
              </w:rPr>
              <w:fldChar w:fldCharType="separate"/>
            </w:r>
            <w:r w:rsidR="002F25EC">
              <w:rPr>
                <w:webHidden/>
              </w:rPr>
              <w:t>16</w:t>
            </w:r>
            <w:r w:rsidR="002F25EC">
              <w:rPr>
                <w:webHidden/>
              </w:rPr>
              <w:fldChar w:fldCharType="end"/>
            </w:r>
          </w:hyperlink>
        </w:p>
        <w:p w:rsidR="002F25EC" w:rsidRDefault="002B1F68">
          <w:pPr>
            <w:pStyle w:val="TM2"/>
            <w:rPr>
              <w:rFonts w:asciiTheme="minorHAnsi" w:eastAsiaTheme="minorEastAsia" w:hAnsiTheme="minorHAnsi" w:cstheme="minorBidi"/>
              <w:sz w:val="22"/>
              <w:szCs w:val="22"/>
              <w:lang w:eastAsia="fr-FR"/>
            </w:rPr>
          </w:pPr>
          <w:hyperlink w:anchor="_Toc42701249" w:history="1">
            <w:r w:rsidR="002F25EC" w:rsidRPr="00CB49D0">
              <w:rPr>
                <w:rStyle w:val="Lienhypertexte"/>
              </w:rPr>
              <w:t>9.3</w:t>
            </w:r>
            <w:r w:rsidR="002F25EC">
              <w:rPr>
                <w:rFonts w:asciiTheme="minorHAnsi" w:eastAsiaTheme="minorEastAsia" w:hAnsiTheme="minorHAnsi" w:cstheme="minorBidi"/>
                <w:sz w:val="22"/>
                <w:szCs w:val="22"/>
                <w:lang w:eastAsia="fr-FR"/>
              </w:rPr>
              <w:tab/>
            </w:r>
            <w:r w:rsidR="002F25EC" w:rsidRPr="00CB49D0">
              <w:rPr>
                <w:rStyle w:val="Lienhypertexte"/>
              </w:rPr>
              <w:t>Perspectives professionnelles</w:t>
            </w:r>
            <w:r w:rsidR="002F25EC">
              <w:rPr>
                <w:webHidden/>
              </w:rPr>
              <w:tab/>
            </w:r>
            <w:r w:rsidR="002F25EC">
              <w:rPr>
                <w:webHidden/>
              </w:rPr>
              <w:fldChar w:fldCharType="begin"/>
            </w:r>
            <w:r w:rsidR="002F25EC">
              <w:rPr>
                <w:webHidden/>
              </w:rPr>
              <w:instrText xml:space="preserve"> PAGEREF _Toc42701249 \h </w:instrText>
            </w:r>
            <w:r w:rsidR="002F25EC">
              <w:rPr>
                <w:webHidden/>
              </w:rPr>
            </w:r>
            <w:r w:rsidR="002F25EC">
              <w:rPr>
                <w:webHidden/>
              </w:rPr>
              <w:fldChar w:fldCharType="separate"/>
            </w:r>
            <w:r w:rsidR="002F25EC">
              <w:rPr>
                <w:webHidden/>
              </w:rPr>
              <w:t>16</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50" w:history="1">
            <w:r w:rsidR="002F25EC" w:rsidRPr="00CB49D0">
              <w:rPr>
                <w:rStyle w:val="Lienhypertexte"/>
              </w:rPr>
              <w:t>10</w:t>
            </w:r>
            <w:r w:rsidR="002F25EC">
              <w:rPr>
                <w:rFonts w:asciiTheme="minorHAnsi" w:eastAsiaTheme="minorEastAsia" w:hAnsiTheme="minorHAnsi" w:cstheme="minorBidi"/>
                <w:b w:val="0"/>
                <w:szCs w:val="22"/>
                <w:lang w:eastAsia="fr-FR"/>
              </w:rPr>
              <w:tab/>
            </w:r>
            <w:r w:rsidR="002F25EC" w:rsidRPr="00CB49D0">
              <w:rPr>
                <w:rStyle w:val="Lienhypertexte"/>
              </w:rPr>
              <w:t>Conclusion (Titre perso en option)</w:t>
            </w:r>
            <w:r w:rsidR="002F25EC">
              <w:rPr>
                <w:webHidden/>
              </w:rPr>
              <w:tab/>
            </w:r>
            <w:r w:rsidR="002F25EC">
              <w:rPr>
                <w:webHidden/>
              </w:rPr>
              <w:fldChar w:fldCharType="begin"/>
            </w:r>
            <w:r w:rsidR="002F25EC">
              <w:rPr>
                <w:webHidden/>
              </w:rPr>
              <w:instrText xml:space="preserve"> PAGEREF _Toc42701250 \h </w:instrText>
            </w:r>
            <w:r w:rsidR="002F25EC">
              <w:rPr>
                <w:webHidden/>
              </w:rPr>
            </w:r>
            <w:r w:rsidR="002F25EC">
              <w:rPr>
                <w:webHidden/>
              </w:rPr>
              <w:fldChar w:fldCharType="separate"/>
            </w:r>
            <w:r w:rsidR="002F25EC">
              <w:rPr>
                <w:webHidden/>
              </w:rPr>
              <w:t>16</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51" w:history="1">
            <w:r w:rsidR="002F25EC" w:rsidRPr="00CB49D0">
              <w:rPr>
                <w:rStyle w:val="Lienhypertexte"/>
              </w:rPr>
              <w:t>11</w:t>
            </w:r>
            <w:r w:rsidR="002F25EC">
              <w:rPr>
                <w:rFonts w:asciiTheme="minorHAnsi" w:eastAsiaTheme="minorEastAsia" w:hAnsiTheme="minorHAnsi" w:cstheme="minorBidi"/>
                <w:b w:val="0"/>
                <w:szCs w:val="22"/>
                <w:lang w:eastAsia="fr-FR"/>
              </w:rPr>
              <w:tab/>
            </w:r>
            <w:r w:rsidR="002F25EC" w:rsidRPr="00CB49D0">
              <w:rPr>
                <w:rStyle w:val="Lienhypertexte"/>
              </w:rPr>
              <w:t>Bibliographie et Webographie</w:t>
            </w:r>
            <w:r w:rsidR="002F25EC">
              <w:rPr>
                <w:webHidden/>
              </w:rPr>
              <w:tab/>
            </w:r>
            <w:r w:rsidR="002F25EC">
              <w:rPr>
                <w:webHidden/>
              </w:rPr>
              <w:fldChar w:fldCharType="begin"/>
            </w:r>
            <w:r w:rsidR="002F25EC">
              <w:rPr>
                <w:webHidden/>
              </w:rPr>
              <w:instrText xml:space="preserve"> PAGEREF _Toc42701251 \h </w:instrText>
            </w:r>
            <w:r w:rsidR="002F25EC">
              <w:rPr>
                <w:webHidden/>
              </w:rPr>
            </w:r>
            <w:r w:rsidR="002F25EC">
              <w:rPr>
                <w:webHidden/>
              </w:rPr>
              <w:fldChar w:fldCharType="separate"/>
            </w:r>
            <w:r w:rsidR="002F25EC">
              <w:rPr>
                <w:webHidden/>
              </w:rPr>
              <w:t>16</w:t>
            </w:r>
            <w:r w:rsidR="002F25EC">
              <w:rPr>
                <w:webHidden/>
              </w:rPr>
              <w:fldChar w:fldCharType="end"/>
            </w:r>
          </w:hyperlink>
        </w:p>
        <w:p w:rsidR="002F25EC" w:rsidRDefault="002B1F68">
          <w:pPr>
            <w:pStyle w:val="TM1"/>
            <w:rPr>
              <w:rFonts w:asciiTheme="minorHAnsi" w:eastAsiaTheme="minorEastAsia" w:hAnsiTheme="minorHAnsi" w:cstheme="minorBidi"/>
              <w:b w:val="0"/>
              <w:szCs w:val="22"/>
              <w:lang w:eastAsia="fr-FR"/>
            </w:rPr>
          </w:pPr>
          <w:hyperlink w:anchor="_Toc42701252" w:history="1">
            <w:r w:rsidR="002F25EC" w:rsidRPr="00CB49D0">
              <w:rPr>
                <w:rStyle w:val="Lienhypertexte"/>
              </w:rPr>
              <w:t>12</w:t>
            </w:r>
            <w:r w:rsidR="002F25EC">
              <w:rPr>
                <w:rFonts w:asciiTheme="minorHAnsi" w:eastAsiaTheme="minorEastAsia" w:hAnsiTheme="minorHAnsi" w:cstheme="minorBidi"/>
                <w:b w:val="0"/>
                <w:szCs w:val="22"/>
                <w:lang w:eastAsia="fr-FR"/>
              </w:rPr>
              <w:tab/>
            </w:r>
            <w:r w:rsidR="002F25EC" w:rsidRPr="00CB49D0">
              <w:rPr>
                <w:rStyle w:val="Lienhypertexte"/>
              </w:rPr>
              <w:t>Liste des annexes</w:t>
            </w:r>
            <w:r w:rsidR="002F25EC">
              <w:rPr>
                <w:webHidden/>
              </w:rPr>
              <w:tab/>
            </w:r>
            <w:r w:rsidR="002F25EC">
              <w:rPr>
                <w:webHidden/>
              </w:rPr>
              <w:fldChar w:fldCharType="begin"/>
            </w:r>
            <w:r w:rsidR="002F25EC">
              <w:rPr>
                <w:webHidden/>
              </w:rPr>
              <w:instrText xml:space="preserve"> PAGEREF _Toc42701252 \h </w:instrText>
            </w:r>
            <w:r w:rsidR="002F25EC">
              <w:rPr>
                <w:webHidden/>
              </w:rPr>
            </w:r>
            <w:r w:rsidR="002F25EC">
              <w:rPr>
                <w:webHidden/>
              </w:rPr>
              <w:fldChar w:fldCharType="separate"/>
            </w:r>
            <w:r w:rsidR="002F25EC">
              <w:rPr>
                <w:webHidden/>
              </w:rPr>
              <w:t>16</w:t>
            </w:r>
            <w:r w:rsidR="002F25EC">
              <w:rPr>
                <w:webHidden/>
              </w:rPr>
              <w:fldChar w:fldCharType="end"/>
            </w:r>
          </w:hyperlink>
        </w:p>
        <w:p w:rsidR="0068728C" w:rsidRDefault="002D2FA7" w:rsidP="00045D67">
          <w:pPr>
            <w:spacing w:line="240" w:lineRule="auto"/>
          </w:pPr>
          <w:r>
            <w:rPr>
              <w:noProof/>
            </w:rPr>
            <w:fldChar w:fldCharType="end"/>
          </w:r>
        </w:p>
      </w:sdtContent>
    </w:sdt>
    <w:p w:rsidR="00517336" w:rsidRDefault="00517336">
      <w:pPr>
        <w:spacing w:line="240" w:lineRule="auto"/>
        <w:jc w:val="left"/>
      </w:pPr>
      <w:r>
        <w:br w:type="page"/>
      </w:r>
    </w:p>
    <w:p w:rsidR="0029522E" w:rsidRDefault="0029522E" w:rsidP="007E24AB">
      <w:pPr>
        <w:pStyle w:val="Titre1"/>
        <w:rPr>
          <w:b w:val="0"/>
        </w:rPr>
      </w:pPr>
      <w:bookmarkStart w:id="2" w:name="_Toc42701200"/>
      <w:r w:rsidRPr="007E24AB">
        <w:lastRenderedPageBreak/>
        <w:t>Introduction</w:t>
      </w:r>
      <w:r w:rsidR="007E24AB">
        <w:t xml:space="preserve"> </w:t>
      </w:r>
      <w:r w:rsidR="007E24AB" w:rsidRPr="00C50279">
        <w:rPr>
          <w:color w:val="FF0000"/>
        </w:rPr>
        <w:t>(Titre perso en option)</w:t>
      </w:r>
      <w:bookmarkEnd w:id="2"/>
    </w:p>
    <w:p w:rsidR="002C31A7" w:rsidRDefault="002C31A7" w:rsidP="002C31A7">
      <w:pPr>
        <w:pStyle w:val="Titre2"/>
      </w:pPr>
      <w:bookmarkStart w:id="3" w:name="_Toc42701201"/>
      <w:r>
        <w:t>Présentation du contenu du mémoire</w:t>
      </w:r>
      <w:bookmarkEnd w:id="3"/>
    </w:p>
    <w:p w:rsidR="005E7B86" w:rsidRPr="005E7B86" w:rsidRDefault="005E7B86" w:rsidP="005E7B86">
      <w:r>
        <w:t xml:space="preserve">Ce mémoire clôture mes 5 années passées à SUPINFO International </w:t>
      </w:r>
      <w:proofErr w:type="spellStart"/>
      <w:r>
        <w:t>University</w:t>
      </w:r>
      <w:proofErr w:type="spellEnd"/>
      <w:r>
        <w:t xml:space="preserve"> dans le campus de Lyon. </w:t>
      </w:r>
    </w:p>
    <w:p w:rsidR="002C31A7" w:rsidRDefault="002C31A7" w:rsidP="002C31A7">
      <w:pPr>
        <w:pStyle w:val="Titre2"/>
        <w:tabs>
          <w:tab w:val="num" w:pos="-992"/>
        </w:tabs>
      </w:pPr>
      <w:bookmarkStart w:id="4" w:name="_Toc42701202"/>
      <w:r>
        <w:t>Mon parcours</w:t>
      </w:r>
      <w:bookmarkEnd w:id="4"/>
    </w:p>
    <w:p w:rsidR="00F21BF7" w:rsidRDefault="00F21BF7" w:rsidP="00F21BF7">
      <w:pPr>
        <w:rPr>
          <w:lang w:val="en-US"/>
        </w:rPr>
      </w:pPr>
      <w:proofErr w:type="spellStart"/>
      <w:r w:rsidRPr="00F21BF7">
        <w:rPr>
          <w:highlight w:val="yellow"/>
          <w:lang w:val="en-US"/>
        </w:rPr>
        <w:t>Bac</w:t>
      </w:r>
      <w:proofErr w:type="spellEnd"/>
      <w:r w:rsidRPr="00F21BF7">
        <w:rPr>
          <w:highlight w:val="yellow"/>
          <w:lang w:val="en-US"/>
        </w:rPr>
        <w:t xml:space="preserve"> STI2D + Stage </w:t>
      </w:r>
      <w:proofErr w:type="spellStart"/>
      <w:r w:rsidRPr="00F21BF7">
        <w:rPr>
          <w:highlight w:val="yellow"/>
          <w:lang w:val="en-US"/>
        </w:rPr>
        <w:t>Daregal</w:t>
      </w:r>
      <w:proofErr w:type="spellEnd"/>
      <w:r w:rsidRPr="00F21BF7">
        <w:rPr>
          <w:highlight w:val="yellow"/>
          <w:lang w:val="en-US"/>
        </w:rPr>
        <w:t xml:space="preserve"> + stage Atos + </w:t>
      </w:r>
      <w:r w:rsidRPr="007F2133">
        <w:rPr>
          <w:highlight w:val="yellow"/>
          <w:lang w:val="en-US"/>
        </w:rPr>
        <w:t>Worldline</w:t>
      </w:r>
      <w:r w:rsidR="007F2133" w:rsidRPr="007F2133">
        <w:rPr>
          <w:highlight w:val="yellow"/>
          <w:lang w:val="en-US"/>
        </w:rPr>
        <w:t xml:space="preserve"> + </w:t>
      </w:r>
      <w:proofErr w:type="spellStart"/>
      <w:r w:rsidR="007F2133" w:rsidRPr="007F2133">
        <w:rPr>
          <w:highlight w:val="yellow"/>
          <w:lang w:val="en-US"/>
        </w:rPr>
        <w:t>Parler</w:t>
      </w:r>
      <w:proofErr w:type="spellEnd"/>
      <w:r w:rsidR="007F2133" w:rsidRPr="007F2133">
        <w:rPr>
          <w:highlight w:val="yellow"/>
          <w:lang w:val="en-US"/>
        </w:rPr>
        <w:t xml:space="preserve"> des JPO</w:t>
      </w:r>
    </w:p>
    <w:p w:rsidR="001538B1" w:rsidRPr="000F6845" w:rsidRDefault="001538B1" w:rsidP="00F21BF7">
      <w:r w:rsidRPr="000F6845">
        <w:t>Voir mail Nadège</w:t>
      </w:r>
    </w:p>
    <w:p w:rsidR="0029522E" w:rsidRPr="000F6845" w:rsidRDefault="0029522E" w:rsidP="007E24AB">
      <w:r w:rsidRPr="000F6845">
        <w:t>3-5</w:t>
      </w:r>
    </w:p>
    <w:p w:rsidR="0073172D" w:rsidRPr="000F6845" w:rsidRDefault="0073172D" w:rsidP="007E24AB"/>
    <w:p w:rsidR="00147E97" w:rsidRDefault="0073172D" w:rsidP="007E24AB">
      <w:r w:rsidRPr="0073172D">
        <w:t xml:space="preserve">Suite à l’obtention de </w:t>
      </w:r>
      <w:r>
        <w:t>mon baccalauréat STI2D  (Sciences et Technologies de l’Industrie et du Développement Durable) option Système d’Information et Numérique, j’ai choisi d’intégrer SUPINFO</w:t>
      </w:r>
      <w:r w:rsidR="00A329C2">
        <w:t xml:space="preserve"> International </w:t>
      </w:r>
      <w:proofErr w:type="spellStart"/>
      <w:r w:rsidR="00A329C2">
        <w:t>University</w:t>
      </w:r>
      <w:proofErr w:type="spellEnd"/>
      <w:r w:rsidR="00A329C2">
        <w:t xml:space="preserve"> </w:t>
      </w:r>
      <w:r>
        <w:t>en première année du cursus « </w:t>
      </w:r>
      <w:proofErr w:type="spellStart"/>
      <w:r w:rsidRPr="0073172D">
        <w:t>Associate</w:t>
      </w:r>
      <w:proofErr w:type="spellEnd"/>
      <w:r w:rsidRPr="0073172D">
        <w:t xml:space="preserve"> of Science</w:t>
      </w:r>
      <w:r>
        <w:t xml:space="preserve"> ». A la fin de cette première année, j’ai pu effectuer un stage de 4 mois au siège de l’entreprise </w:t>
      </w:r>
      <w:proofErr w:type="spellStart"/>
      <w:r>
        <w:t>Darégal</w:t>
      </w:r>
      <w:proofErr w:type="spellEnd"/>
      <w:r>
        <w:t xml:space="preserve"> situé</w:t>
      </w:r>
      <w:r w:rsidR="00384910">
        <w:t>e</w:t>
      </w:r>
      <w:r>
        <w:t xml:space="preserve"> en région parisienne. Cette </w:t>
      </w:r>
      <w:r w:rsidR="00384910">
        <w:t>société</w:t>
      </w:r>
      <w:r>
        <w:t xml:space="preserve"> spécialisée dans les herbes aromatiques possède 2 services informatiques. Le premier se concentre sur le développement de logiciels internes, et le second </w:t>
      </w:r>
      <w:r w:rsidR="00A72BC7">
        <w:t xml:space="preserve">sur la gestion du système d’information, des serveurs et plus globalement du parc informatique. </w:t>
      </w:r>
      <w:r w:rsidR="00492960">
        <w:t>J</w:t>
      </w:r>
      <w:r w:rsidR="00C1417A">
        <w:t xml:space="preserve">’ai effectué </w:t>
      </w:r>
      <w:r w:rsidR="00492960">
        <w:t>le premier</w:t>
      </w:r>
      <w:r w:rsidR="00C1417A">
        <w:t xml:space="preserve"> mois dans le </w:t>
      </w:r>
      <w:r w:rsidR="00A329C2">
        <w:t>service</w:t>
      </w:r>
      <w:r w:rsidR="00C1417A">
        <w:t xml:space="preserve"> </w:t>
      </w:r>
      <w:r w:rsidR="00492960">
        <w:t>développement</w:t>
      </w:r>
      <w:r w:rsidR="00C1417A">
        <w:t xml:space="preserve"> ou j’ai réalisé </w:t>
      </w:r>
      <w:r w:rsidR="007F040F">
        <w:t>une documentation technique répertoriant toutes les interfaces entre chaque application</w:t>
      </w:r>
      <w:r w:rsidR="00492960">
        <w:t xml:space="preserve">. </w:t>
      </w:r>
      <w:r w:rsidR="007F040F" w:rsidRPr="007F040F">
        <w:t>C</w:t>
      </w:r>
      <w:r w:rsidR="007F040F">
        <w:t xml:space="preserve">e petit projet </w:t>
      </w:r>
      <w:r w:rsidR="00492960">
        <w:t xml:space="preserve">m’a permis de comprendre le fonctionnement des applications de </w:t>
      </w:r>
      <w:proofErr w:type="spellStart"/>
      <w:r w:rsidR="00492960">
        <w:t>Darégal</w:t>
      </w:r>
      <w:proofErr w:type="spellEnd"/>
      <w:r w:rsidR="007F040F">
        <w:t xml:space="preserve"> et leur interopérabilité</w:t>
      </w:r>
      <w:r w:rsidR="00492960">
        <w:t xml:space="preserve"> </w:t>
      </w:r>
      <w:r w:rsidR="007F040F">
        <w:t>entre elles.</w:t>
      </w:r>
      <w:r w:rsidR="00492960">
        <w:t xml:space="preserve"> </w:t>
      </w:r>
      <w:r w:rsidR="007F040F">
        <w:t>Ce document technique répertoriait pour chaque flux</w:t>
      </w:r>
      <w:r w:rsidR="00384910">
        <w:t xml:space="preserve"> diverses informations comme</w:t>
      </w:r>
      <w:r w:rsidR="007F040F">
        <w:t xml:space="preserve"> sa fréquence, son horaire, le traitement source, le traitement cible, etc.  </w:t>
      </w:r>
      <w:r w:rsidR="00492960">
        <w:t>Les trois mois suivants</w:t>
      </w:r>
      <w:r w:rsidR="00A65A4A">
        <w:t>, je suis passé dans le second service. Etant donné que la période était plus longue</w:t>
      </w:r>
      <w:r w:rsidR="000A3A56">
        <w:t xml:space="preserve">, j’ai pu travailler sur diverses </w:t>
      </w:r>
      <w:r w:rsidR="00147E97">
        <w:t>missions</w:t>
      </w:r>
      <w:r w:rsidR="000A3A56">
        <w:t xml:space="preserve"> </w:t>
      </w:r>
      <w:r w:rsidR="00A65A4A">
        <w:t>et notamment un</w:t>
      </w:r>
      <w:r w:rsidR="000A3A56">
        <w:t>e</w:t>
      </w:r>
      <w:r w:rsidR="00A329C2">
        <w:t xml:space="preserve"> </w:t>
      </w:r>
      <w:r w:rsidR="0072293F">
        <w:t>qui m’a beaucoup plu</w:t>
      </w:r>
      <w:r w:rsidR="00A65A4A">
        <w:t xml:space="preserve">, le projet « Wi-Fi visiteurs » où j’ai été en total autonomie. </w:t>
      </w:r>
      <w:r w:rsidR="003F4297">
        <w:t>L’idée de ce projet était de sécuriser l’accès au Wi-Fi des visiteurs de l’entreprise en mettant en place un portail captif. Chaque personne qui voulait se connecter à ce réseau se voyait remettre</w:t>
      </w:r>
      <w:r w:rsidR="0072293F">
        <w:t>,</w:t>
      </w:r>
      <w:r w:rsidR="003F4297">
        <w:t xml:space="preserve"> </w:t>
      </w:r>
      <w:r w:rsidR="002B1F68">
        <w:t>par les hôtesses d’accueil</w:t>
      </w:r>
      <w:r w:rsidR="0072293F">
        <w:t>,</w:t>
      </w:r>
      <w:r w:rsidR="002B1F68">
        <w:t xml:space="preserve"> </w:t>
      </w:r>
      <w:r w:rsidR="003F4297">
        <w:t>un identifiant et un mot de passe d’accès</w:t>
      </w:r>
      <w:r w:rsidR="002B1F68">
        <w:t xml:space="preserve"> avec une date de </w:t>
      </w:r>
      <w:r w:rsidR="001F5EAE">
        <w:t>validité</w:t>
      </w:r>
      <w:r w:rsidR="003F4297">
        <w:t xml:space="preserve">. </w:t>
      </w:r>
      <w:r w:rsidR="00147E97">
        <w:t>Après avoir imaginé et mis en œuvre techniquement la solution, il a fallu former les hôtesses</w:t>
      </w:r>
      <w:r w:rsidR="00AA7ABA">
        <w:t xml:space="preserve">. J’ai donc dû écrire une procédure, leur </w:t>
      </w:r>
      <w:r w:rsidR="001F5EAE">
        <w:t>montrer</w:t>
      </w:r>
      <w:r w:rsidR="00AA7ABA">
        <w:t xml:space="preserve"> le fonctionnement du</w:t>
      </w:r>
      <w:r w:rsidR="00AA7ABA">
        <w:t xml:space="preserve"> nouvel outil</w:t>
      </w:r>
      <w:r w:rsidR="00AA7ABA">
        <w:t xml:space="preserve"> </w:t>
      </w:r>
      <w:r w:rsidR="001F5EAE">
        <w:t>mais</w:t>
      </w:r>
      <w:r w:rsidR="00AA7ABA">
        <w:t xml:space="preserve"> surtout les accompagner </w:t>
      </w:r>
      <w:r w:rsidR="001F5EAE">
        <w:t xml:space="preserve">en leur expliquant pourquoi est-ce que l’on installait un tel dispositif </w:t>
      </w:r>
      <w:r w:rsidR="001F5EAE">
        <w:t>et quels étaient les enjeux</w:t>
      </w:r>
      <w:r w:rsidR="001F5EAE">
        <w:t xml:space="preserve"> de cette nouvelle solution. Même si je ne savais pas encore ce que c’était, j’ai dû mettre en place une conduite du changement. </w:t>
      </w:r>
    </w:p>
    <w:p w:rsidR="0073172D" w:rsidRDefault="00384910" w:rsidP="007E24AB">
      <w:r>
        <w:t xml:space="preserve">Après ma deuxième année </w:t>
      </w:r>
      <w:r w:rsidR="0072293F">
        <w:t>d’école</w:t>
      </w:r>
      <w:r>
        <w:t xml:space="preserve">, </w:t>
      </w:r>
      <w:r w:rsidR="0072293F">
        <w:t>j’ai effectué un autre stage de 4 mois également, chez Atos. Changement de dimension total pour moi qui n’avait connu le travail que dans des entreprises familiales, je me retrouve plongé dans l’une des plus grosses ESN mondiales</w:t>
      </w:r>
      <w:r w:rsidR="00541966">
        <w:t xml:space="preserve"> au </w:t>
      </w:r>
      <w:r w:rsidR="00541966">
        <w:lastRenderedPageBreak/>
        <w:t>milieu de 1</w:t>
      </w:r>
      <w:r w:rsidR="00826517">
        <w:t>0</w:t>
      </w:r>
      <w:r w:rsidR="0072293F">
        <w:t xml:space="preserve">0 000 employés. </w:t>
      </w:r>
      <w:r w:rsidR="005E5E34">
        <w:t xml:space="preserve">Dans une entreprise tel que celle-ci, tout est </w:t>
      </w:r>
      <w:proofErr w:type="spellStart"/>
      <w:r w:rsidR="005E5E34">
        <w:t>procéduré</w:t>
      </w:r>
      <w:proofErr w:type="spellEnd"/>
      <w:r w:rsidR="005E5E34">
        <w:t xml:space="preserve">, chaque personne est à sa place et effectue une mission précise. Il n’y a pas de place pour l’improvisation. </w:t>
      </w:r>
      <w:bookmarkStart w:id="5" w:name="_GoBack"/>
      <w:bookmarkEnd w:id="5"/>
    </w:p>
    <w:p w:rsidR="002B1F68" w:rsidRDefault="002B1F68" w:rsidP="007E24AB"/>
    <w:p w:rsidR="0029522E" w:rsidRDefault="0029522E" w:rsidP="007E24AB">
      <w:pPr>
        <w:pStyle w:val="Titre1"/>
      </w:pPr>
      <w:bookmarkStart w:id="6" w:name="_Toc42701203"/>
      <w:r>
        <w:t xml:space="preserve">Présentation de </w:t>
      </w:r>
      <w:r w:rsidR="001C25AE">
        <w:t>Worldline</w:t>
      </w:r>
      <w:r w:rsidR="00AC480B">
        <w:t> : un leader dans l’innovation</w:t>
      </w:r>
      <w:bookmarkEnd w:id="6"/>
    </w:p>
    <w:p w:rsidR="0099335A" w:rsidRPr="0099335A" w:rsidRDefault="0099335A" w:rsidP="0099335A">
      <w:pPr>
        <w:pStyle w:val="Corpsdetexte"/>
      </w:pPr>
      <w:r w:rsidRPr="0099335A">
        <w:rPr>
          <w:highlight w:val="yellow"/>
        </w:rPr>
        <w:t>6-20</w:t>
      </w:r>
    </w:p>
    <w:p w:rsidR="006423C7" w:rsidRDefault="006423C7" w:rsidP="006423C7">
      <w:r>
        <w:t>Worldline est l'un des tout premiers acteurs européens et un acteur mondial de référence dans le secteur des paiements électroniques et des services transactionnels.</w:t>
      </w:r>
    </w:p>
    <w:p w:rsidR="005606D3" w:rsidRPr="006423C7" w:rsidRDefault="00B36AF7" w:rsidP="006423C7">
      <w:r>
        <w:t>La société est présente dans 21</w:t>
      </w:r>
      <w:r w:rsidR="005606D3">
        <w:t xml:space="preserve"> pays européens, ainsi que dans les pays émergents en Amérique Latine ou en Asie. </w:t>
      </w:r>
    </w:p>
    <w:p w:rsidR="001C25AE" w:rsidRDefault="00BE073D" w:rsidP="001C25AE">
      <w:pPr>
        <w:pStyle w:val="Titre2"/>
      </w:pPr>
      <w:bookmarkStart w:id="7" w:name="_Toc42701204"/>
      <w:r>
        <w:t>Une histoire, un ADN, une identité</w:t>
      </w:r>
      <w:bookmarkEnd w:id="7"/>
    </w:p>
    <w:p w:rsidR="002D4725" w:rsidRDefault="006423C7" w:rsidP="006423C7">
      <w:r w:rsidRPr="006423C7">
        <w:rPr>
          <w:highlight w:val="yellow"/>
        </w:rPr>
        <w:t xml:space="preserve">Historique de l’entreprise + Groupe ATOS + Sortie du groupe + rachat six </w:t>
      </w:r>
      <w:proofErr w:type="spellStart"/>
      <w:r w:rsidRPr="006423C7">
        <w:rPr>
          <w:highlight w:val="yellow"/>
        </w:rPr>
        <w:t>payment</w:t>
      </w:r>
      <w:proofErr w:type="spellEnd"/>
      <w:r w:rsidRPr="006423C7">
        <w:rPr>
          <w:highlight w:val="yellow"/>
        </w:rPr>
        <w:t xml:space="preserve"> + rachat en cours d’</w:t>
      </w:r>
      <w:proofErr w:type="spellStart"/>
      <w:r w:rsidRPr="006423C7">
        <w:rPr>
          <w:highlight w:val="yellow"/>
        </w:rPr>
        <w:t>ingenico</w:t>
      </w:r>
      <w:proofErr w:type="spellEnd"/>
      <w:r w:rsidRPr="006423C7">
        <w:rPr>
          <w:highlight w:val="yellow"/>
        </w:rPr>
        <w:t>.</w:t>
      </w:r>
    </w:p>
    <w:p w:rsidR="002D331D" w:rsidRDefault="00965204" w:rsidP="006423C7">
      <w:r>
        <w:t>Avec plus de</w:t>
      </w:r>
      <w:r w:rsidR="002D4725" w:rsidRPr="002D4725">
        <w:t xml:space="preserve"> 40 </w:t>
      </w:r>
      <w:r>
        <w:t>années</w:t>
      </w:r>
      <w:r w:rsidR="002D4725" w:rsidRPr="002D4725">
        <w:t xml:space="preserve"> d’expérience da</w:t>
      </w:r>
      <w:r w:rsidR="002D331D">
        <w:t xml:space="preserve">ns les activités de paiement et </w:t>
      </w:r>
      <w:r w:rsidR="002D4725" w:rsidRPr="002D4725">
        <w:t>les services transactionnels, Worldline dispose</w:t>
      </w:r>
      <w:r w:rsidR="002D331D">
        <w:t xml:space="preserve"> d’un ADN unique pour servir et </w:t>
      </w:r>
      <w:r w:rsidR="002D4725" w:rsidRPr="002D4725">
        <w:t>contribuer au succès de toutes les entreprises et adm</w:t>
      </w:r>
      <w:r w:rsidR="002D331D">
        <w:t xml:space="preserve">inistrations, dans un marché en </w:t>
      </w:r>
      <w:r w:rsidR="002D4725" w:rsidRPr="002D4725">
        <w:t>perpétuelle évolution.</w:t>
      </w:r>
    </w:p>
    <w:p w:rsidR="002D331D" w:rsidRDefault="002D4725" w:rsidP="006423C7">
      <w:r w:rsidRPr="002D4725">
        <w:t>Les origines de Worldline commencent en 1973 avec l’ob</w:t>
      </w:r>
      <w:r w:rsidR="002D331D">
        <w:t xml:space="preserve">tention du tout premier contrat </w:t>
      </w:r>
      <w:r w:rsidRPr="002D4725">
        <w:t xml:space="preserve">pour le traitement des transactions bancaires par </w:t>
      </w:r>
      <w:r w:rsidR="002D331D">
        <w:t xml:space="preserve">carte sous le nom de la société </w:t>
      </w:r>
      <w:r w:rsidRPr="002D4725">
        <w:t xml:space="preserve">Sligos. L’histoire </w:t>
      </w:r>
      <w:r w:rsidR="00965204">
        <w:t>continue</w:t>
      </w:r>
      <w:r w:rsidRPr="002D4725">
        <w:t xml:space="preserve"> dans les années 1980 avec </w:t>
      </w:r>
      <w:r w:rsidR="002D331D">
        <w:t xml:space="preserve">la gestion des transactions sur </w:t>
      </w:r>
      <w:r w:rsidRPr="002D4725">
        <w:t>Minitel, puis dans le milieu des années 1990 avec le pa</w:t>
      </w:r>
      <w:r w:rsidR="002D331D">
        <w:t xml:space="preserve">iement web opéré par la société </w:t>
      </w:r>
      <w:proofErr w:type="spellStart"/>
      <w:r w:rsidRPr="002D4725">
        <w:t>Axime</w:t>
      </w:r>
      <w:proofErr w:type="spellEnd"/>
      <w:r w:rsidRPr="002D4725">
        <w:t xml:space="preserve"> qui fusionner</w:t>
      </w:r>
      <w:r w:rsidR="002D331D">
        <w:t xml:space="preserve">a avec Sligos pour donner Atos. </w:t>
      </w:r>
    </w:p>
    <w:p w:rsidR="002D331D" w:rsidRDefault="002D4725" w:rsidP="006423C7">
      <w:r w:rsidRPr="002D4725">
        <w:t>En 2004, l’ensemble des activités de paiement et de ser</w:t>
      </w:r>
      <w:r w:rsidR="002D331D">
        <w:t xml:space="preserve">vices transactionnels du groupe </w:t>
      </w:r>
      <w:r w:rsidRPr="002D4725">
        <w:t>Atos sont regroupés sous le nom d’Atos Worldline. La so</w:t>
      </w:r>
      <w:r w:rsidR="002D331D">
        <w:t xml:space="preserve">ciété prend le nom de Worldline </w:t>
      </w:r>
      <w:r w:rsidRPr="002D4725">
        <w:t xml:space="preserve">en 2013 après </w:t>
      </w:r>
      <w:r w:rsidR="00965204">
        <w:t>avoir</w:t>
      </w:r>
      <w:r w:rsidRPr="002D4725">
        <w:t xml:space="preserve"> </w:t>
      </w:r>
      <w:r w:rsidR="00965204">
        <w:t xml:space="preserve">été </w:t>
      </w:r>
      <w:r w:rsidRPr="002D4725">
        <w:t>filialisation</w:t>
      </w:r>
      <w:r w:rsidR="00965204">
        <w:t xml:space="preserve"> </w:t>
      </w:r>
      <w:r w:rsidR="002D331D">
        <w:t xml:space="preserve"> de l’ensemble des activités de </w:t>
      </w:r>
      <w:r w:rsidRPr="002D4725">
        <w:t>paiement et de</w:t>
      </w:r>
      <w:r w:rsidR="00965204">
        <w:t>s</w:t>
      </w:r>
      <w:r w:rsidRPr="002D4725">
        <w:t xml:space="preserve"> services transactionnels.</w:t>
      </w:r>
      <w:r w:rsidR="00965204">
        <w:t xml:space="preserve"> Le but étant de donner plus d’autonomie à l’entreprise. </w:t>
      </w:r>
    </w:p>
    <w:p w:rsidR="002D331D" w:rsidRDefault="00965204" w:rsidP="006423C7">
      <w:r>
        <w:t xml:space="preserve">En 2014, Atos introduit Worldline en bourse à hauteur d’environ 26%. </w:t>
      </w:r>
    </w:p>
    <w:p w:rsidR="002D331D" w:rsidRDefault="002D4725" w:rsidP="006423C7">
      <w:r w:rsidRPr="002D4725">
        <w:t xml:space="preserve">En 2016, Worldline </w:t>
      </w:r>
      <w:r w:rsidR="00965204">
        <w:t>fusionne ses activités</w:t>
      </w:r>
      <w:r w:rsidRPr="002D4725">
        <w:t xml:space="preserve"> à celles d’</w:t>
      </w:r>
      <w:proofErr w:type="spellStart"/>
      <w:r w:rsidRPr="002D4725">
        <w:t>Equens</w:t>
      </w:r>
      <w:proofErr w:type="spellEnd"/>
      <w:r w:rsidRPr="002D4725">
        <w:t xml:space="preserve"> pou</w:t>
      </w:r>
      <w:r w:rsidR="002D331D">
        <w:t xml:space="preserve">r renforcer sa position dans </w:t>
      </w:r>
      <w:r w:rsidRPr="002D4725">
        <w:t xml:space="preserve">les services de paiement pan-européens et a acquis </w:t>
      </w:r>
      <w:r w:rsidR="002D331D">
        <w:t xml:space="preserve">par la même occasion </w:t>
      </w:r>
      <w:proofErr w:type="spellStart"/>
      <w:r w:rsidRPr="002D4725">
        <w:t>PaySqua</w:t>
      </w:r>
      <w:r w:rsidR="002D331D">
        <w:t>re</w:t>
      </w:r>
      <w:proofErr w:type="spellEnd"/>
      <w:r w:rsidR="002D331D">
        <w:t>.</w:t>
      </w:r>
      <w:r w:rsidRPr="002D4725">
        <w:t xml:space="preserve"> </w:t>
      </w:r>
      <w:r w:rsidR="002D331D">
        <w:t xml:space="preserve"> </w:t>
      </w:r>
      <w:proofErr w:type="spellStart"/>
      <w:r w:rsidRPr="002D4725">
        <w:t>Equens</w:t>
      </w:r>
      <w:proofErr w:type="spellEnd"/>
      <w:r w:rsidRPr="002D4725">
        <w:t xml:space="preserve"> Worldline pourra ainsi se prévaloir d’une position de leader des paiements pan</w:t>
      </w:r>
      <w:r w:rsidR="002D331D">
        <w:t>-</w:t>
      </w:r>
      <w:r w:rsidRPr="002D4725">
        <w:t>européens aux Pays-Bas, en Belgique, en France, en Allemagne et en Italie</w:t>
      </w:r>
      <w:r w:rsidR="002D331D">
        <w:t>.</w:t>
      </w:r>
    </w:p>
    <w:p w:rsidR="009E76C2" w:rsidRDefault="002D4725" w:rsidP="009E76C2">
      <w:r>
        <w:t>E</w:t>
      </w:r>
      <w:r w:rsidRPr="002D4725">
        <w:t xml:space="preserve">n 2016, Worldline et la </w:t>
      </w:r>
      <w:proofErr w:type="spellStart"/>
      <w:r w:rsidRPr="002D4725">
        <w:t>Komerčni</w:t>
      </w:r>
      <w:proofErr w:type="spellEnd"/>
      <w:r w:rsidRPr="002D4725">
        <w:t xml:space="preserve"> Banka ont annoncé la signature d’un</w:t>
      </w:r>
      <w:r w:rsidR="002D331D">
        <w:t xml:space="preserve"> partenariat pour </w:t>
      </w:r>
      <w:r w:rsidRPr="002D4725">
        <w:t xml:space="preserve">fournir des services d’acquisition et </w:t>
      </w:r>
      <w:r w:rsidR="002D331D">
        <w:t xml:space="preserve">de traitement des paiements aux </w:t>
      </w:r>
      <w:r w:rsidRPr="002D4725">
        <w:t xml:space="preserve">distributeurs sous la marque KB </w:t>
      </w:r>
      <w:proofErr w:type="spellStart"/>
      <w:r w:rsidRPr="002D4725">
        <w:t>SmartPay</w:t>
      </w:r>
      <w:proofErr w:type="spellEnd"/>
      <w:r w:rsidRPr="002D4725">
        <w:t>.</w:t>
      </w:r>
    </w:p>
    <w:p w:rsidR="002D4725" w:rsidRDefault="002D4725" w:rsidP="009E76C2">
      <w:r>
        <w:t xml:space="preserve">En 2018, Worldline rachète la </w:t>
      </w:r>
      <w:r w:rsidR="000D782D">
        <w:t>branche</w:t>
      </w:r>
      <w:r>
        <w:t xml:space="preserve"> SIX Payement Services</w:t>
      </w:r>
      <w:r w:rsidR="000D782D">
        <w:t xml:space="preserve"> de l’entreprise suisse SIX Group pour </w:t>
      </w:r>
      <w:r w:rsidR="00366D6C">
        <w:t>continuer sa transformation stratégique en renforçant sa position de leader européen</w:t>
      </w:r>
      <w:r w:rsidR="000D782D">
        <w:t>.</w:t>
      </w:r>
      <w:r w:rsidR="009E76C2">
        <w:br/>
      </w:r>
      <w:r w:rsidR="00366D6C">
        <w:lastRenderedPageBreak/>
        <w:t xml:space="preserve">En 2019, </w:t>
      </w:r>
      <w:r w:rsidR="00E14853">
        <w:t xml:space="preserve"> </w:t>
      </w:r>
      <w:r w:rsidR="00366D6C">
        <w:t xml:space="preserve">Atos </w:t>
      </w:r>
      <w:r w:rsidR="00E14853">
        <w:t>distribue</w:t>
      </w:r>
      <w:r w:rsidR="00366D6C">
        <w:t xml:space="preserve"> 23,4% du capital de Worldline à ses actionnaires pour entamer une scission entre les deux entreprises. </w:t>
      </w:r>
      <w:r w:rsidR="00E14853">
        <w:t>L</w:t>
      </w:r>
      <w:r w:rsidR="00D0218D">
        <w:t xml:space="preserve">e 30 avril 2019, Worldline </w:t>
      </w:r>
      <w:r w:rsidR="00366D6C">
        <w:t xml:space="preserve">devient indépendant. </w:t>
      </w:r>
      <w:r w:rsidR="00DD2D81">
        <w:t xml:space="preserve">Toutefois, une alliance est conclue entre Atos et Worldline afin de renforcer les relations industrielles et commerciales des deux sociétés. </w:t>
      </w:r>
    </w:p>
    <w:p w:rsidR="00DD2D81" w:rsidRDefault="00DD2D81" w:rsidP="006423C7">
      <w:r>
        <w:t xml:space="preserve">Enfin en 2020, </w:t>
      </w:r>
      <w:r w:rsidR="00E14853">
        <w:t xml:space="preserve">Worldline annonce son intention de racheter </w:t>
      </w:r>
      <w:proofErr w:type="spellStart"/>
      <w:r w:rsidR="003905B5">
        <w:t>Ingenico</w:t>
      </w:r>
      <w:proofErr w:type="spellEnd"/>
      <w:r w:rsidR="00D0218D">
        <w:t>, leader mondial des terminaux de paiement,</w:t>
      </w:r>
      <w:r w:rsidR="003905B5">
        <w:t xml:space="preserve"> pour former le 4</w:t>
      </w:r>
      <w:r w:rsidR="003905B5" w:rsidRPr="003905B5">
        <w:rPr>
          <w:vertAlign w:val="superscript"/>
        </w:rPr>
        <w:t>ème</w:t>
      </w:r>
      <w:r w:rsidR="003905B5">
        <w:t xml:space="preserve"> groupe de paiement à l’échelle mondiale. </w:t>
      </w:r>
      <w:r w:rsidR="00C64859">
        <w:t>Cette transaction sera la plus importante réalisée à ce jour par l’entreprise. Malgré la crise liée au COVID19, les actionnaires ont approuvé cette opération lors de la dernière assemblée générale. L’objectif étant de boucler cette acquisition au troisième trimestre 2020.</w:t>
      </w:r>
    </w:p>
    <w:p w:rsidR="007F697C" w:rsidRDefault="007F697C" w:rsidP="00F645E7">
      <w:pPr>
        <w:pStyle w:val="Titre2"/>
      </w:pPr>
      <w:bookmarkStart w:id="8" w:name="_Toc42701205"/>
      <w:r>
        <w:t xml:space="preserve">Les derniers appels d’offres </w:t>
      </w:r>
      <w:r w:rsidR="00FB2158">
        <w:t>remportés</w:t>
      </w:r>
      <w:bookmarkEnd w:id="8"/>
      <w:r>
        <w:t xml:space="preserve"> </w:t>
      </w:r>
    </w:p>
    <w:p w:rsidR="007F697C" w:rsidRPr="007F697C" w:rsidRDefault="00FA79F6" w:rsidP="007F697C">
      <w:r>
        <w:t xml:space="preserve">Dernièrement, Worldline a remporté un certain nombre d’appels d’offres permettant ainsi de générer du chiffre d’affaire et d’augmenter la croissance de l’entreprise. </w:t>
      </w:r>
      <w:r w:rsidR="009E6C71">
        <w:t xml:space="preserve">Les récents contrats conclus s’articulent surtout autour du transport. Worldline propose de nombreuses innovations dans ce domaine, comme le service d’open payement </w:t>
      </w:r>
      <w:r w:rsidR="00702BD3">
        <w:t xml:space="preserve">et son produit </w:t>
      </w:r>
      <w:proofErr w:type="spellStart"/>
      <w:r w:rsidR="00702BD3">
        <w:t>Tap</w:t>
      </w:r>
      <w:proofErr w:type="spellEnd"/>
      <w:r w:rsidR="00702BD3">
        <w:t xml:space="preserve"> 2 Use </w:t>
      </w:r>
      <w:r w:rsidR="009E6C71">
        <w:t xml:space="preserve">qui permet à un usager de « stocker » son titre de transport directement sur sa carte bancaire sans contact. </w:t>
      </w:r>
      <w:proofErr w:type="spellStart"/>
      <w:r w:rsidR="00702BD3">
        <w:t>Sytral</w:t>
      </w:r>
      <w:proofErr w:type="spellEnd"/>
      <w:r w:rsidR="009E6C71">
        <w:t xml:space="preserve"> a été séduit par cette nouveauté et un contrat a été conclu permettant aux usagers des transports en communs Lyonnais de profiter bientôt de cette innovation. </w:t>
      </w:r>
    </w:p>
    <w:p w:rsidR="002D4725" w:rsidRDefault="00F645E7" w:rsidP="00F645E7">
      <w:pPr>
        <w:pStyle w:val="Titre2"/>
      </w:pPr>
      <w:bookmarkStart w:id="9" w:name="_Toc42701206"/>
      <w:r>
        <w:t>Quelques chiffres</w:t>
      </w:r>
      <w:bookmarkEnd w:id="9"/>
      <w:r>
        <w:t xml:space="preserve"> </w:t>
      </w:r>
    </w:p>
    <w:p w:rsidR="00F645E7" w:rsidRPr="00F645E7" w:rsidRDefault="00B8042E" w:rsidP="00F645E7">
      <w:r>
        <w:t>Le</w:t>
      </w:r>
      <w:r w:rsidR="00F645E7">
        <w:t xml:space="preserve"> chiffre d’affaire</w:t>
      </w:r>
      <w:r>
        <w:t xml:space="preserve"> de Worldline </w:t>
      </w:r>
      <w:r w:rsidR="00F645E7">
        <w:t xml:space="preserve"> en 2019 était de 2,4 milliards d’euros</w:t>
      </w:r>
      <w:r>
        <w:t xml:space="preserve"> pour un total de 11 000 s</w:t>
      </w:r>
      <w:r w:rsidR="009D6F0D">
        <w:t>alariés répartis dans 33</w:t>
      </w:r>
      <w:r>
        <w:t xml:space="preserve"> pays. 10% des collaborateurs de Worldline se consacrent en permanence à l’innovation. L’entreprise consacre plus de 2% de son chiffre d’affaire à la R&amp;D ce qui représente un montant d’environ 50 millions d’euros par an. </w:t>
      </w:r>
      <w:r w:rsidR="00BC3C21">
        <w:t xml:space="preserve"> Worldline héberge plus de 15 000 serveurs sur 4 500m² de salle informatique en France.</w:t>
      </w:r>
      <w:r w:rsidR="00547AB1">
        <w:br/>
        <w:t>En 2020, Worldline est arrivé 5</w:t>
      </w:r>
      <w:r w:rsidR="00547AB1" w:rsidRPr="00547AB1">
        <w:rPr>
          <w:vertAlign w:val="superscript"/>
        </w:rPr>
        <w:t>ème</w:t>
      </w:r>
      <w:r w:rsidR="00547AB1">
        <w:t xml:space="preserve"> au classement Great Place To </w:t>
      </w:r>
      <w:proofErr w:type="spellStart"/>
      <w:r w:rsidR="00547AB1">
        <w:t>Work</w:t>
      </w:r>
      <w:proofErr w:type="spellEnd"/>
      <w:r w:rsidR="00547AB1">
        <w:t xml:space="preserve"> qui répertorie les entreprises où il fait bon travailler en France. </w:t>
      </w:r>
      <w:r w:rsidR="00AE1FB2">
        <w:t xml:space="preserve">Cela montre l’implication de la direction dans le </w:t>
      </w:r>
      <w:r w:rsidR="005F0711">
        <w:t>bien-être de ses salariés</w:t>
      </w:r>
      <w:r w:rsidR="00AE1FB2">
        <w:t xml:space="preserve">. </w:t>
      </w:r>
    </w:p>
    <w:p w:rsidR="006A45B1" w:rsidRDefault="00D235FD" w:rsidP="00F00C79">
      <w:pPr>
        <w:pStyle w:val="Titre2"/>
      </w:pPr>
      <w:bookmarkStart w:id="10" w:name="_Toc42701207"/>
      <w:r>
        <w:t>Les différents métiers</w:t>
      </w:r>
      <w:bookmarkEnd w:id="10"/>
    </w:p>
    <w:p w:rsidR="00DA3C91" w:rsidRDefault="008956DD" w:rsidP="00DA3C91">
      <w:pPr>
        <w:pStyle w:val="Corpsdetexte"/>
      </w:pPr>
      <w:r w:rsidRPr="0006654F">
        <w:rPr>
          <w:highlight w:val="yellow"/>
        </w:rPr>
        <w:t>L</w:t>
      </w:r>
      <w:r w:rsidR="00DA3C91" w:rsidRPr="0006654F">
        <w:rPr>
          <w:highlight w:val="yellow"/>
        </w:rPr>
        <w:t>es 3 pôles de</w:t>
      </w:r>
      <w:r w:rsidRPr="0006654F">
        <w:rPr>
          <w:highlight w:val="yellow"/>
        </w:rPr>
        <w:t xml:space="preserve"> compétences (MS, MTS, </w:t>
      </w:r>
      <w:r w:rsidRPr="005F12A2">
        <w:rPr>
          <w:highlight w:val="yellow"/>
        </w:rPr>
        <w:t>FS)</w:t>
      </w:r>
      <w:r w:rsidR="00B064BE">
        <w:rPr>
          <w:highlight w:val="yellow"/>
        </w:rPr>
        <w:t xml:space="preserve"> avec un focus MTS +</w:t>
      </w:r>
      <w:r w:rsidR="005F12A2" w:rsidRPr="005F12A2">
        <w:rPr>
          <w:highlight w:val="yellow"/>
        </w:rPr>
        <w:t xml:space="preserve"> fonctionnement BU/PS</w:t>
      </w:r>
      <w:r w:rsidR="005F12A2">
        <w:t xml:space="preserve"> </w:t>
      </w:r>
    </w:p>
    <w:p w:rsidR="00AC05D4" w:rsidRDefault="00AB5900" w:rsidP="00A0130A">
      <w:r>
        <w:t>Worldline développe son offre de marché autour de trois pôles de compétences</w:t>
      </w:r>
      <w:r w:rsidR="005F0711">
        <w:t xml:space="preserve">. </w:t>
      </w:r>
      <w:r w:rsidR="00BD611E">
        <w:t>Ils répondent chacun à des besoins spécifiques</w:t>
      </w:r>
      <w:r w:rsidR="00AC05D4">
        <w:t xml:space="preserve"> et cibles des clients précis</w:t>
      </w:r>
      <w:r w:rsidR="00BD611E">
        <w:t xml:space="preserve">. </w:t>
      </w:r>
    </w:p>
    <w:p w:rsidR="00AB5900" w:rsidRDefault="0074746E" w:rsidP="00A0130A">
      <w:r>
        <w:t xml:space="preserve">Nous allons </w:t>
      </w:r>
      <w:r w:rsidR="00AC05D4">
        <w:t>présenter</w:t>
      </w:r>
      <w:r>
        <w:t xml:space="preserve"> chacune des </w:t>
      </w:r>
      <w:r w:rsidR="00AC05D4">
        <w:t>branches</w:t>
      </w:r>
      <w:r>
        <w:t xml:space="preserve"> ci-dessous en faisant un focus </w:t>
      </w:r>
      <w:r w:rsidR="00AC05D4">
        <w:t xml:space="preserve">détaillé sur l’entité </w:t>
      </w:r>
      <w:r w:rsidR="00AC05D4">
        <w:tab/>
        <w:t>Mobilité &amp; Services Web T</w:t>
      </w:r>
      <w:r w:rsidR="00AC05D4" w:rsidRPr="00AC05D4">
        <w:t>ransactionnels</w:t>
      </w:r>
      <w:r w:rsidR="00AC05D4">
        <w:t xml:space="preserve"> car c’est dans celle-ci que j’ai effectué mon alternance. </w:t>
      </w:r>
    </w:p>
    <w:p w:rsidR="00AB5900" w:rsidRDefault="00AB5900" w:rsidP="001744B8">
      <w:pPr>
        <w:pStyle w:val="Titre3"/>
      </w:pPr>
      <w:bookmarkStart w:id="11" w:name="_Toc42701208"/>
      <w:r>
        <w:lastRenderedPageBreak/>
        <w:t>Services commerçants &amp; terminaux</w:t>
      </w:r>
      <w:r w:rsidR="00DC0E23">
        <w:t xml:space="preserve"> (MS)</w:t>
      </w:r>
      <w:bookmarkEnd w:id="11"/>
    </w:p>
    <w:p w:rsidR="00FE1835" w:rsidRDefault="00CA67B3" w:rsidP="00A0130A">
      <w:r>
        <w:t xml:space="preserve">La branche des services commerçants &amp; terminaux, également appelée Merchant Services ou MS, </w:t>
      </w:r>
      <w:r w:rsidR="00F0750F">
        <w:t>propose</w:t>
      </w:r>
      <w:r w:rsidR="00702A52">
        <w:t xml:space="preserve"> aux commerçants </w:t>
      </w:r>
      <w:r w:rsidR="00F0750F">
        <w:t xml:space="preserve">des solutions de paiement électroniques et numériques pour tous les canaux de vente. Ces services à haute valeur ajoutées permettent </w:t>
      </w:r>
      <w:r w:rsidR="00147EF3">
        <w:t>aux clients de Worldline d’</w:t>
      </w:r>
      <w:r w:rsidR="00FE1835">
        <w:t xml:space="preserve">augmenter leurs volumes de vente. Les prestations de Merchant Services couvrent toute la chaine de valeur que ça soit en ligne ou en magasin. Cela permet  d’améliorer grandement l’expérience d’achat en offrants dans solutions de bout en bout clés en main.  Les principaux services proposés couvrent les domaines suivants : </w:t>
      </w:r>
    </w:p>
    <w:p w:rsidR="00FE1835" w:rsidRDefault="00FE1835" w:rsidP="00FE1835">
      <w:pPr>
        <w:pStyle w:val="Corpsdetexte"/>
        <w:numPr>
          <w:ilvl w:val="0"/>
          <w:numId w:val="27"/>
        </w:numPr>
      </w:pPr>
      <w:r w:rsidRPr="0010629F">
        <w:rPr>
          <w:b/>
        </w:rPr>
        <w:t>E-commerce</w:t>
      </w:r>
      <w:r>
        <w:t xml:space="preserve"> avec des plateformes comme SIPS.</w:t>
      </w:r>
    </w:p>
    <w:p w:rsidR="00FE1835" w:rsidRDefault="00FE1835" w:rsidP="0010629F">
      <w:pPr>
        <w:pStyle w:val="Corpsdetexte"/>
        <w:numPr>
          <w:ilvl w:val="0"/>
          <w:numId w:val="25"/>
        </w:numPr>
      </w:pPr>
      <w:r w:rsidRPr="0010629F">
        <w:rPr>
          <w:b/>
        </w:rPr>
        <w:t>Acquisi</w:t>
      </w:r>
      <w:r w:rsidR="0010629F" w:rsidRPr="0010629F">
        <w:rPr>
          <w:b/>
        </w:rPr>
        <w:t xml:space="preserve">tion commerciale </w:t>
      </w:r>
      <w:r w:rsidR="0010629F">
        <w:t>avec des solutions d’acceptation de paiement dématérialisées, simples à utiliser et sécurisée</w:t>
      </w:r>
      <w:r w:rsidR="00240645">
        <w:t>s</w:t>
      </w:r>
      <w:r w:rsidR="0010629F">
        <w:t>.</w:t>
      </w:r>
    </w:p>
    <w:p w:rsidR="0010629F" w:rsidRDefault="0010629F" w:rsidP="0010629F">
      <w:pPr>
        <w:pStyle w:val="Corpsdetexte"/>
        <w:numPr>
          <w:ilvl w:val="0"/>
          <w:numId w:val="25"/>
        </w:numPr>
      </w:pPr>
      <w:r w:rsidRPr="0010629F">
        <w:rPr>
          <w:b/>
        </w:rPr>
        <w:t>Cartes de paiement</w:t>
      </w:r>
      <w:r w:rsidRPr="0010629F">
        <w:t xml:space="preserve"> privatives et solutions de fidélisation.</w:t>
      </w:r>
    </w:p>
    <w:p w:rsidR="001744B8" w:rsidRDefault="0010629F" w:rsidP="001744B8">
      <w:pPr>
        <w:pStyle w:val="Corpsdetexte"/>
        <w:numPr>
          <w:ilvl w:val="0"/>
          <w:numId w:val="25"/>
        </w:numPr>
      </w:pPr>
      <w:r w:rsidRPr="0010629F">
        <w:rPr>
          <w:b/>
        </w:rPr>
        <w:t>Terminaux de paiement</w:t>
      </w:r>
      <w:r>
        <w:t xml:space="preserve"> qu’elle conçoit et installe on y intégrant les dernières avancées en matière de cryptologie. Cette offre va grandement se consolider avec le rachat d’</w:t>
      </w:r>
      <w:proofErr w:type="spellStart"/>
      <w:r>
        <w:t>Ingenico</w:t>
      </w:r>
      <w:proofErr w:type="spellEnd"/>
      <w:r>
        <w:t xml:space="preserve"> qui est fait partie des leaders mondiaux dans ce domaine. </w:t>
      </w:r>
    </w:p>
    <w:p w:rsidR="00F27D0A" w:rsidRPr="001744B8" w:rsidRDefault="0014529A" w:rsidP="00A0130A">
      <w:r>
        <w:t xml:space="preserve">De nombreuses entreprises utilisent ces solutions telles que Carrefour, Groupe Casino, </w:t>
      </w:r>
      <w:proofErr w:type="spellStart"/>
      <w:r>
        <w:t>Cdiscount</w:t>
      </w:r>
      <w:proofErr w:type="spellEnd"/>
      <w:r>
        <w:t>, Vente-</w:t>
      </w:r>
      <w:proofErr w:type="spellStart"/>
      <w:r>
        <w:t>privee</w:t>
      </w:r>
      <w:proofErr w:type="spellEnd"/>
      <w:r>
        <w:t xml:space="preserve"> ou encore Shell. </w:t>
      </w:r>
    </w:p>
    <w:p w:rsidR="00AB5900" w:rsidRDefault="00AB5900" w:rsidP="001744B8">
      <w:pPr>
        <w:pStyle w:val="Titre3"/>
      </w:pPr>
      <w:bookmarkStart w:id="12" w:name="_Toc42701209"/>
      <w:r>
        <w:t>Traitement de transactions et logiciels de paiement</w:t>
      </w:r>
      <w:r w:rsidR="00DC0E23">
        <w:t xml:space="preserve"> (FS)</w:t>
      </w:r>
      <w:bookmarkEnd w:id="12"/>
    </w:p>
    <w:p w:rsidR="001744B8" w:rsidRDefault="00A37748" w:rsidP="00A0130A">
      <w:r>
        <w:t xml:space="preserve">La branche de traitement des transactions et logiciels de paiement également appelée Financial Services ou FS, propose aux institutions bancaires des solutions pour traiter leurs transactions financières. Ces services de paiement s’opèrent dans un contexte réglementaire complexe et en constante évolution avec de nombreux enjeux aussi bien en matière de sécurité que d’innovation. L’offre de Worldline s’articule à travers les solutions suivantes : </w:t>
      </w:r>
    </w:p>
    <w:p w:rsidR="00A37748" w:rsidRDefault="00207D49" w:rsidP="00207D49">
      <w:pPr>
        <w:pStyle w:val="Corpsdetexte"/>
        <w:numPr>
          <w:ilvl w:val="0"/>
          <w:numId w:val="28"/>
        </w:numPr>
      </w:pPr>
      <w:r>
        <w:t>Traitement des acquisitions lorsque que les banques externalisent leur processus de traitement des transactions d’acquisitions.</w:t>
      </w:r>
    </w:p>
    <w:p w:rsidR="00207D49" w:rsidRDefault="00207D49" w:rsidP="00207D49">
      <w:pPr>
        <w:pStyle w:val="Corpsdetexte"/>
        <w:numPr>
          <w:ilvl w:val="0"/>
          <w:numId w:val="28"/>
        </w:numPr>
      </w:pPr>
      <w:r>
        <w:t xml:space="preserve">Traitement des émissions. </w:t>
      </w:r>
    </w:p>
    <w:p w:rsidR="00207D49" w:rsidRDefault="00207D49" w:rsidP="00207D49">
      <w:pPr>
        <w:pStyle w:val="Corpsdetexte"/>
        <w:numPr>
          <w:ilvl w:val="0"/>
          <w:numId w:val="28"/>
        </w:numPr>
      </w:pPr>
      <w:r>
        <w:t>Gestion des fraudes.</w:t>
      </w:r>
    </w:p>
    <w:p w:rsidR="00207D49" w:rsidRDefault="00207D49" w:rsidP="00207D49">
      <w:pPr>
        <w:pStyle w:val="Corpsdetexte"/>
        <w:numPr>
          <w:ilvl w:val="0"/>
          <w:numId w:val="28"/>
        </w:numPr>
      </w:pPr>
      <w:r>
        <w:t>Portefeuille mobile</w:t>
      </w:r>
    </w:p>
    <w:p w:rsidR="00207D49" w:rsidRDefault="00207D49" w:rsidP="00207D49">
      <w:pPr>
        <w:pStyle w:val="Corpsdetexte"/>
        <w:numPr>
          <w:ilvl w:val="0"/>
          <w:numId w:val="28"/>
        </w:numPr>
      </w:pPr>
      <w:r>
        <w:t xml:space="preserve">Paiement SEPA </w:t>
      </w:r>
    </w:p>
    <w:p w:rsidR="00207D49" w:rsidRDefault="00207D49" w:rsidP="00207D49">
      <w:pPr>
        <w:pStyle w:val="Corpsdetexte"/>
        <w:numPr>
          <w:ilvl w:val="0"/>
          <w:numId w:val="28"/>
        </w:numPr>
      </w:pPr>
      <w:r>
        <w:t>Banque en ligne et mobile</w:t>
      </w:r>
    </w:p>
    <w:p w:rsidR="00207D49" w:rsidRDefault="00207D49" w:rsidP="00207D49">
      <w:pPr>
        <w:pStyle w:val="Corpsdetexte"/>
        <w:numPr>
          <w:ilvl w:val="0"/>
          <w:numId w:val="28"/>
        </w:numPr>
      </w:pPr>
      <w:r w:rsidRPr="00207D49">
        <w:t xml:space="preserve">Licences d’utilisation de logiciel comme sa solution Worldline </w:t>
      </w:r>
      <w:proofErr w:type="spellStart"/>
      <w:r w:rsidRPr="00207D49">
        <w:t>Pay</w:t>
      </w:r>
      <w:proofErr w:type="spellEnd"/>
      <w:r>
        <w:t xml:space="preserve">. </w:t>
      </w:r>
    </w:p>
    <w:p w:rsidR="007019C4" w:rsidRPr="001744B8" w:rsidRDefault="0014529A" w:rsidP="00A0130A">
      <w:r>
        <w:t xml:space="preserve">Ces solutions sont utilisées par environ 200 institutions bancaires telles que HSBC, La Banque Postale, BNP Paribas, Crédit Agricole ou encore Boursorama. </w:t>
      </w:r>
    </w:p>
    <w:p w:rsidR="00AB5900" w:rsidRDefault="00AB5900" w:rsidP="001744B8">
      <w:pPr>
        <w:pStyle w:val="Titre3"/>
      </w:pPr>
      <w:bookmarkStart w:id="13" w:name="_Toc42701210"/>
      <w:r>
        <w:lastRenderedPageBreak/>
        <w:t>Mobilité &amp; Services Web transactionnels</w:t>
      </w:r>
      <w:r w:rsidR="00DC0E23">
        <w:t xml:space="preserve"> (MTS)</w:t>
      </w:r>
      <w:bookmarkEnd w:id="13"/>
    </w:p>
    <w:p w:rsidR="00FB2158" w:rsidRDefault="00FB2158" w:rsidP="00A0130A">
      <w:r>
        <w:t xml:space="preserve">La branche Mobilité &amp; Services Web transactionnels </w:t>
      </w:r>
      <w:r w:rsidR="001F0AB4">
        <w:t xml:space="preserve">également appelé </w:t>
      </w:r>
      <w:proofErr w:type="spellStart"/>
      <w:r w:rsidR="001F0AB4" w:rsidRPr="001E4AFA">
        <w:t>Mobility</w:t>
      </w:r>
      <w:proofErr w:type="spellEnd"/>
      <w:r w:rsidR="001F0AB4" w:rsidRPr="001F0AB4">
        <w:t xml:space="preserve"> &amp; e-</w:t>
      </w:r>
      <w:proofErr w:type="spellStart"/>
      <w:r w:rsidR="001F0AB4" w:rsidRPr="001E4AFA">
        <w:t>Transactional</w:t>
      </w:r>
      <w:proofErr w:type="spellEnd"/>
      <w:r w:rsidR="001F0AB4" w:rsidRPr="001F0AB4">
        <w:t xml:space="preserve"> Services</w:t>
      </w:r>
      <w:r w:rsidR="001F0AB4">
        <w:t xml:space="preserve"> ou MTS, </w:t>
      </w:r>
      <w:r w:rsidR="001E4AFA">
        <w:t>propose aux entreprises de nombreux outils et services pour les accompagner dans leur transformation digitale. Worldline leur fait bénéficier des dernières nouveautés en matière de mobilité, d’objets connectés</w:t>
      </w:r>
      <w:r w:rsidR="0074746E">
        <w:t>, d</w:t>
      </w:r>
      <w:r w:rsidR="001E4AFA">
        <w:t>’analyse massive de données</w:t>
      </w:r>
      <w:r w:rsidR="0074746E">
        <w:t xml:space="preserve"> ou encore de dématérialisation d’applications</w:t>
      </w:r>
      <w:r w:rsidR="001E4AFA">
        <w:t xml:space="preserve">. </w:t>
      </w:r>
      <w:r w:rsidR="0074746E">
        <w:t xml:space="preserve">L’objectif étant de proposer des produits numériques contextualisés et personnalisés afin d’accroitre l’innovation commerciale et l’efficacité opérationnelle. </w:t>
      </w:r>
    </w:p>
    <w:p w:rsidR="00E073C0" w:rsidRDefault="00E073C0" w:rsidP="00A0130A">
      <w:r>
        <w:t xml:space="preserve">Voici les différentes offres de l’entité MTS : </w:t>
      </w:r>
    </w:p>
    <w:p w:rsidR="00E073C0" w:rsidRDefault="00E073C0" w:rsidP="00DA3C91">
      <w:pPr>
        <w:pStyle w:val="Corpsdetexte"/>
        <w:rPr>
          <w:b/>
        </w:rPr>
      </w:pPr>
      <w:r w:rsidRPr="002477A9">
        <w:rPr>
          <w:b/>
        </w:rPr>
        <w:sym w:font="Wingdings" w:char="F076"/>
      </w:r>
      <w:r w:rsidRPr="002477A9">
        <w:rPr>
          <w:b/>
        </w:rPr>
        <w:t xml:space="preserve"> </w:t>
      </w:r>
      <w:r w:rsidRPr="00E073C0">
        <w:rPr>
          <w:b/>
        </w:rPr>
        <w:t>Services de messagerie et drive</w:t>
      </w:r>
    </w:p>
    <w:p w:rsidR="00B62B52" w:rsidRPr="00B62B52" w:rsidRDefault="00B62B52" w:rsidP="00A0130A">
      <w:r w:rsidRPr="00B62B52">
        <w:t>Worldline fournit à ses partenaires des prestations de messagerie</w:t>
      </w:r>
      <w:r>
        <w:t xml:space="preserve"> professionnelles et grand </w:t>
      </w:r>
      <w:r w:rsidRPr="00B62B52">
        <w:t>public, ainsi qu’une série de solutions de</w:t>
      </w:r>
      <w:r>
        <w:t xml:space="preserve"> </w:t>
      </w:r>
      <w:r w:rsidRPr="00B62B52">
        <w:t xml:space="preserve">stockage et d’applications dans le </w:t>
      </w:r>
      <w:proofErr w:type="spellStart"/>
      <w:r w:rsidRPr="00B62B52">
        <w:t>cloud</w:t>
      </w:r>
      <w:proofErr w:type="spellEnd"/>
      <w:r w:rsidRPr="00B62B52">
        <w:t xml:space="preserve"> destinées à leurs clients.</w:t>
      </w:r>
      <w:r>
        <w:t xml:space="preserve"> Worldline développe des </w:t>
      </w:r>
      <w:r w:rsidRPr="00B62B52">
        <w:t xml:space="preserve">offres </w:t>
      </w:r>
      <w:proofErr w:type="spellStart"/>
      <w:r w:rsidRPr="00B62B52">
        <w:t>cloud</w:t>
      </w:r>
      <w:proofErr w:type="spellEnd"/>
      <w:r w:rsidRPr="00B62B52">
        <w:t xml:space="preserve"> parfaitement adaptées</w:t>
      </w:r>
      <w:r>
        <w:t xml:space="preserve"> </w:t>
      </w:r>
      <w:r w:rsidRPr="00B62B52">
        <w:t>enrichissant le service offert à l’utilisateur final tels que les services</w:t>
      </w:r>
      <w:r>
        <w:t xml:space="preserve"> </w:t>
      </w:r>
      <w:r w:rsidRPr="00B62B52">
        <w:t xml:space="preserve">basés sur le </w:t>
      </w:r>
      <w:proofErr w:type="spellStart"/>
      <w:r w:rsidRPr="00B62B52">
        <w:t>cloud</w:t>
      </w:r>
      <w:proofErr w:type="spellEnd"/>
      <w:r w:rsidRPr="00B62B52">
        <w:t xml:space="preserve"> pour du contenu personnel : photos, vidéos,</w:t>
      </w:r>
      <w:r>
        <w:t xml:space="preserve"> musique, e-mail </w:t>
      </w:r>
      <w:r w:rsidRPr="00B62B52">
        <w:t>et SMS et services multimédia comme le contenu en</w:t>
      </w:r>
      <w:r>
        <w:t xml:space="preserve"> </w:t>
      </w:r>
      <w:r w:rsidRPr="00B62B52">
        <w:t>streaming</w:t>
      </w:r>
      <w:r w:rsidR="005013E4">
        <w:t xml:space="preserve">. </w:t>
      </w:r>
    </w:p>
    <w:p w:rsidR="00E073C0" w:rsidRDefault="00E073C0" w:rsidP="00DA3C91">
      <w:pPr>
        <w:pStyle w:val="Corpsdetexte"/>
        <w:rPr>
          <w:b/>
        </w:rPr>
      </w:pPr>
      <w:r w:rsidRPr="002477A9">
        <w:rPr>
          <w:b/>
        </w:rPr>
        <w:sym w:font="Wingdings" w:char="F076"/>
      </w:r>
      <w:r>
        <w:rPr>
          <w:b/>
        </w:rPr>
        <w:t xml:space="preserve"> </w:t>
      </w:r>
      <w:r w:rsidRPr="00E073C0">
        <w:rPr>
          <w:b/>
        </w:rPr>
        <w:t>Dématérialisation &amp; hébergement spécialisé</w:t>
      </w:r>
    </w:p>
    <w:p w:rsidR="005013E4" w:rsidRPr="005013E4" w:rsidRDefault="005013E4" w:rsidP="00A0130A">
      <w:r>
        <w:t>Worldline fournit des services dématérialisés sécurisés qui contribuent à améliorer la qualité des services. Les administrations qui limitent l’usage du papier et les formalités administratives renforcent l’efficacité des processus, réduisent considérablement les gaspillages et les coûts inutiles, en améliorant le traitement de la données de façon équitable et 100% sécurisée. Toutes les solutions Worldline pour les administrations ou les entreprises, publiques comme privées, s’articulent autour de son expertise en matière de services de confiance pour les utilisateurs. Les solutions électroniques de dématérialisation des processus utilisateur sont hautement sécurisées et concernent :</w:t>
      </w:r>
    </w:p>
    <w:p w:rsidR="00E073C0" w:rsidRPr="005013E4" w:rsidRDefault="00E073C0" w:rsidP="005013E4">
      <w:pPr>
        <w:pStyle w:val="Corpsdetexte"/>
        <w:numPr>
          <w:ilvl w:val="0"/>
          <w:numId w:val="29"/>
        </w:numPr>
        <w:rPr>
          <w:b/>
        </w:rPr>
      </w:pPr>
      <w:r w:rsidRPr="005013E4">
        <w:rPr>
          <w:b/>
        </w:rPr>
        <w:t>Contrat et cachet électronique</w:t>
      </w:r>
    </w:p>
    <w:p w:rsidR="005013E4" w:rsidRPr="005013E4" w:rsidRDefault="005013E4" w:rsidP="00A0130A">
      <w:r>
        <w:t>Cette solution complète comprend une signature électronique entre les utilisateurs finaux et la plupart des acteurs de vente ou de crédit en ligne. Le contrat électronique réduit ainsi la durée du processus de vente et améliore les taux de transformation</w:t>
      </w:r>
      <w:r w:rsidR="002F0741">
        <w:t>.</w:t>
      </w:r>
    </w:p>
    <w:p w:rsidR="00E073C0" w:rsidRDefault="00E073C0" w:rsidP="005013E4">
      <w:pPr>
        <w:pStyle w:val="Corpsdetexte"/>
        <w:numPr>
          <w:ilvl w:val="0"/>
          <w:numId w:val="29"/>
        </w:numPr>
        <w:rPr>
          <w:b/>
        </w:rPr>
      </w:pPr>
      <w:r w:rsidRPr="000B216D">
        <w:rPr>
          <w:b/>
        </w:rPr>
        <w:t>Archivage électronique sécurisé</w:t>
      </w:r>
    </w:p>
    <w:p w:rsidR="000B216D" w:rsidRDefault="000B216D" w:rsidP="00A0130A">
      <w:r w:rsidRPr="000B216D">
        <w:t>Toute</w:t>
      </w:r>
      <w:r>
        <w:t xml:space="preserve">s les prestations numériques de </w:t>
      </w:r>
      <w:r w:rsidRPr="000B216D">
        <w:t>confiance de Worldline pour les</w:t>
      </w:r>
      <w:r>
        <w:t xml:space="preserve"> </w:t>
      </w:r>
      <w:r w:rsidRPr="000B216D">
        <w:t>utilisateurs sont stockées pendant la</w:t>
      </w:r>
      <w:r>
        <w:t xml:space="preserve"> </w:t>
      </w:r>
      <w:r w:rsidRPr="000B216D">
        <w:t>durée d’archivage légale (à court ou long</w:t>
      </w:r>
      <w:r>
        <w:t xml:space="preserve"> </w:t>
      </w:r>
      <w:r w:rsidRPr="000B216D">
        <w:t>terme), en coffre-fort électronique pour</w:t>
      </w:r>
      <w:r>
        <w:t xml:space="preserve"> </w:t>
      </w:r>
      <w:r w:rsidRPr="000B216D">
        <w:t>les particuliers, en environnement</w:t>
      </w:r>
      <w:r>
        <w:t xml:space="preserve"> </w:t>
      </w:r>
      <w:r w:rsidRPr="000B216D">
        <w:t>hautement sécurisé pour les données de</w:t>
      </w:r>
      <w:r>
        <w:t xml:space="preserve"> </w:t>
      </w:r>
      <w:r w:rsidRPr="000B216D">
        <w:t>santé ou dans les data-</w:t>
      </w:r>
      <w:proofErr w:type="spellStart"/>
      <w:r w:rsidRPr="000B216D">
        <w:t>centers</w:t>
      </w:r>
      <w:proofErr w:type="spellEnd"/>
      <w:r w:rsidRPr="000B216D">
        <w:t xml:space="preserve"> de</w:t>
      </w:r>
      <w:r>
        <w:t xml:space="preserve"> </w:t>
      </w:r>
      <w:r w:rsidRPr="000B216D">
        <w:t>Worldline pour les institutions légales.</w:t>
      </w:r>
      <w:r>
        <w:t xml:space="preserve"> </w:t>
      </w:r>
    </w:p>
    <w:p w:rsidR="000B216D" w:rsidRPr="000B216D" w:rsidRDefault="00E073C0" w:rsidP="000B216D">
      <w:pPr>
        <w:pStyle w:val="Corpsdetexte"/>
        <w:numPr>
          <w:ilvl w:val="0"/>
          <w:numId w:val="29"/>
        </w:numPr>
      </w:pPr>
      <w:r w:rsidRPr="000B216D">
        <w:rPr>
          <w:b/>
        </w:rPr>
        <w:t>Facturation électronique</w:t>
      </w:r>
    </w:p>
    <w:p w:rsidR="000B216D" w:rsidRPr="000B216D" w:rsidRDefault="000B216D" w:rsidP="00A0130A">
      <w:r w:rsidRPr="000B216D">
        <w:lastRenderedPageBreak/>
        <w:t>Co</w:t>
      </w:r>
      <w:r>
        <w:t xml:space="preserve">nforme aux normes de plus de 20 </w:t>
      </w:r>
      <w:r w:rsidRPr="000B216D">
        <w:t>pays en Europe et 5 en Asie, cette</w:t>
      </w:r>
      <w:r>
        <w:t xml:space="preserve"> </w:t>
      </w:r>
      <w:r w:rsidRPr="000B216D">
        <w:t>solution dématérialise les factures</w:t>
      </w:r>
      <w:r>
        <w:t xml:space="preserve"> </w:t>
      </w:r>
      <w:r w:rsidRPr="000B216D">
        <w:t>(entrantes et sortantes) des fournisseurs</w:t>
      </w:r>
      <w:r>
        <w:t xml:space="preserve"> et des clients permettant </w:t>
      </w:r>
      <w:r w:rsidRPr="000B216D">
        <w:t>ainsi de réduire</w:t>
      </w:r>
      <w:r>
        <w:t xml:space="preserve"> </w:t>
      </w:r>
      <w:r w:rsidRPr="000B216D">
        <w:t>les coûts et les délais de paiement des</w:t>
      </w:r>
      <w:r>
        <w:t xml:space="preserve"> </w:t>
      </w:r>
      <w:r w:rsidRPr="000B216D">
        <w:t>factures.</w:t>
      </w:r>
    </w:p>
    <w:p w:rsidR="00E073C0" w:rsidRDefault="00E073C0" w:rsidP="005013E4">
      <w:pPr>
        <w:pStyle w:val="Corpsdetexte"/>
        <w:numPr>
          <w:ilvl w:val="0"/>
          <w:numId w:val="29"/>
        </w:numPr>
        <w:rPr>
          <w:b/>
        </w:rPr>
      </w:pPr>
      <w:r w:rsidRPr="000B216D">
        <w:rPr>
          <w:b/>
        </w:rPr>
        <w:t>E-administration</w:t>
      </w:r>
    </w:p>
    <w:p w:rsidR="002F0741" w:rsidRPr="00E82F46" w:rsidRDefault="00E82F46" w:rsidP="00A0130A">
      <w:r w:rsidRPr="00E82F46">
        <w:t>Worldline</w:t>
      </w:r>
      <w:r>
        <w:t xml:space="preserve"> développe et gère des services </w:t>
      </w:r>
      <w:r w:rsidRPr="00E82F46">
        <w:t>en ligne pour les usagers, utilisant des</w:t>
      </w:r>
      <w:r>
        <w:t xml:space="preserve"> </w:t>
      </w:r>
      <w:r w:rsidRPr="00E82F46">
        <w:t>documents dématérialisés les rendant</w:t>
      </w:r>
      <w:r>
        <w:t xml:space="preserve"> </w:t>
      </w:r>
      <w:r w:rsidRPr="00E82F46">
        <w:t>ainsi accessibles 24h/24 et 7j/7 depuis</w:t>
      </w:r>
      <w:r>
        <w:t xml:space="preserve"> </w:t>
      </w:r>
      <w:r w:rsidRPr="00E82F46">
        <w:t>un ordinateur, une tablette ou un</w:t>
      </w:r>
      <w:r>
        <w:t xml:space="preserve"> </w:t>
      </w:r>
      <w:proofErr w:type="spellStart"/>
      <w:r w:rsidRPr="00E82F46">
        <w:t>smartphone</w:t>
      </w:r>
      <w:proofErr w:type="spellEnd"/>
      <w:r w:rsidRPr="00E82F46">
        <w:t>. Worldline apporte là une</w:t>
      </w:r>
      <w:r>
        <w:t xml:space="preserve"> </w:t>
      </w:r>
      <w:r w:rsidRPr="00E82F46">
        <w:t>nouvelle façon d’accéder aux services et</w:t>
      </w:r>
      <w:r>
        <w:t xml:space="preserve"> </w:t>
      </w:r>
      <w:r w:rsidRPr="00E82F46">
        <w:t>des fonctionnalités à forte valeur</w:t>
      </w:r>
      <w:r>
        <w:t xml:space="preserve"> </w:t>
      </w:r>
      <w:r w:rsidRPr="00E82F46">
        <w:t>ajoutée.</w:t>
      </w:r>
    </w:p>
    <w:p w:rsidR="00E82F46" w:rsidRPr="00E82F46" w:rsidRDefault="00E073C0" w:rsidP="00E82F46">
      <w:pPr>
        <w:pStyle w:val="Corpsdetexte"/>
        <w:rPr>
          <w:b/>
        </w:rPr>
      </w:pPr>
      <w:r w:rsidRPr="002477A9">
        <w:rPr>
          <w:b/>
        </w:rPr>
        <w:sym w:font="Wingdings" w:char="F076"/>
      </w:r>
      <w:r>
        <w:rPr>
          <w:b/>
        </w:rPr>
        <w:t xml:space="preserve"> </w:t>
      </w:r>
      <w:proofErr w:type="spellStart"/>
      <w:r w:rsidRPr="00E073C0">
        <w:rPr>
          <w:b/>
        </w:rPr>
        <w:t>Connected</w:t>
      </w:r>
      <w:proofErr w:type="spellEnd"/>
      <w:r w:rsidRPr="00E073C0">
        <w:rPr>
          <w:b/>
        </w:rPr>
        <w:t xml:space="preserve"> Living</w:t>
      </w:r>
    </w:p>
    <w:p w:rsidR="00E82F46" w:rsidRPr="002F0741" w:rsidRDefault="00E82F46" w:rsidP="00A0130A">
      <w:r w:rsidRPr="002F0741">
        <w:t xml:space="preserve">La solution </w:t>
      </w:r>
      <w:proofErr w:type="spellStart"/>
      <w:r w:rsidRPr="002F0741">
        <w:t>Connected</w:t>
      </w:r>
      <w:proofErr w:type="spellEnd"/>
      <w:r w:rsidRPr="002F0741">
        <w:t xml:space="preserve"> Living de Worldline, axée</w:t>
      </w:r>
      <w:r w:rsidR="002F0741">
        <w:t xml:space="preserve"> à l’origine sur le </w:t>
      </w:r>
      <w:r w:rsidRPr="002F0741">
        <w:t>M2M (machine to machine), évolue désormais vers les nouveaux</w:t>
      </w:r>
      <w:r w:rsidR="002F0741">
        <w:t xml:space="preserve"> </w:t>
      </w:r>
      <w:r w:rsidRPr="002F0741">
        <w:t>modèles économiques de l’Internet des Objets (</w:t>
      </w:r>
      <w:proofErr w:type="spellStart"/>
      <w:r w:rsidRPr="002F0741">
        <w:t>IdO</w:t>
      </w:r>
      <w:proofErr w:type="spellEnd"/>
      <w:r w:rsidRPr="002F0741">
        <w:t>). Elles</w:t>
      </w:r>
      <w:r w:rsidR="002F0741">
        <w:t xml:space="preserve"> </w:t>
      </w:r>
      <w:r w:rsidRPr="002F0741">
        <w:t xml:space="preserve">associent de façon inédite une plate-forme de prestation de services </w:t>
      </w:r>
      <w:proofErr w:type="spellStart"/>
      <w:r w:rsidRPr="002F0741">
        <w:t>IdO</w:t>
      </w:r>
      <w:proofErr w:type="spellEnd"/>
      <w:r w:rsidR="002F0741">
        <w:t xml:space="preserve"> </w:t>
      </w:r>
      <w:r w:rsidRPr="002F0741">
        <w:t>et le traitement des paiements avec la monétisation des services des</w:t>
      </w:r>
      <w:r w:rsidR="002F0741">
        <w:t xml:space="preserve"> </w:t>
      </w:r>
      <w:r w:rsidRPr="002F0741">
        <w:t>partenaires commerciaux.</w:t>
      </w:r>
      <w:r w:rsidR="002F0741">
        <w:t xml:space="preserve"> L’</w:t>
      </w:r>
      <w:r w:rsidRPr="002F0741">
        <w:t>objectif est de fédérer les services à valeur ajoutée de tout un</w:t>
      </w:r>
      <w:r w:rsidR="002F0741">
        <w:t xml:space="preserve"> </w:t>
      </w:r>
      <w:r w:rsidRPr="002F0741">
        <w:t>écosystème composé des meilleurs fournisseurs de leur catégorie, et</w:t>
      </w:r>
      <w:r w:rsidR="002F0741">
        <w:t xml:space="preserve"> </w:t>
      </w:r>
      <w:r w:rsidRPr="002F0741">
        <w:t>partageant le même accès sécurisé à un objet connecté via la</w:t>
      </w:r>
      <w:r w:rsidR="002F0741">
        <w:t xml:space="preserve"> </w:t>
      </w:r>
      <w:r w:rsidRPr="002F0741">
        <w:t>plate-</w:t>
      </w:r>
      <w:r w:rsidR="002F0741">
        <w:t>forme Worldl</w:t>
      </w:r>
      <w:r w:rsidRPr="002F0741">
        <w:t xml:space="preserve">ine </w:t>
      </w:r>
      <w:proofErr w:type="spellStart"/>
      <w:r w:rsidRPr="002F0741">
        <w:t>Connected</w:t>
      </w:r>
      <w:proofErr w:type="spellEnd"/>
      <w:r w:rsidRPr="002F0741">
        <w:t xml:space="preserve"> Living, et accessibles en mode</w:t>
      </w:r>
      <w:r w:rsidR="002F0741">
        <w:t xml:space="preserve"> </w:t>
      </w:r>
      <w:proofErr w:type="spellStart"/>
      <w:r w:rsidRPr="002F0741">
        <w:t>SaaS</w:t>
      </w:r>
      <w:proofErr w:type="spellEnd"/>
      <w:r w:rsidR="002F0741">
        <w:t>.</w:t>
      </w:r>
    </w:p>
    <w:p w:rsidR="00E073C0" w:rsidRDefault="00E073C0" w:rsidP="00DA3C91">
      <w:pPr>
        <w:pStyle w:val="Corpsdetexte"/>
        <w:rPr>
          <w:b/>
        </w:rPr>
      </w:pPr>
      <w:r w:rsidRPr="002477A9">
        <w:rPr>
          <w:b/>
        </w:rPr>
        <w:sym w:font="Wingdings" w:char="F076"/>
      </w:r>
      <w:r>
        <w:rPr>
          <w:b/>
        </w:rPr>
        <w:t xml:space="preserve"> </w:t>
      </w:r>
      <w:r w:rsidRPr="00E073C0">
        <w:rPr>
          <w:b/>
        </w:rPr>
        <w:t>E-</w:t>
      </w:r>
      <w:proofErr w:type="spellStart"/>
      <w:r w:rsidRPr="00E073C0">
        <w:rPr>
          <w:b/>
        </w:rPr>
        <w:t>ticketing</w:t>
      </w:r>
      <w:proofErr w:type="spellEnd"/>
    </w:p>
    <w:p w:rsidR="00100CA3" w:rsidRPr="00100CA3" w:rsidRDefault="00100CA3" w:rsidP="00A0130A">
      <w:r w:rsidRPr="00100CA3">
        <w:t xml:space="preserve">Les </w:t>
      </w:r>
      <w:r>
        <w:t xml:space="preserve">opérateurs des </w:t>
      </w:r>
      <w:r w:rsidRPr="00100CA3">
        <w:t>modes de transport public comprennent</w:t>
      </w:r>
      <w:r>
        <w:t xml:space="preserve"> </w:t>
      </w:r>
      <w:r w:rsidRPr="00100CA3">
        <w:t>de mieux en mieux tous les avantages que l’on peut tirer de la billetterie</w:t>
      </w:r>
      <w:r>
        <w:t xml:space="preserve"> </w:t>
      </w:r>
      <w:r w:rsidRPr="00100CA3">
        <w:t>électronique : meilleure gestion des lignes et renforcement des</w:t>
      </w:r>
      <w:r>
        <w:t xml:space="preserve"> </w:t>
      </w:r>
      <w:r w:rsidRPr="00100CA3">
        <w:t>systèmes d’information des clients.</w:t>
      </w:r>
      <w:r>
        <w:t xml:space="preserve"> </w:t>
      </w:r>
      <w:r w:rsidRPr="00100CA3">
        <w:t>Worldline aide les opérateurs de transport en commun à optimiser la</w:t>
      </w:r>
      <w:r>
        <w:t xml:space="preserve"> </w:t>
      </w:r>
      <w:r w:rsidRPr="00100CA3">
        <w:t>gestion, le contrôle, la planification et l’exploitation de leurs</w:t>
      </w:r>
      <w:r>
        <w:t xml:space="preserve"> </w:t>
      </w:r>
      <w:r w:rsidRPr="00100CA3">
        <w:t>systèmes passagers (solutions de salles de contrôle et d’exploitation</w:t>
      </w:r>
      <w:r>
        <w:t xml:space="preserve"> </w:t>
      </w:r>
      <w:r w:rsidRPr="00100CA3">
        <w:t>en temps réel). Worldline fournit les outils pour la planification des</w:t>
      </w:r>
      <w:r>
        <w:t xml:space="preserve"> </w:t>
      </w:r>
      <w:r w:rsidRPr="00100CA3">
        <w:t>ressources à court et long terme, ainsi qu’une aide à la décision</w:t>
      </w:r>
      <w:r>
        <w:t xml:space="preserve"> </w:t>
      </w:r>
      <w:r w:rsidRPr="00100CA3">
        <w:t>dynamique, proactive et en temps réel fondée sur la</w:t>
      </w:r>
      <w:r>
        <w:t xml:space="preserve"> </w:t>
      </w:r>
      <w:r w:rsidRPr="00100CA3">
        <w:t>connaissance des clients.</w:t>
      </w:r>
    </w:p>
    <w:p w:rsidR="00100CA3" w:rsidRDefault="00E073C0" w:rsidP="00100CA3">
      <w:pPr>
        <w:pStyle w:val="Corpsdetexte"/>
      </w:pPr>
      <w:r w:rsidRPr="002477A9">
        <w:rPr>
          <w:b/>
        </w:rPr>
        <w:sym w:font="Wingdings" w:char="F076"/>
      </w:r>
      <w:r>
        <w:rPr>
          <w:b/>
        </w:rPr>
        <w:t xml:space="preserve"> </w:t>
      </w:r>
      <w:r w:rsidRPr="00E073C0">
        <w:rPr>
          <w:b/>
        </w:rPr>
        <w:t>E-santé</w:t>
      </w:r>
      <w:r w:rsidR="00100CA3" w:rsidRPr="00100CA3">
        <w:t xml:space="preserve"> </w:t>
      </w:r>
    </w:p>
    <w:p w:rsidR="00100CA3" w:rsidRPr="00100CA3" w:rsidRDefault="00100CA3" w:rsidP="00A0130A">
      <w:r w:rsidRPr="00100CA3">
        <w:t>Worldline propose aux administrations et aux entités du secteur</w:t>
      </w:r>
      <w:r>
        <w:t xml:space="preserve"> </w:t>
      </w:r>
      <w:r w:rsidRPr="00100CA3">
        <w:t>public impliquées dans le système de santé une gamme de services</w:t>
      </w:r>
      <w:r>
        <w:t xml:space="preserve"> </w:t>
      </w:r>
      <w:r w:rsidRPr="00100CA3">
        <w:t>numériques d’informations de santé. Elle gère et traite les</w:t>
      </w:r>
      <w:r>
        <w:t xml:space="preserve"> </w:t>
      </w:r>
      <w:r w:rsidRPr="00100CA3">
        <w:t>transactions du système de cartes d’assurance maladie. Celui-ci</w:t>
      </w:r>
      <w:r>
        <w:t xml:space="preserve"> </w:t>
      </w:r>
      <w:r w:rsidRPr="00100CA3">
        <w:t>relie les patients au service de santé et connecte les pharmacies,</w:t>
      </w:r>
      <w:r>
        <w:t xml:space="preserve"> </w:t>
      </w:r>
      <w:r w:rsidRPr="00100CA3">
        <w:t>les prestataires de soins de santé, les laboratoires</w:t>
      </w:r>
      <w:r>
        <w:t xml:space="preserve"> </w:t>
      </w:r>
      <w:r w:rsidRPr="00100CA3">
        <w:t>pharmaceutiques et les régimes d’assurance maladie, pour gérer le</w:t>
      </w:r>
      <w:r>
        <w:t xml:space="preserve"> </w:t>
      </w:r>
      <w:r w:rsidRPr="00100CA3">
        <w:t xml:space="preserve">processus de remboursement des soins de santé. </w:t>
      </w:r>
      <w:proofErr w:type="spellStart"/>
      <w:r w:rsidRPr="00100CA3">
        <w:t>Santeos</w:t>
      </w:r>
      <w:proofErr w:type="spellEnd"/>
      <w:r w:rsidRPr="00100CA3">
        <w:t>, filiale</w:t>
      </w:r>
      <w:r>
        <w:t xml:space="preserve"> </w:t>
      </w:r>
      <w:r w:rsidRPr="00100CA3">
        <w:t>française de Worldline, agréée hébergeur de données de santé,</w:t>
      </w:r>
      <w:r>
        <w:t xml:space="preserve"> </w:t>
      </w:r>
      <w:r w:rsidRPr="00100CA3">
        <w:t>capitalise sur ses 15 ans d’expérience dans l’hébergement et le</w:t>
      </w:r>
      <w:r>
        <w:t xml:space="preserve"> </w:t>
      </w:r>
      <w:r w:rsidRPr="00100CA3">
        <w:t>partage des SI de santé.</w:t>
      </w:r>
      <w:r>
        <w:t xml:space="preserve"> Worldline </w:t>
      </w:r>
      <w:r w:rsidR="00B14DC4">
        <w:t xml:space="preserve">propose </w:t>
      </w:r>
      <w:r>
        <w:t>les offres suivantes</w:t>
      </w:r>
      <w:r w:rsidR="00B14DC4">
        <w:t xml:space="preserve"> en matière </w:t>
      </w:r>
      <w:proofErr w:type="gramStart"/>
      <w:r w:rsidR="00B14DC4">
        <w:t>de e-santé</w:t>
      </w:r>
      <w:proofErr w:type="gramEnd"/>
      <w:r>
        <w:t xml:space="preserve"> : </w:t>
      </w:r>
    </w:p>
    <w:p w:rsidR="00E073C0" w:rsidRDefault="00E073C0" w:rsidP="00100CA3">
      <w:pPr>
        <w:pStyle w:val="Corpsdetexte"/>
        <w:numPr>
          <w:ilvl w:val="0"/>
          <w:numId w:val="29"/>
        </w:numPr>
        <w:rPr>
          <w:b/>
        </w:rPr>
      </w:pPr>
      <w:r w:rsidRPr="00E073C0">
        <w:rPr>
          <w:b/>
        </w:rPr>
        <w:t>Patient connecté</w:t>
      </w:r>
    </w:p>
    <w:p w:rsidR="00100CA3" w:rsidRPr="00100CA3" w:rsidRDefault="00100CA3" w:rsidP="00A0130A">
      <w:r>
        <w:lastRenderedPageBreak/>
        <w:t xml:space="preserve">Un programme spécifique de </w:t>
      </w:r>
      <w:r w:rsidRPr="00100CA3">
        <w:t>télémédecine permet de partager et</w:t>
      </w:r>
      <w:r>
        <w:t xml:space="preserve"> </w:t>
      </w:r>
      <w:r w:rsidRPr="00100CA3">
        <w:t>d’échanger des données de patients</w:t>
      </w:r>
      <w:r>
        <w:t xml:space="preserve"> </w:t>
      </w:r>
      <w:r w:rsidRPr="00100CA3">
        <w:t>hospitalisés à domicile.</w:t>
      </w:r>
      <w:r>
        <w:t xml:space="preserve"> </w:t>
      </w:r>
      <w:r w:rsidRPr="00100CA3">
        <w:t>Premier prestataire d’hébergement de</w:t>
      </w:r>
      <w:r>
        <w:t xml:space="preserve"> </w:t>
      </w:r>
      <w:r w:rsidRPr="00100CA3">
        <w:t>données de santé agréé par le</w:t>
      </w:r>
      <w:r>
        <w:t xml:space="preserve"> </w:t>
      </w:r>
      <w:r w:rsidRPr="00100CA3">
        <w:t>gouvernement français, Worldline, au</w:t>
      </w:r>
      <w:r>
        <w:t xml:space="preserve"> </w:t>
      </w:r>
      <w:r w:rsidRPr="00100CA3">
        <w:t xml:space="preserve">travers de sa filiale </w:t>
      </w:r>
      <w:proofErr w:type="spellStart"/>
      <w:r w:rsidRPr="00100CA3">
        <w:t>Santeos</w:t>
      </w:r>
      <w:proofErr w:type="spellEnd"/>
      <w:r w:rsidRPr="00100CA3">
        <w:t>, se charge</w:t>
      </w:r>
      <w:r>
        <w:t xml:space="preserve"> </w:t>
      </w:r>
      <w:r w:rsidRPr="00100CA3">
        <w:t>de collecter des données médicales</w:t>
      </w:r>
      <w:r>
        <w:t xml:space="preserve"> </w:t>
      </w:r>
      <w:r w:rsidRPr="00100CA3">
        <w:t>sensibles.</w:t>
      </w:r>
    </w:p>
    <w:p w:rsidR="00E073C0" w:rsidRDefault="00E073C0" w:rsidP="00100CA3">
      <w:pPr>
        <w:pStyle w:val="Corpsdetexte"/>
        <w:numPr>
          <w:ilvl w:val="0"/>
          <w:numId w:val="29"/>
        </w:numPr>
        <w:rPr>
          <w:b/>
        </w:rPr>
      </w:pPr>
      <w:r>
        <w:rPr>
          <w:b/>
        </w:rPr>
        <w:t>R</w:t>
      </w:r>
      <w:r w:rsidRPr="00E073C0">
        <w:rPr>
          <w:b/>
        </w:rPr>
        <w:t>éseau de soins de santé</w:t>
      </w:r>
    </w:p>
    <w:p w:rsidR="00100CA3" w:rsidRPr="00100CA3" w:rsidRDefault="00100CA3" w:rsidP="00A0130A">
      <w:r>
        <w:t>Cette offre permet d</w:t>
      </w:r>
      <w:r w:rsidRPr="00100CA3">
        <w:t>e partage</w:t>
      </w:r>
      <w:r>
        <w:t>r</w:t>
      </w:r>
      <w:r w:rsidRPr="00100CA3">
        <w:t xml:space="preserve"> des données entre </w:t>
      </w:r>
      <w:r>
        <w:t xml:space="preserve">différentes </w:t>
      </w:r>
      <w:r w:rsidRPr="00100CA3">
        <w:t>spécialités médicales.</w:t>
      </w:r>
    </w:p>
    <w:p w:rsidR="00E073C0" w:rsidRDefault="00E073C0" w:rsidP="00100CA3">
      <w:pPr>
        <w:pStyle w:val="Corpsdetexte"/>
        <w:numPr>
          <w:ilvl w:val="0"/>
          <w:numId w:val="29"/>
        </w:numPr>
        <w:rPr>
          <w:b/>
        </w:rPr>
      </w:pPr>
      <w:r w:rsidRPr="00E073C0">
        <w:rPr>
          <w:b/>
        </w:rPr>
        <w:t>Imagerie médicale</w:t>
      </w:r>
    </w:p>
    <w:p w:rsidR="00100CA3" w:rsidRPr="00100CA3" w:rsidRDefault="00100CA3" w:rsidP="00A0130A">
      <w:r w:rsidRPr="00100CA3">
        <w:t>Worldl</w:t>
      </w:r>
      <w:r>
        <w:t xml:space="preserve">ine innove avec sa solution VNA </w:t>
      </w:r>
      <w:r w:rsidRPr="00100CA3">
        <w:t>(</w:t>
      </w:r>
      <w:proofErr w:type="spellStart"/>
      <w:r w:rsidRPr="00100CA3">
        <w:t>Vendor</w:t>
      </w:r>
      <w:proofErr w:type="spellEnd"/>
      <w:r w:rsidRPr="00100CA3">
        <w:t xml:space="preserve"> </w:t>
      </w:r>
      <w:proofErr w:type="spellStart"/>
      <w:r w:rsidRPr="00100CA3">
        <w:t>Neutral</w:t>
      </w:r>
      <w:proofErr w:type="spellEnd"/>
      <w:r w:rsidRPr="00100CA3">
        <w:t xml:space="preserve"> Archive) dans le respect</w:t>
      </w:r>
      <w:r>
        <w:t xml:space="preserve"> </w:t>
      </w:r>
      <w:r w:rsidRPr="00100CA3">
        <w:t>des réglementations et pratiques</w:t>
      </w:r>
      <w:r>
        <w:t xml:space="preserve"> </w:t>
      </w:r>
      <w:r w:rsidRPr="00100CA3">
        <w:t>internationales, et conformément aux</w:t>
      </w:r>
      <w:r>
        <w:t xml:space="preserve"> </w:t>
      </w:r>
      <w:r w:rsidRPr="00100CA3">
        <w:t>exigences locales particulières.</w:t>
      </w:r>
      <w:r>
        <w:t xml:space="preserve"> Cette offre permet l</w:t>
      </w:r>
      <w:r w:rsidRPr="00100CA3">
        <w:t>e stockage, l’archivage, la comparaison</w:t>
      </w:r>
      <w:r>
        <w:t xml:space="preserve"> </w:t>
      </w:r>
      <w:r w:rsidRPr="00100CA3">
        <w:t>à distance et le partage sécurisé de</w:t>
      </w:r>
      <w:r>
        <w:t xml:space="preserve"> </w:t>
      </w:r>
      <w:r w:rsidRPr="00100CA3">
        <w:t>données complexes d’imagerie médicale</w:t>
      </w:r>
      <w:r>
        <w:t xml:space="preserve"> </w:t>
      </w:r>
      <w:r w:rsidRPr="00100CA3">
        <w:t>quelle que soit la solution</w:t>
      </w:r>
      <w:r>
        <w:t xml:space="preserve"> </w:t>
      </w:r>
      <w:r w:rsidRPr="00100CA3">
        <w:t>d’imagerie utilisée.</w:t>
      </w:r>
    </w:p>
    <w:p w:rsidR="00E073C0" w:rsidRDefault="00E073C0" w:rsidP="00DA3C91">
      <w:pPr>
        <w:pStyle w:val="Corpsdetexte"/>
        <w:rPr>
          <w:b/>
        </w:rPr>
      </w:pPr>
      <w:r w:rsidRPr="002477A9">
        <w:rPr>
          <w:b/>
        </w:rPr>
        <w:sym w:font="Wingdings" w:char="F076"/>
      </w:r>
      <w:r>
        <w:rPr>
          <w:b/>
        </w:rPr>
        <w:t xml:space="preserve"> </w:t>
      </w:r>
      <w:r w:rsidR="00393C60" w:rsidRPr="00393C60">
        <w:rPr>
          <w:b/>
        </w:rPr>
        <w:t>Relation Client</w:t>
      </w:r>
    </w:p>
    <w:p w:rsidR="00E073C0" w:rsidRDefault="0025017D" w:rsidP="00A0130A">
      <w:r>
        <w:t xml:space="preserve">Worldline permet aux entreprises de renforcer leur efficacité dans leur processus d’interaction. Les solutions pour centres d’appels concernent entre autres les répondeurs vocaux interactifs, répondant à certaines demandes via des systèmes automatisés, et les services d’attribution automatique des appels, qui améliorent l’adressage des appels à l’interlocuteur voulu selon la nature de la demande du client. Worldline propose aussi des services de gestion des interactions multicanaux (e-mail, chat, SMS, réseaux sociaux, appareils mobiles et libre-service sur internet) en mode </w:t>
      </w:r>
      <w:proofErr w:type="spellStart"/>
      <w:r>
        <w:t>SaaS</w:t>
      </w:r>
      <w:proofErr w:type="spellEnd"/>
      <w:r w:rsidR="001759E3">
        <w:t xml:space="preserve"> via notamment son produit « Contact »</w:t>
      </w:r>
      <w:r>
        <w:t>, assurant ainsi une solution de centre de contact unifié.</w:t>
      </w:r>
    </w:p>
    <w:p w:rsidR="00FB2158" w:rsidRPr="00DA3C91" w:rsidRDefault="00FB2158" w:rsidP="00DA3C91">
      <w:pPr>
        <w:pStyle w:val="Corpsdetexte"/>
      </w:pPr>
    </w:p>
    <w:p w:rsidR="00D235FD" w:rsidRDefault="00D235FD" w:rsidP="00F00C79">
      <w:pPr>
        <w:pStyle w:val="Titre2"/>
      </w:pPr>
      <w:bookmarkStart w:id="14" w:name="_Toc42701211"/>
      <w:r>
        <w:t>Une expertise dans le domaine de l’infogérance</w:t>
      </w:r>
      <w:bookmarkEnd w:id="14"/>
    </w:p>
    <w:p w:rsidR="00544975" w:rsidRDefault="00544975" w:rsidP="00F00C79">
      <w:pPr>
        <w:pStyle w:val="Titre3"/>
      </w:pPr>
      <w:bookmarkStart w:id="15" w:name="_Toc42701212"/>
      <w:r w:rsidRPr="00544975">
        <w:t>Worldline hébergeur de services critiques</w:t>
      </w:r>
      <w:bookmarkEnd w:id="15"/>
    </w:p>
    <w:p w:rsidR="00860F7A" w:rsidRPr="00860F7A" w:rsidRDefault="00860F7A" w:rsidP="00860F7A">
      <w:pPr>
        <w:pStyle w:val="Corpsdetexte"/>
      </w:pPr>
      <w:r w:rsidRPr="0006654F">
        <w:rPr>
          <w:highlight w:val="yellow"/>
        </w:rPr>
        <w:t>Rappel du contexte, Worldline héberge 15 000 serveurs + savoir-faire ITIL + conforme à la norme PCI-DSS + habilitation « hébergeur des données de santé »</w:t>
      </w:r>
      <w:r w:rsidR="00702BD3">
        <w:t xml:space="preserve"> </w:t>
      </w:r>
      <w:r w:rsidR="00702BD3" w:rsidRPr="00702BD3">
        <w:rPr>
          <w:highlight w:val="yellow"/>
        </w:rPr>
        <w:t xml:space="preserve">+ parler des projets en cours (la DILA, la fédération française de Tennis, </w:t>
      </w:r>
      <w:proofErr w:type="spellStart"/>
      <w:r w:rsidR="00702BD3" w:rsidRPr="00702BD3">
        <w:rPr>
          <w:highlight w:val="yellow"/>
        </w:rPr>
        <w:t>etc</w:t>
      </w:r>
      <w:proofErr w:type="spellEnd"/>
      <w:r w:rsidR="00702BD3" w:rsidRPr="00702BD3">
        <w:rPr>
          <w:highlight w:val="yellow"/>
        </w:rPr>
        <w:t>)</w:t>
      </w:r>
    </w:p>
    <w:p w:rsidR="00B05BD7" w:rsidRDefault="00D30F09" w:rsidP="00A0130A">
      <w:r>
        <w:t>Fort de 40 ans d’activité, Worldline bénéficie d’une antériorité de plus de 30 ans sur l’hébergement de services critiques, avec des centres serveurs n’ayant subi aucun sinistre. Aujourd’hui, Worldline est un acteur européen majeur du traitement des échanges électroniques à grands volumes et plus particulièrement des services en ligne. Cette forte expérience permet à Worldline de connaître de manière très détaillée toutes les facettes du métier d’hébergement et d’infogérance.</w:t>
      </w:r>
      <w:r w:rsidR="00B05BD7">
        <w:t xml:space="preserve"> </w:t>
      </w:r>
    </w:p>
    <w:p w:rsidR="00D30F09" w:rsidRPr="00D30F09" w:rsidRDefault="00B05BD7" w:rsidP="00A0130A">
      <w:r>
        <w:t xml:space="preserve">L’entreprise héberge en France près de 15 000 serveurs sur 4 500 m² de salles machines et dispose d’une connectivité à Internet cumulée de plus de 30 </w:t>
      </w:r>
      <w:proofErr w:type="spellStart"/>
      <w:r>
        <w:t>Gbps</w:t>
      </w:r>
      <w:proofErr w:type="spellEnd"/>
      <w:r>
        <w:t>. Les centres serveurs hébergeant les services sont conçus pour répondre aux exig</w:t>
      </w:r>
      <w:r w:rsidR="00705EA9">
        <w:t xml:space="preserve">ences des architectures les plus </w:t>
      </w:r>
      <w:r w:rsidR="00705EA9">
        <w:lastRenderedPageBreak/>
        <w:t>c</w:t>
      </w:r>
      <w:r>
        <w:t xml:space="preserve">ritiques. Les </w:t>
      </w:r>
      <w:proofErr w:type="spellStart"/>
      <w:r>
        <w:t>datacenters</w:t>
      </w:r>
      <w:proofErr w:type="spellEnd"/>
      <w:r>
        <w:t xml:space="preserve"> sont également certifiés ISO 14001 pour limiter leur impact environnement</w:t>
      </w:r>
      <w:r w:rsidR="00566D45">
        <w:t>al</w:t>
      </w:r>
      <w:r>
        <w:t xml:space="preserve">. </w:t>
      </w:r>
    </w:p>
    <w:p w:rsidR="00544975" w:rsidRDefault="00544975" w:rsidP="00F00C79">
      <w:pPr>
        <w:pStyle w:val="Titre3"/>
      </w:pPr>
      <w:bookmarkStart w:id="16" w:name="_Toc42701213"/>
      <w:r>
        <w:t xml:space="preserve">Worldline, propriétaire de ses </w:t>
      </w:r>
      <w:proofErr w:type="spellStart"/>
      <w:r>
        <w:t>datacenters</w:t>
      </w:r>
      <w:bookmarkEnd w:id="16"/>
      <w:proofErr w:type="spellEnd"/>
    </w:p>
    <w:p w:rsidR="00860F7A" w:rsidRPr="00860F7A" w:rsidRDefault="00860F7A" w:rsidP="00860F7A">
      <w:pPr>
        <w:pStyle w:val="Corpsdetexte"/>
      </w:pPr>
      <w:r w:rsidRPr="00F55F22">
        <w:rPr>
          <w:highlight w:val="yellow"/>
        </w:rPr>
        <w:t xml:space="preserve">Localisation des </w:t>
      </w:r>
      <w:proofErr w:type="spellStart"/>
      <w:r w:rsidRPr="00F55F22">
        <w:rPr>
          <w:highlight w:val="yellow"/>
        </w:rPr>
        <w:t>datacenters</w:t>
      </w:r>
      <w:proofErr w:type="spellEnd"/>
      <w:r w:rsidRPr="00F55F22">
        <w:rPr>
          <w:highlight w:val="yellow"/>
        </w:rPr>
        <w:t xml:space="preserve"> + interconnexions réseau + sécurité mise en place + </w:t>
      </w:r>
      <w:proofErr w:type="spellStart"/>
      <w:r w:rsidRPr="00F55F22">
        <w:rPr>
          <w:highlight w:val="yellow"/>
        </w:rPr>
        <w:t>Datacenters</w:t>
      </w:r>
      <w:proofErr w:type="spellEnd"/>
      <w:r w:rsidRPr="00F55F22">
        <w:rPr>
          <w:highlight w:val="yellow"/>
        </w:rPr>
        <w:t xml:space="preserve"> classifiés tiers III</w:t>
      </w:r>
      <w:r>
        <w:t xml:space="preserve"> </w:t>
      </w:r>
    </w:p>
    <w:p w:rsidR="00860F7A" w:rsidRDefault="0018572B" w:rsidP="00A0130A">
      <w:r>
        <w:t xml:space="preserve">L’un des atouts importants que Worldline offre à ses clients est de posséder en propre ses </w:t>
      </w:r>
      <w:proofErr w:type="spellStart"/>
      <w:r>
        <w:t>datacenters</w:t>
      </w:r>
      <w:proofErr w:type="spellEnd"/>
      <w:r>
        <w:t xml:space="preserve"> sécurisés et notamment un certain nombre présents sur le territoire français.</w:t>
      </w:r>
      <w:r w:rsidR="00860F7A">
        <w:t xml:space="preserve"> </w:t>
      </w:r>
      <w:r>
        <w:t>Cet atout permet à Worldline de garantir à ses clients la maîtrise et la sécurité des données, répondant ainsi aux exigences françaises et européennes.</w:t>
      </w:r>
      <w:r w:rsidR="00860F7A">
        <w:t xml:space="preserve"> </w:t>
      </w:r>
      <w:r>
        <w:t xml:space="preserve">En outre, </w:t>
      </w:r>
      <w:r w:rsidR="00860F7A">
        <w:t>ses</w:t>
      </w:r>
      <w:r>
        <w:t xml:space="preserve"> clients sont aussi à l’abri des mouvements de rachat et de consolidation que connaît actuellement le monde des opérateurs de centres serveurs : une raison de plus en faveur de la maîtrise des données.</w:t>
      </w:r>
      <w:r w:rsidR="00860F7A">
        <w:t xml:space="preserve"> </w:t>
      </w:r>
    </w:p>
    <w:p w:rsidR="004A57D5" w:rsidRDefault="004A57D5" w:rsidP="00A0130A">
      <w:r>
        <w:t xml:space="preserve">En Europe, Worldline exploite un réseau de cinq centres de données interconnectés, hautement sécurisés et entièrement redondants, situés en France, en Allemagne et en Belgique. Tous les centres serveurs sont reliés entre eux par une double connexion utilisant des opérateurs télécom différents, dimensionnée à plusieurs </w:t>
      </w:r>
      <w:proofErr w:type="spellStart"/>
      <w:r>
        <w:t>Gbps</w:t>
      </w:r>
      <w:proofErr w:type="spellEnd"/>
      <w:r>
        <w:t>, plus une connexion locale à Internet équivalent. La technologie MPLS utilisée permet de gérer les différentes catégories de flux et de les router entre les sites. Cela permet d’obtenir un niveau élevé de résilience globale des applications, qui peuvent être hébergées sur plusieurs centres serveurs, chacun étant capable de drainer le trafic nominal.</w:t>
      </w:r>
    </w:p>
    <w:p w:rsidR="00BC3C21" w:rsidRPr="00BC3C21" w:rsidRDefault="00BC3C21" w:rsidP="00A0130A">
      <w:r w:rsidRPr="00BC3C21">
        <w:t>Worldline garantie une haute disponibilité de l’infrastructure par le respect des règles TIER III de l’</w:t>
      </w:r>
      <w:proofErr w:type="spellStart"/>
      <w:r w:rsidRPr="00BC3C21">
        <w:t>Uptime</w:t>
      </w:r>
      <w:proofErr w:type="spellEnd"/>
      <w:r w:rsidRPr="00BC3C21">
        <w:t xml:space="preserve"> Institute pour les centres d’hébergement. Les principales caractéristiques d’un centre serveurs </w:t>
      </w:r>
      <w:proofErr w:type="spellStart"/>
      <w:r w:rsidRPr="00BC3C21">
        <w:t>Tier</w:t>
      </w:r>
      <w:proofErr w:type="spellEnd"/>
      <w:r w:rsidRPr="00BC3C21">
        <w:t xml:space="preserve"> III sont les suivantes :</w:t>
      </w:r>
    </w:p>
    <w:p w:rsidR="00BC3C21" w:rsidRPr="00BC3C21" w:rsidRDefault="00BC3C21" w:rsidP="00BC3C21">
      <w:pPr>
        <w:pStyle w:val="Corpsdetexte"/>
        <w:numPr>
          <w:ilvl w:val="0"/>
          <w:numId w:val="31"/>
        </w:numPr>
      </w:pPr>
      <w:r w:rsidRPr="00BC3C21">
        <w:t>Les composants sont redondants par chaîne</w:t>
      </w:r>
      <w:r w:rsidR="00DF5B27">
        <w:t>.</w:t>
      </w:r>
    </w:p>
    <w:p w:rsidR="00BC3C21" w:rsidRPr="00BC3C21" w:rsidRDefault="00BC3C21" w:rsidP="00BC3C21">
      <w:pPr>
        <w:pStyle w:val="Corpsdetexte"/>
        <w:numPr>
          <w:ilvl w:val="0"/>
          <w:numId w:val="31"/>
        </w:numPr>
      </w:pPr>
      <w:r w:rsidRPr="00BC3C21">
        <w:t>Les distributions électriques et climatiques sont redondantes mais peuvent être à basculement manuel</w:t>
      </w:r>
      <w:r w:rsidR="00DF5B27">
        <w:t>.</w:t>
      </w:r>
    </w:p>
    <w:p w:rsidR="00BC3C21" w:rsidRPr="00BC3C21" w:rsidRDefault="00BC3C21" w:rsidP="00DF5B27">
      <w:pPr>
        <w:pStyle w:val="Corpsdetexte"/>
        <w:numPr>
          <w:ilvl w:val="0"/>
          <w:numId w:val="31"/>
        </w:numPr>
      </w:pPr>
      <w:r w:rsidRPr="00BC3C21">
        <w:t>Les sources de puissance doivent être en nombre suffisant pour permettre la perte</w:t>
      </w:r>
      <w:r w:rsidR="00DF5B27">
        <w:t xml:space="preserve"> </w:t>
      </w:r>
      <w:r w:rsidRPr="00BC3C21">
        <w:t>d’un élément sans perturbation de la fonction demandée mais peuvent être</w:t>
      </w:r>
      <w:r w:rsidR="00DF5B27">
        <w:t xml:space="preserve"> </w:t>
      </w:r>
      <w:r w:rsidRPr="00BC3C21">
        <w:t>mutualisées</w:t>
      </w:r>
      <w:r w:rsidR="00DF5B27">
        <w:t>.</w:t>
      </w:r>
    </w:p>
    <w:p w:rsidR="00BC3C21" w:rsidRPr="00BC3C21" w:rsidRDefault="00BC3C21" w:rsidP="00BC3C21">
      <w:pPr>
        <w:pStyle w:val="Corpsdetexte"/>
        <w:numPr>
          <w:ilvl w:val="0"/>
          <w:numId w:val="31"/>
        </w:numPr>
      </w:pPr>
      <w:r w:rsidRPr="00BC3C21">
        <w:t>une intervention planifiée n’interrompt pas la production d’information.</w:t>
      </w:r>
    </w:p>
    <w:p w:rsidR="00BC3C21" w:rsidRDefault="00BC3C21" w:rsidP="00A0130A">
      <w:r w:rsidRPr="00BC3C21">
        <w:t xml:space="preserve">Les centres serveurs de Worldline respectent ainsi l’ensemble des règles de classification </w:t>
      </w:r>
      <w:proofErr w:type="spellStart"/>
      <w:r w:rsidRPr="00BC3C21">
        <w:t>Tier</w:t>
      </w:r>
      <w:proofErr w:type="spellEnd"/>
      <w:r w:rsidRPr="00BC3C21">
        <w:t xml:space="preserve"> III au sens de l’</w:t>
      </w:r>
      <w:proofErr w:type="spellStart"/>
      <w:r w:rsidRPr="00BC3C21">
        <w:t>Uptime</w:t>
      </w:r>
      <w:proofErr w:type="spellEnd"/>
      <w:r w:rsidRPr="00BC3C21">
        <w:t xml:space="preserve"> Institute.</w:t>
      </w:r>
    </w:p>
    <w:p w:rsidR="00227A1E" w:rsidRDefault="00227A1E" w:rsidP="00A0130A">
      <w:r>
        <w:t xml:space="preserve">Pour garantir l’intégrité des données présentes dans les </w:t>
      </w:r>
      <w:proofErr w:type="spellStart"/>
      <w:r>
        <w:t>datacenters</w:t>
      </w:r>
      <w:proofErr w:type="spellEnd"/>
      <w:r>
        <w:t>, un certain nombre de mesures ont été prises afin de sécuriser l’accès physique et logique aux</w:t>
      </w:r>
      <w:r w:rsidR="00DF5B27">
        <w:t xml:space="preserve"> serveurs : </w:t>
      </w:r>
    </w:p>
    <w:p w:rsidR="00544975" w:rsidRDefault="00544975" w:rsidP="00544975">
      <w:pPr>
        <w:pStyle w:val="Corpsdetexte"/>
        <w:rPr>
          <w:b/>
        </w:rPr>
      </w:pPr>
      <w:r w:rsidRPr="002477A9">
        <w:rPr>
          <w:b/>
        </w:rPr>
        <w:sym w:font="Wingdings" w:char="F076"/>
      </w:r>
      <w:r w:rsidRPr="002477A9">
        <w:rPr>
          <w:b/>
        </w:rPr>
        <w:t xml:space="preserve"> </w:t>
      </w:r>
      <w:r w:rsidR="002477A9" w:rsidRPr="002477A9">
        <w:rPr>
          <w:b/>
        </w:rPr>
        <w:t>Sécurité physique</w:t>
      </w:r>
    </w:p>
    <w:p w:rsidR="00227A1E" w:rsidRPr="00227A1E" w:rsidRDefault="00227A1E" w:rsidP="00A0130A">
      <w:r w:rsidRPr="00227A1E">
        <w:t>Les bâtiments sont entourés par des clôtures et barriè</w:t>
      </w:r>
      <w:r>
        <w:t xml:space="preserve">res d’accès véhicules. Ils sont </w:t>
      </w:r>
      <w:r w:rsidRPr="00227A1E">
        <w:t>surveillés par caméras vidéo infra-rouges avec des équipes de gardiennage en support.</w:t>
      </w:r>
      <w:r>
        <w:t xml:space="preserve"> </w:t>
      </w:r>
      <w:r w:rsidRPr="00227A1E">
        <w:lastRenderedPageBreak/>
        <w:t>Pour accéder aux matériels placés dans les centres serveurs, les intervenants doivent</w:t>
      </w:r>
      <w:r>
        <w:t xml:space="preserve"> </w:t>
      </w:r>
      <w:r w:rsidRPr="00227A1E">
        <w:t>franchir plusieurs barrières de sécurité physique :</w:t>
      </w:r>
    </w:p>
    <w:p w:rsidR="00227A1E" w:rsidRPr="00227A1E" w:rsidRDefault="00227A1E" w:rsidP="00A0130A">
      <w:pPr>
        <w:pStyle w:val="Paragraphedeliste"/>
        <w:numPr>
          <w:ilvl w:val="0"/>
          <w:numId w:val="32"/>
        </w:numPr>
      </w:pPr>
      <w:r>
        <w:t>O</w:t>
      </w:r>
      <w:r w:rsidRPr="00227A1E">
        <w:t>uverture des barrières des sites par badg</w:t>
      </w:r>
      <w:r w:rsidR="00A0130A">
        <w:t>e en dehors des heures ouvrées</w:t>
      </w:r>
      <w:r w:rsidR="00DF5B27">
        <w:t>.</w:t>
      </w:r>
    </w:p>
    <w:p w:rsidR="00227A1E" w:rsidRPr="00227A1E" w:rsidRDefault="00227A1E" w:rsidP="00A0130A">
      <w:pPr>
        <w:pStyle w:val="Paragraphedeliste"/>
        <w:numPr>
          <w:ilvl w:val="0"/>
          <w:numId w:val="32"/>
        </w:numPr>
      </w:pPr>
      <w:r>
        <w:t>A</w:t>
      </w:r>
      <w:r w:rsidRPr="00227A1E">
        <w:t>ccès au bâtiment par le hall d’accueil</w:t>
      </w:r>
      <w:r w:rsidR="00A0130A">
        <w:t xml:space="preserve"> avec identification par badge</w:t>
      </w:r>
      <w:r w:rsidR="00DF5B27">
        <w:t>.</w:t>
      </w:r>
    </w:p>
    <w:p w:rsidR="00227A1E" w:rsidRPr="00227A1E" w:rsidRDefault="00227A1E" w:rsidP="00A0130A">
      <w:pPr>
        <w:pStyle w:val="Paragraphedeliste"/>
        <w:numPr>
          <w:ilvl w:val="0"/>
          <w:numId w:val="32"/>
        </w:numPr>
      </w:pPr>
      <w:r>
        <w:t>A</w:t>
      </w:r>
      <w:r w:rsidRPr="00227A1E">
        <w:t>utorisations d’accès aux salles machines donné</w:t>
      </w:r>
      <w:r>
        <w:t xml:space="preserve">es individuellement et pour une </w:t>
      </w:r>
      <w:r w:rsidR="00A0130A">
        <w:t>période déterminée</w:t>
      </w:r>
      <w:r w:rsidR="00DF5B27">
        <w:t>.</w:t>
      </w:r>
    </w:p>
    <w:p w:rsidR="00227A1E" w:rsidRPr="00227A1E" w:rsidRDefault="00227A1E" w:rsidP="00A0130A">
      <w:pPr>
        <w:pStyle w:val="Paragraphedeliste"/>
        <w:numPr>
          <w:ilvl w:val="0"/>
          <w:numId w:val="32"/>
        </w:numPr>
      </w:pPr>
      <w:r>
        <w:t>A</w:t>
      </w:r>
      <w:r w:rsidRPr="00227A1E">
        <w:t>ccès aux salles par badge et avec un code d’accès personnel.</w:t>
      </w:r>
    </w:p>
    <w:p w:rsidR="00086309" w:rsidRPr="00227A1E" w:rsidRDefault="00227A1E" w:rsidP="00A0130A">
      <w:r w:rsidRPr="00227A1E">
        <w:t>Les personnes externes à Worldline ne peuvent pas pén</w:t>
      </w:r>
      <w:r w:rsidR="00DA638F">
        <w:t xml:space="preserve">étrer dans les bâtiments et les </w:t>
      </w:r>
      <w:r w:rsidRPr="00227A1E">
        <w:t>salles, à moins d’être accompagnées par une personne de Worldline ayant les</w:t>
      </w:r>
      <w:r w:rsidR="00DA638F">
        <w:t xml:space="preserve"> </w:t>
      </w:r>
      <w:r w:rsidRPr="00227A1E">
        <w:t>habilitations nécessaires. Ces personnes doivent être au préalable identifiées à l’accueil</w:t>
      </w:r>
      <w:r w:rsidR="00DA638F">
        <w:t xml:space="preserve"> </w:t>
      </w:r>
      <w:r w:rsidRPr="00227A1E">
        <w:t>et reçoivent chacune un badge personnel.</w:t>
      </w:r>
    </w:p>
    <w:p w:rsidR="002477A9" w:rsidRDefault="002477A9" w:rsidP="00544975">
      <w:pPr>
        <w:pStyle w:val="Corpsdetexte"/>
        <w:rPr>
          <w:b/>
        </w:rPr>
      </w:pPr>
      <w:r w:rsidRPr="002477A9">
        <w:rPr>
          <w:b/>
        </w:rPr>
        <w:sym w:font="Wingdings" w:char="F076"/>
      </w:r>
      <w:r w:rsidRPr="002477A9">
        <w:rPr>
          <w:b/>
        </w:rPr>
        <w:t xml:space="preserve"> Sécurité </w:t>
      </w:r>
      <w:r>
        <w:rPr>
          <w:b/>
        </w:rPr>
        <w:t>logique</w:t>
      </w:r>
    </w:p>
    <w:p w:rsidR="00A03FC6" w:rsidRPr="00A03FC6" w:rsidRDefault="00A03FC6" w:rsidP="00A0130A">
      <w:r w:rsidRPr="00A03FC6">
        <w:t>Chaque point d’interconnexion Internet dispose de b</w:t>
      </w:r>
      <w:r>
        <w:t xml:space="preserve">oîtiers anti-DDOS permettant de </w:t>
      </w:r>
      <w:r w:rsidR="0082115F">
        <w:t>protéger le flux Web des</w:t>
      </w:r>
      <w:r w:rsidRPr="00A03FC6">
        <w:t xml:space="preserve"> clients contre les attaques de déni de service. De plus, des</w:t>
      </w:r>
      <w:r>
        <w:t xml:space="preserve"> </w:t>
      </w:r>
      <w:r w:rsidRPr="00A03FC6">
        <w:t>équipements de filtrage niveau 7 en amont de la plate-forme permettent de contrer les</w:t>
      </w:r>
      <w:r>
        <w:t xml:space="preserve"> </w:t>
      </w:r>
      <w:r w:rsidRPr="00A03FC6">
        <w:t>attaques de type applicatif (Top 10 OWASP).</w:t>
      </w:r>
    </w:p>
    <w:p w:rsidR="00BC3C21" w:rsidRDefault="00A03FC6" w:rsidP="00A0130A">
      <w:r w:rsidRPr="00A03FC6">
        <w:t>Au sein des plates-formes, une segmentation rése</w:t>
      </w:r>
      <w:r>
        <w:t xml:space="preserve">au est systématiquement mise en </w:t>
      </w:r>
      <w:r w:rsidRPr="00A03FC6">
        <w:t>place avec des firewalls dédiés séparant d’une part le web de la zone frontale et d’autre</w:t>
      </w:r>
      <w:r>
        <w:t xml:space="preserve"> </w:t>
      </w:r>
      <w:r w:rsidRPr="00A03FC6">
        <w:t>part la zone frontale de la zone dorsale contenant les traitements métiers et les données</w:t>
      </w:r>
      <w:r>
        <w:t xml:space="preserve"> </w:t>
      </w:r>
      <w:r w:rsidRPr="00A03FC6">
        <w:t xml:space="preserve">des services que </w:t>
      </w:r>
      <w:r>
        <w:t>Worldline héberge</w:t>
      </w:r>
      <w:r w:rsidRPr="00A03FC6">
        <w:t>.</w:t>
      </w:r>
      <w:r>
        <w:t xml:space="preserve"> </w:t>
      </w:r>
      <w:r w:rsidRPr="00A03FC6">
        <w:t>Enfin</w:t>
      </w:r>
      <w:r w:rsidR="00BC3C21">
        <w:t>,</w:t>
      </w:r>
      <w:r w:rsidRPr="00A03FC6">
        <w:t xml:space="preserve"> les accès en administration de la plate-forme s</w:t>
      </w:r>
      <w:r>
        <w:t xml:space="preserve">ont protégés par des mécanismes </w:t>
      </w:r>
      <w:r w:rsidRPr="00A03FC6">
        <w:t>d’authentification forte.</w:t>
      </w:r>
    </w:p>
    <w:p w:rsidR="00860F7A" w:rsidRPr="0018572B" w:rsidRDefault="00860F7A" w:rsidP="00A0130A">
      <w:r>
        <w:t>Fort de cette organisation, Worldline peut offrir une approche souveraine de l’hébergement, de l’infogérance et du « Cloud » à ses clients.</w:t>
      </w:r>
    </w:p>
    <w:p w:rsidR="00860F7A" w:rsidRDefault="00860F7A" w:rsidP="00860F7A">
      <w:pPr>
        <w:pStyle w:val="Titre3"/>
      </w:pPr>
      <w:bookmarkStart w:id="17" w:name="_Toc42701214"/>
      <w:r w:rsidRPr="00860F7A">
        <w:t>L’expérience de l’hébergement à forte valeur ajoutée</w:t>
      </w:r>
      <w:bookmarkEnd w:id="17"/>
    </w:p>
    <w:p w:rsidR="00860F7A" w:rsidRDefault="00860F7A" w:rsidP="00A0130A">
      <w:r>
        <w:t xml:space="preserve">Les services « </w:t>
      </w:r>
      <w:proofErr w:type="spellStart"/>
      <w:r>
        <w:t>managed</w:t>
      </w:r>
      <w:proofErr w:type="spellEnd"/>
      <w:r>
        <w:t xml:space="preserve"> </w:t>
      </w:r>
      <w:proofErr w:type="spellStart"/>
      <w:r>
        <w:t>hosting</w:t>
      </w:r>
      <w:proofErr w:type="spellEnd"/>
      <w:r>
        <w:t xml:space="preserve"> » de Worldline s’appuient à la fois sur des centres de production à l’état de l’art du marché et sur des équipes d’exploitation et de production rodées aux problématiques d’hébergement de solutions critiques et dotées d’outils sélectionnés par Worldline pour leur performance et leur efficacité. Il s’agit pour partie de solutions open source ou du commerce, éprouvées, choisies pour leur respect des normes et standards et leur conformité à l’état de l’art, mais aussi d’outils développés en propre par Worldline pour répondre au mieux aux différents besoins des clients.</w:t>
      </w:r>
    </w:p>
    <w:p w:rsidR="00860F7A" w:rsidRPr="00860F7A" w:rsidRDefault="00860F7A" w:rsidP="00A0130A">
      <w:r>
        <w:t xml:space="preserve">Le savoir-faire de Worldline s’appuie sur des mécanismes et des infrastructures sûres (stockage, sauvegarde et restauration), et sur des processus ITIL éprouvés et outillés. L’engagement de service de Worldline va jusqu’à la maîtrise des besoins spécifiques liés à l’applicatif métier, là où la valeur ajoutée notamment humaine est la plus compliquée à adresser. Ainsi, dans le domaine bancaire, Worldline est conformes à la norme PCI-DSS ; </w:t>
      </w:r>
      <w:r>
        <w:lastRenderedPageBreak/>
        <w:t>dans le domaine de la santé, Worldline est habilité « hébergeur des données de santé » ; et l’entreprise dispose également de l’agrément des Archives Nationales de France pour la conservation d’archives publiques.</w:t>
      </w:r>
    </w:p>
    <w:p w:rsidR="0018572B" w:rsidRDefault="0018572B" w:rsidP="0018572B">
      <w:pPr>
        <w:pStyle w:val="Titre3"/>
      </w:pPr>
      <w:bookmarkStart w:id="18" w:name="_Toc42701215"/>
      <w:r>
        <w:t xml:space="preserve">Le </w:t>
      </w:r>
      <w:proofErr w:type="spellStart"/>
      <w:r>
        <w:t>cloud</w:t>
      </w:r>
      <w:proofErr w:type="spellEnd"/>
      <w:r>
        <w:t xml:space="preserve"> by </w:t>
      </w:r>
      <w:r w:rsidRPr="0018572B">
        <w:t>Worldline</w:t>
      </w:r>
      <w:bookmarkEnd w:id="18"/>
    </w:p>
    <w:p w:rsidR="0018572B" w:rsidRDefault="0018572B" w:rsidP="0018572B">
      <w:pPr>
        <w:pStyle w:val="Corpsdetexte"/>
        <w:rPr>
          <w:rFonts w:cs="Arial"/>
          <w:iCs/>
          <w:szCs w:val="22"/>
        </w:rPr>
      </w:pPr>
      <w:r w:rsidRPr="0006654F">
        <w:rPr>
          <w:highlight w:val="yellow"/>
        </w:rPr>
        <w:t xml:space="preserve">Présentation de l’offre IAAS, SAAS + </w:t>
      </w:r>
      <w:proofErr w:type="spellStart"/>
      <w:r w:rsidRPr="0006654F">
        <w:rPr>
          <w:highlight w:val="yellow"/>
        </w:rPr>
        <w:t>Build</w:t>
      </w:r>
      <w:proofErr w:type="spellEnd"/>
      <w:r w:rsidRPr="0006654F">
        <w:rPr>
          <w:highlight w:val="yellow"/>
        </w:rPr>
        <w:t xml:space="preserve"> &amp; </w:t>
      </w:r>
      <w:proofErr w:type="spellStart"/>
      <w:r w:rsidRPr="0006654F">
        <w:rPr>
          <w:highlight w:val="yellow"/>
        </w:rPr>
        <w:t>Run</w:t>
      </w:r>
      <w:proofErr w:type="spellEnd"/>
      <w:r w:rsidRPr="0006654F">
        <w:rPr>
          <w:highlight w:val="yellow"/>
        </w:rPr>
        <w:t xml:space="preserve"> + schéma « ingénierie Worldline » + Annexe </w:t>
      </w:r>
      <w:r w:rsidRPr="00F55F22">
        <w:rPr>
          <w:rStyle w:val="fontstyle01"/>
          <w:rFonts w:ascii="Arial" w:hAnsi="Arial" w:cs="Arial"/>
          <w:sz w:val="22"/>
          <w:highlight w:val="yellow"/>
        </w:rPr>
        <w:t>La chaîne de valeur du Cloud Worldline</w:t>
      </w:r>
      <w:r w:rsidRPr="00F55F22">
        <w:rPr>
          <w:rFonts w:cs="Arial"/>
          <w:iCs/>
          <w:szCs w:val="22"/>
          <w:highlight w:val="yellow"/>
        </w:rPr>
        <w:t xml:space="preserve">  </w:t>
      </w:r>
    </w:p>
    <w:p w:rsidR="001378BD" w:rsidRDefault="00D7611A" w:rsidP="00A0130A">
      <w:r w:rsidRPr="00D7611A">
        <w:t>L’offre « Worldline Cloud » a pour vocation d’accom</w:t>
      </w:r>
      <w:r>
        <w:t xml:space="preserve">pagner ses clients sur toute la </w:t>
      </w:r>
      <w:r w:rsidRPr="00D7611A">
        <w:t>chaîne de valeur de l’uti</w:t>
      </w:r>
      <w:r w:rsidR="00361BD8">
        <w:t>lisation de solutions de type Cloud</w:t>
      </w:r>
      <w:r w:rsidRPr="00D7611A">
        <w:t xml:space="preserve"> : de la plus simple mise à</w:t>
      </w:r>
      <w:r>
        <w:t xml:space="preserve"> </w:t>
      </w:r>
      <w:r w:rsidRPr="00D7611A">
        <w:t>disposition de mécanismes de virtualisation (</w:t>
      </w:r>
      <w:proofErr w:type="spellStart"/>
      <w:r w:rsidRPr="00D7611A">
        <w:t>IaaS</w:t>
      </w:r>
      <w:proofErr w:type="spellEnd"/>
      <w:r w:rsidRPr="00D7611A">
        <w:t>), à l’hébergement spécialisé (</w:t>
      </w:r>
      <w:proofErr w:type="spellStart"/>
      <w:r w:rsidRPr="00D7611A">
        <w:t>PaaS</w:t>
      </w:r>
      <w:proofErr w:type="spellEnd"/>
      <w:r w:rsidRPr="00D7611A">
        <w:t>),</w:t>
      </w:r>
      <w:r>
        <w:t xml:space="preserve"> </w:t>
      </w:r>
      <w:r w:rsidRPr="00D7611A">
        <w:t>voire à sa version la plus complète d’un service en ligne packagé (</w:t>
      </w:r>
      <w:proofErr w:type="spellStart"/>
      <w:r w:rsidRPr="00D7611A">
        <w:t>SaaS</w:t>
      </w:r>
      <w:proofErr w:type="spellEnd"/>
      <w:r w:rsidRPr="00D7611A">
        <w:t>).</w:t>
      </w:r>
    </w:p>
    <w:p w:rsidR="00FB28AF" w:rsidRDefault="00D7611A" w:rsidP="00A0130A">
      <w:r w:rsidRPr="00D7611A">
        <w:t>Acteur de référence dans les services transactionnels, Worldline propose à ses clients</w:t>
      </w:r>
      <w:r>
        <w:t xml:space="preserve"> </w:t>
      </w:r>
      <w:r w:rsidRPr="00D7611A">
        <w:t>l’offre Worldline Cloud qui s’inscrit dans la continuité des services historiques de</w:t>
      </w:r>
      <w:r>
        <w:t xml:space="preserve"> </w:t>
      </w:r>
      <w:r w:rsidRPr="00D7611A">
        <w:t xml:space="preserve">Worldline (services </w:t>
      </w:r>
      <w:proofErr w:type="spellStart"/>
      <w:r w:rsidRPr="00D7611A">
        <w:t>Build</w:t>
      </w:r>
      <w:proofErr w:type="spellEnd"/>
      <w:r w:rsidRPr="00D7611A">
        <w:t xml:space="preserve"> to </w:t>
      </w:r>
      <w:proofErr w:type="spellStart"/>
      <w:r w:rsidRPr="00D7611A">
        <w:t>Run</w:t>
      </w:r>
      <w:proofErr w:type="spellEnd"/>
      <w:r w:rsidRPr="00D7611A">
        <w:t xml:space="preserve"> de bout en bout, B</w:t>
      </w:r>
      <w:r w:rsidR="005D49C3">
        <w:t xml:space="preserve">usiness </w:t>
      </w:r>
      <w:proofErr w:type="spellStart"/>
      <w:r w:rsidRPr="00D7611A">
        <w:t>P</w:t>
      </w:r>
      <w:r w:rsidR="005D49C3">
        <w:t>rocessing</w:t>
      </w:r>
      <w:proofErr w:type="spellEnd"/>
      <w:r w:rsidR="005D49C3">
        <w:t xml:space="preserve"> </w:t>
      </w:r>
      <w:r w:rsidRPr="00D7611A">
        <w:t>O</w:t>
      </w:r>
      <w:r w:rsidR="005D49C3">
        <w:t>utsourcing</w:t>
      </w:r>
      <w:r w:rsidRPr="00D7611A">
        <w:t>, hébergement spécialisé, etc.). Elle</w:t>
      </w:r>
      <w:r>
        <w:t xml:space="preserve"> </w:t>
      </w:r>
      <w:r w:rsidRPr="00D7611A">
        <w:t>répond à l’appétence du march</w:t>
      </w:r>
      <w:r w:rsidR="00361BD8">
        <w:t xml:space="preserve">é pour les démarches Cloud </w:t>
      </w:r>
      <w:r w:rsidRPr="00D7611A">
        <w:t>et à la demande d’agilité</w:t>
      </w:r>
      <w:r>
        <w:t xml:space="preserve"> </w:t>
      </w:r>
      <w:r w:rsidRPr="00D7611A">
        <w:t>et d’autonomie sur les environnements techniques.</w:t>
      </w:r>
      <w:r w:rsidR="00FB28AF">
        <w:t xml:space="preserve"> </w:t>
      </w:r>
    </w:p>
    <w:p w:rsidR="00FB28AF" w:rsidRDefault="00FB28AF" w:rsidP="00A0130A">
      <w:proofErr w:type="spellStart"/>
      <w:r w:rsidRPr="00FB28AF">
        <w:t>Wordline</w:t>
      </w:r>
      <w:proofErr w:type="spellEnd"/>
      <w:r w:rsidRPr="00FB28AF">
        <w:t xml:space="preserve"> est capable d’accompagner ses clients sur toute la chaine de valeur de</w:t>
      </w:r>
      <w:r>
        <w:t xml:space="preserve"> </w:t>
      </w:r>
      <w:r w:rsidRPr="00FB28AF">
        <w:t>l’infogéranc</w:t>
      </w:r>
      <w:r w:rsidR="002F25EC">
        <w:t>e</w:t>
      </w:r>
      <w:r w:rsidRPr="00FB28AF">
        <w:t>, de la simple fourniture de VM jusqu’à exploitation entière d’une application</w:t>
      </w:r>
      <w:r w:rsidR="002F25EC">
        <w:rPr>
          <w:rStyle w:val="Appelnotedebasdep"/>
        </w:rPr>
        <w:footnoteReference w:id="1"/>
      </w:r>
      <w:r w:rsidRPr="00FB28AF">
        <w:t>.</w:t>
      </w:r>
      <w:r>
        <w:t xml:space="preserve"> Voici les a</w:t>
      </w:r>
      <w:r w:rsidRPr="00FB28AF">
        <w:t>vantages de la solution Worldline Cloud :</w:t>
      </w:r>
      <w:r>
        <w:t xml:space="preserve"> </w:t>
      </w:r>
    </w:p>
    <w:p w:rsidR="00FB28AF" w:rsidRDefault="00DF5B27" w:rsidP="00FB28AF">
      <w:pPr>
        <w:pStyle w:val="Paragraphedeliste"/>
        <w:numPr>
          <w:ilvl w:val="0"/>
          <w:numId w:val="33"/>
        </w:numPr>
      </w:pPr>
      <w:r>
        <w:t>U</w:t>
      </w:r>
      <w:r w:rsidR="00FB28AF" w:rsidRPr="00FB28AF">
        <w:t xml:space="preserve">ne plate-forme conforme aux exigences du label </w:t>
      </w:r>
      <w:proofErr w:type="spellStart"/>
      <w:r w:rsidR="00FB28AF" w:rsidRPr="00FB28AF">
        <w:t>SecNum</w:t>
      </w:r>
      <w:proofErr w:type="spellEnd"/>
      <w:r w:rsidR="00FB28AF" w:rsidRPr="00FB28AF">
        <w:t xml:space="preserve"> Cloud (anciennement</w:t>
      </w:r>
      <w:r w:rsidR="00FB28AF">
        <w:t xml:space="preserve"> Secure Cloud)</w:t>
      </w:r>
      <w:r>
        <w:t>.</w:t>
      </w:r>
    </w:p>
    <w:p w:rsidR="00FB28AF" w:rsidRDefault="00DF5B27" w:rsidP="00FB28AF">
      <w:pPr>
        <w:pStyle w:val="Paragraphedeliste"/>
        <w:numPr>
          <w:ilvl w:val="0"/>
          <w:numId w:val="33"/>
        </w:numPr>
      </w:pPr>
      <w:r>
        <w:t>U</w:t>
      </w:r>
      <w:r w:rsidR="00FB28AF" w:rsidRPr="00FB28AF">
        <w:t xml:space="preserve">ne mise en œuvre </w:t>
      </w:r>
      <w:r w:rsidR="00FB28AF">
        <w:t>rapide des machines virtuelles</w:t>
      </w:r>
      <w:r>
        <w:t>.</w:t>
      </w:r>
    </w:p>
    <w:p w:rsidR="00FB28AF" w:rsidRDefault="00DF5B27" w:rsidP="00FB28AF">
      <w:pPr>
        <w:pStyle w:val="Paragraphedeliste"/>
        <w:numPr>
          <w:ilvl w:val="0"/>
          <w:numId w:val="33"/>
        </w:numPr>
      </w:pPr>
      <w:r>
        <w:t>D</w:t>
      </w:r>
      <w:r w:rsidR="00FB28AF" w:rsidRPr="00FB28AF">
        <w:t>es services et des fonctions d’administration et de gestion simplifiée permettant</w:t>
      </w:r>
      <w:r w:rsidR="00FB28AF">
        <w:t xml:space="preserve"> </w:t>
      </w:r>
      <w:r w:rsidR="00FB28AF" w:rsidRPr="00FB28AF">
        <w:t>l’application de changement</w:t>
      </w:r>
      <w:r>
        <w:t>s dans des délais très court.</w:t>
      </w:r>
    </w:p>
    <w:p w:rsidR="00FB28AF" w:rsidRDefault="00DF5B27" w:rsidP="00FB28AF">
      <w:pPr>
        <w:pStyle w:val="Paragraphedeliste"/>
        <w:numPr>
          <w:ilvl w:val="0"/>
          <w:numId w:val="33"/>
        </w:numPr>
      </w:pPr>
      <w:r>
        <w:t>U</w:t>
      </w:r>
      <w:r w:rsidR="00FB28AF" w:rsidRPr="00FB28AF">
        <w:t>n stockage partagé da</w:t>
      </w:r>
      <w:r w:rsidR="00FB28AF">
        <w:t xml:space="preserve">ns les environnements virtuels </w:t>
      </w:r>
      <w:r w:rsidR="00FB28AF" w:rsidRPr="00FB28AF">
        <w:t>une sécurité renforcée grâce aux infrastructures et aux services mutualisés</w:t>
      </w:r>
      <w:r w:rsidR="00FB28AF">
        <w:t xml:space="preserve"> </w:t>
      </w:r>
      <w:r w:rsidR="00FB28AF" w:rsidRPr="00FB28AF">
        <w:t>répondant aux exigences de sécurité les plus élevées dans les domaines du</w:t>
      </w:r>
      <w:r w:rsidR="00FB28AF">
        <w:t xml:space="preserve"> </w:t>
      </w:r>
      <w:r w:rsidR="00FB28AF" w:rsidRPr="00FB28AF">
        <w:t>paiement, de la santé ou d’hé</w:t>
      </w:r>
      <w:r>
        <w:t>bergement d’archives publiques.</w:t>
      </w:r>
    </w:p>
    <w:p w:rsidR="00D7611A" w:rsidRPr="00F55F22" w:rsidRDefault="00DF5B27" w:rsidP="00FB28AF">
      <w:pPr>
        <w:pStyle w:val="Paragraphedeliste"/>
        <w:numPr>
          <w:ilvl w:val="0"/>
          <w:numId w:val="33"/>
        </w:numPr>
      </w:pPr>
      <w:r>
        <w:t>U</w:t>
      </w:r>
      <w:r w:rsidR="00FB28AF" w:rsidRPr="00FB28AF">
        <w:t>ne haute disponibilité réduisant les interruptions de service non planifiées et</w:t>
      </w:r>
      <w:r w:rsidR="00FB28AF">
        <w:t xml:space="preserve"> </w:t>
      </w:r>
      <w:r w:rsidR="00FB28AF" w:rsidRPr="00FB28AF">
        <w:t>éliminant le besoin de planifier des interruptions pour la maintenance des serveurs</w:t>
      </w:r>
      <w:r w:rsidR="00FB28AF">
        <w:t xml:space="preserve"> </w:t>
      </w:r>
      <w:r w:rsidR="00FB28AF" w:rsidRPr="00FB28AF">
        <w:t>et du stockage.</w:t>
      </w:r>
    </w:p>
    <w:p w:rsidR="0018572B" w:rsidRDefault="00DF5B27" w:rsidP="00544975">
      <w:pPr>
        <w:pStyle w:val="Corpsdetexte"/>
        <w:rPr>
          <w:b/>
        </w:rPr>
      </w:pPr>
      <w:r w:rsidRPr="00DF5B27">
        <w:rPr>
          <w:b/>
        </w:rPr>
        <w:sym w:font="Wingdings" w:char="F076"/>
      </w:r>
      <w:r>
        <w:rPr>
          <w:b/>
        </w:rPr>
        <w:t xml:space="preserve"> </w:t>
      </w:r>
      <w:proofErr w:type="spellStart"/>
      <w:r>
        <w:rPr>
          <w:b/>
        </w:rPr>
        <w:t>SecNum</w:t>
      </w:r>
      <w:proofErr w:type="spellEnd"/>
      <w:r>
        <w:rPr>
          <w:b/>
        </w:rPr>
        <w:t xml:space="preserve"> Cloud</w:t>
      </w:r>
    </w:p>
    <w:p w:rsidR="00AC6793" w:rsidRDefault="00DF5B27" w:rsidP="00AC6793">
      <w:r w:rsidRPr="00DF5B27">
        <w:t xml:space="preserve">Le référentiel </w:t>
      </w:r>
      <w:proofErr w:type="spellStart"/>
      <w:r w:rsidRPr="00DF5B27">
        <w:t>SecNum</w:t>
      </w:r>
      <w:proofErr w:type="spellEnd"/>
      <w:r w:rsidRPr="00DF5B27">
        <w:t xml:space="preserve"> Cloud publié par l’ANSSI est un label européen qui permet de</w:t>
      </w:r>
      <w:r>
        <w:t xml:space="preserve"> </w:t>
      </w:r>
      <w:r w:rsidRPr="00DF5B27">
        <w:t>certifier que les données et traitements respectent des exigences garantissant la sécurité</w:t>
      </w:r>
      <w:r>
        <w:t xml:space="preserve"> </w:t>
      </w:r>
      <w:r w:rsidRPr="00DF5B27">
        <w:t>des données.</w:t>
      </w:r>
      <w:r>
        <w:t xml:space="preserve"> </w:t>
      </w:r>
    </w:p>
    <w:p w:rsidR="00AC6793" w:rsidRDefault="00DF5B27" w:rsidP="00AC6793">
      <w:r w:rsidRPr="00DF5B27">
        <w:t xml:space="preserve">Le référentiel </w:t>
      </w:r>
      <w:proofErr w:type="spellStart"/>
      <w:r w:rsidRPr="00DF5B27">
        <w:t>SecNum</w:t>
      </w:r>
      <w:proofErr w:type="spellEnd"/>
      <w:r w:rsidRPr="00DF5B27">
        <w:t xml:space="preserve"> Cloud décrit notamment les exigences suivantes :</w:t>
      </w:r>
      <w:r>
        <w:t xml:space="preserve"> </w:t>
      </w:r>
    </w:p>
    <w:p w:rsidR="00DF5B27" w:rsidRDefault="00DF5B27" w:rsidP="00AC6793">
      <w:pPr>
        <w:pStyle w:val="Paragraphedeliste"/>
        <w:numPr>
          <w:ilvl w:val="0"/>
          <w:numId w:val="35"/>
        </w:numPr>
      </w:pPr>
      <w:r>
        <w:lastRenderedPageBreak/>
        <w:t>F</w:t>
      </w:r>
      <w:r w:rsidRPr="00DF5B27">
        <w:t xml:space="preserve">ourniture de service </w:t>
      </w:r>
      <w:proofErr w:type="spellStart"/>
      <w:r w:rsidRPr="00DF5B27">
        <w:t>SaaS</w:t>
      </w:r>
      <w:proofErr w:type="spellEnd"/>
      <w:r w:rsidRPr="00DF5B27">
        <w:t xml:space="preserve"> (mise à disposition d’applications d’entreprise,</w:t>
      </w:r>
      <w:r>
        <w:t xml:space="preserve"> </w:t>
      </w:r>
      <w:r w:rsidRPr="00DF5B27">
        <w:t>l’ensemble de la prestation est gérée de manièr</w:t>
      </w:r>
      <w:r>
        <w:t>e transparente pour le client).</w:t>
      </w:r>
    </w:p>
    <w:p w:rsidR="00DF5B27" w:rsidRDefault="00DF5B27" w:rsidP="00DF5B27">
      <w:pPr>
        <w:pStyle w:val="Paragraphedeliste"/>
        <w:numPr>
          <w:ilvl w:val="0"/>
          <w:numId w:val="34"/>
        </w:numPr>
      </w:pPr>
      <w:r>
        <w:t>F</w:t>
      </w:r>
      <w:r w:rsidRPr="00DF5B27">
        <w:t xml:space="preserve">ourniture de service </w:t>
      </w:r>
      <w:proofErr w:type="spellStart"/>
      <w:r w:rsidRPr="00DF5B27">
        <w:t>PaaS</w:t>
      </w:r>
      <w:proofErr w:type="spellEnd"/>
      <w:r w:rsidRPr="00DF5B27">
        <w:t xml:space="preserve"> (mise à disposition de plates-formes, de middleware, de</w:t>
      </w:r>
      <w:r>
        <w:t xml:space="preserve"> </w:t>
      </w:r>
      <w:r w:rsidRPr="00DF5B27">
        <w:t>développement, de test d’exécution d’applications ; le prestataire gère et contrôle</w:t>
      </w:r>
      <w:r>
        <w:t xml:space="preserve"> l’infrastructure technique).</w:t>
      </w:r>
    </w:p>
    <w:p w:rsidR="00DF5B27" w:rsidRDefault="00DF5B27" w:rsidP="00DF5B27">
      <w:pPr>
        <w:pStyle w:val="Paragraphedeliste"/>
        <w:numPr>
          <w:ilvl w:val="0"/>
          <w:numId w:val="34"/>
        </w:numPr>
      </w:pPr>
      <w:r>
        <w:t>F</w:t>
      </w:r>
      <w:r w:rsidRPr="00DF5B27">
        <w:t xml:space="preserve">ourniture de service </w:t>
      </w:r>
      <w:proofErr w:type="spellStart"/>
      <w:r w:rsidRPr="00DF5B27">
        <w:t>IaaS</w:t>
      </w:r>
      <w:proofErr w:type="spellEnd"/>
      <w:r w:rsidRPr="00DF5B27">
        <w:t xml:space="preserve"> (mise à disposition de ressources informatique ; le client</w:t>
      </w:r>
      <w:r>
        <w:t xml:space="preserve"> </w:t>
      </w:r>
      <w:r w:rsidRPr="00DF5B27">
        <w:t>garde le contrôle sur le système d’exploitation, les applications déployées ainsi que</w:t>
      </w:r>
      <w:r>
        <w:t xml:space="preserve"> </w:t>
      </w:r>
      <w:r w:rsidRPr="00DF5B27">
        <w:t>sur certains composants réseau).</w:t>
      </w:r>
      <w:r>
        <w:t xml:space="preserve"> </w:t>
      </w:r>
    </w:p>
    <w:p w:rsidR="00DF5B27" w:rsidRDefault="00DF5B27" w:rsidP="00DF5B27">
      <w:r w:rsidRPr="00DF5B27">
        <w:t>Le référentiel et ses exigences ont un impact économique dans le cadre d’une mise en</w:t>
      </w:r>
      <w:r>
        <w:t xml:space="preserve"> </w:t>
      </w:r>
      <w:r w:rsidRPr="00DF5B27">
        <w:t xml:space="preserve">œuvre spécifique pour un projet ou un client. De ce fait, plutôt que traiter le </w:t>
      </w:r>
      <w:proofErr w:type="spellStart"/>
      <w:r w:rsidRPr="00DF5B27">
        <w:t>SecNum</w:t>
      </w:r>
      <w:proofErr w:type="spellEnd"/>
      <w:r>
        <w:t xml:space="preserve"> </w:t>
      </w:r>
      <w:r w:rsidRPr="00DF5B27">
        <w:t>Cloud de manière spécifique à un environnement, Worldline traite de manière globale les</w:t>
      </w:r>
      <w:r>
        <w:t xml:space="preserve"> </w:t>
      </w:r>
      <w:r w:rsidRPr="00DF5B27">
        <w:t xml:space="preserve">exigences </w:t>
      </w:r>
      <w:proofErr w:type="spellStart"/>
      <w:r w:rsidRPr="00DF5B27">
        <w:t>SecNum</w:t>
      </w:r>
      <w:proofErr w:type="spellEnd"/>
      <w:r w:rsidRPr="00DF5B27">
        <w:t xml:space="preserve"> Cloud en mettant en œuvre, pour l’ensemble des projets de nos</w:t>
      </w:r>
      <w:r>
        <w:t xml:space="preserve"> </w:t>
      </w:r>
      <w:r w:rsidRPr="00DF5B27">
        <w:t>clients de la sphère publique en France, des environnements respectant le référentiel de</w:t>
      </w:r>
      <w:r>
        <w:t xml:space="preserve"> </w:t>
      </w:r>
      <w:r w:rsidRPr="00DF5B27">
        <w:t xml:space="preserve">qualification de prestataires de services sécurisés d’informatique en </w:t>
      </w:r>
      <w:proofErr w:type="spellStart"/>
      <w:r>
        <w:t>cloud</w:t>
      </w:r>
      <w:proofErr w:type="spellEnd"/>
      <w:r w:rsidRPr="00DF5B27">
        <w:t>.</w:t>
      </w:r>
      <w:r>
        <w:t xml:space="preserve"> </w:t>
      </w:r>
    </w:p>
    <w:p w:rsidR="00DF5B27" w:rsidRPr="002F25EC" w:rsidRDefault="00DF5B27" w:rsidP="002F25EC">
      <w:r w:rsidRPr="00DF5B27">
        <w:t>Worldline intègre dans ses processus industriels et humains les exigences liées au</w:t>
      </w:r>
      <w:r>
        <w:t xml:space="preserve"> </w:t>
      </w:r>
      <w:r w:rsidRPr="00DF5B27">
        <w:t>traitement et à la protection des données au fur e</w:t>
      </w:r>
      <w:r w:rsidR="00AC6793">
        <w:t>t à mesure de leur publication.</w:t>
      </w:r>
      <w:r w:rsidR="00B70E1E">
        <w:t xml:space="preserve"> </w:t>
      </w:r>
      <w:r w:rsidRPr="00DF5B27">
        <w:t>La sécurité et la protection des données personnelles sont intégrées à la fois au niveau</w:t>
      </w:r>
      <w:r>
        <w:t xml:space="preserve"> </w:t>
      </w:r>
      <w:r w:rsidRPr="00DF5B27">
        <w:t>humain (clauses du contrat de travail, sensibilisation, gestion des habilitations) et au</w:t>
      </w:r>
      <w:r>
        <w:t xml:space="preserve"> </w:t>
      </w:r>
      <w:r w:rsidRPr="00DF5B27">
        <w:t>niveau technique (redondance, sécurisation des données, politique de sécurité)</w:t>
      </w:r>
      <w:r w:rsidR="005D49C3">
        <w:t xml:space="preserve">. </w:t>
      </w:r>
    </w:p>
    <w:p w:rsidR="007C4083" w:rsidRDefault="007C4083" w:rsidP="00AC480B">
      <w:pPr>
        <w:pStyle w:val="Titre2"/>
      </w:pPr>
      <w:bookmarkStart w:id="19" w:name="_Toc42701216"/>
      <w:r>
        <w:t>Mon alternance dans une équipe d’hébergement spécialisée</w:t>
      </w:r>
      <w:bookmarkEnd w:id="19"/>
    </w:p>
    <w:p w:rsidR="00AC480B" w:rsidRDefault="00AC480B" w:rsidP="00AC480B">
      <w:pPr>
        <w:pStyle w:val="Titre3"/>
      </w:pPr>
      <w:bookmarkStart w:id="20" w:name="_Toc42701217"/>
      <w:r>
        <w:t>Présentation de l’équipe</w:t>
      </w:r>
      <w:bookmarkEnd w:id="20"/>
    </w:p>
    <w:p w:rsidR="00E60E08" w:rsidRDefault="00E60E08" w:rsidP="00E60E08">
      <w:pPr>
        <w:pStyle w:val="Corpsdetexte"/>
      </w:pPr>
      <w:r w:rsidRPr="00CD6054">
        <w:rPr>
          <w:highlight w:val="yellow"/>
        </w:rPr>
        <w:t>Présentation rapide des autres projets + présentation des rôles dans l’équipe La Poste + fonctionnement (jours d’exploitation, répartition des tâches sur Jira)</w:t>
      </w:r>
    </w:p>
    <w:p w:rsidR="0073172D" w:rsidRDefault="0073172D" w:rsidP="00E60E08">
      <w:pPr>
        <w:pStyle w:val="Corpsdetexte"/>
      </w:pPr>
    </w:p>
    <w:p w:rsidR="005D49C3" w:rsidRPr="00E60E08" w:rsidRDefault="005D49C3" w:rsidP="00E60E08">
      <w:pPr>
        <w:pStyle w:val="Corpsdetexte"/>
      </w:pPr>
    </w:p>
    <w:p w:rsidR="00AC480B" w:rsidRDefault="00AC480B" w:rsidP="00AC480B">
      <w:pPr>
        <w:pStyle w:val="Titre3"/>
      </w:pPr>
      <w:bookmarkStart w:id="21" w:name="_Toc42701218"/>
      <w:r>
        <w:t>Mes principales missions pendant l’alternance</w:t>
      </w:r>
      <w:bookmarkEnd w:id="21"/>
    </w:p>
    <w:p w:rsidR="00E60E08" w:rsidRPr="00E60E08" w:rsidRDefault="00E60E08" w:rsidP="00E60E08">
      <w:pPr>
        <w:pStyle w:val="Corpsdetexte"/>
      </w:pPr>
      <w:r w:rsidRPr="00CD6054">
        <w:rPr>
          <w:highlight w:val="yellow"/>
        </w:rPr>
        <w:t>Présentation de ce que j’ai fait depuis que je suis chez Worldline + mise en place de Confluence + détail rapide des tâches récurrentes (process livraisons</w:t>
      </w:r>
      <w:r w:rsidR="005F12A2" w:rsidRPr="00CD6054">
        <w:rPr>
          <w:highlight w:val="yellow"/>
        </w:rPr>
        <w:t>, exploit SMJ</w:t>
      </w:r>
      <w:r w:rsidR="007F2133">
        <w:rPr>
          <w:highlight w:val="yellow"/>
        </w:rPr>
        <w:t>, devis</w:t>
      </w:r>
      <w:r w:rsidRPr="00CD6054">
        <w:rPr>
          <w:highlight w:val="yellow"/>
        </w:rPr>
        <w:t>)</w:t>
      </w:r>
      <w:r w:rsidR="005F12A2">
        <w:t xml:space="preserve"> </w:t>
      </w:r>
    </w:p>
    <w:p w:rsidR="00E60E08" w:rsidRDefault="00E60E08" w:rsidP="00D24423">
      <w:pPr>
        <w:pStyle w:val="Corpsdetexte"/>
      </w:pPr>
    </w:p>
    <w:p w:rsidR="00194BB3" w:rsidRDefault="0029522E" w:rsidP="0029522E">
      <w:pPr>
        <w:pStyle w:val="Titre1"/>
      </w:pPr>
      <w:bookmarkStart w:id="22" w:name="_Toc42701219"/>
      <w:r>
        <w:t>Analyse du contexte </w:t>
      </w:r>
      <w:r w:rsidRPr="00A80AF7">
        <w:t xml:space="preserve">: </w:t>
      </w:r>
      <w:r w:rsidR="007C4083" w:rsidRPr="00A80AF7">
        <w:t>des applications de plus en plus anciennes</w:t>
      </w:r>
      <w:bookmarkEnd w:id="22"/>
    </w:p>
    <w:p w:rsidR="00CB60DE" w:rsidRDefault="00194BB3" w:rsidP="00194BB3">
      <w:pPr>
        <w:pStyle w:val="Titre2"/>
      </w:pPr>
      <w:bookmarkStart w:id="23" w:name="_Toc42701220"/>
      <w:r>
        <w:t>Gain du renouvellement du marché</w:t>
      </w:r>
      <w:bookmarkEnd w:id="23"/>
      <w:r w:rsidR="00D21D3A">
        <w:t xml:space="preserve"> </w:t>
      </w:r>
    </w:p>
    <w:p w:rsidR="00194BB3" w:rsidRDefault="00CB60DE" w:rsidP="00CB60DE">
      <w:r w:rsidRPr="00CB60DE">
        <w:rPr>
          <w:highlight w:val="yellow"/>
        </w:rPr>
        <w:t>Historique</w:t>
      </w:r>
      <w:r w:rsidR="00D21D3A" w:rsidRPr="00CB60DE">
        <w:rPr>
          <w:highlight w:val="yellow"/>
        </w:rPr>
        <w:t xml:space="preserve"> + ajout LPCI</w:t>
      </w:r>
    </w:p>
    <w:p w:rsidR="00194BB3" w:rsidRDefault="007C4083" w:rsidP="00194BB3">
      <w:pPr>
        <w:pStyle w:val="Titre2"/>
      </w:pPr>
      <w:bookmarkStart w:id="24" w:name="_Toc42701221"/>
      <w:r>
        <w:t>La sécurité, un enjeu majeur</w:t>
      </w:r>
      <w:bookmarkEnd w:id="24"/>
    </w:p>
    <w:p w:rsidR="00CD6054" w:rsidRPr="00CD6054" w:rsidRDefault="00CD6054" w:rsidP="00CD6054">
      <w:r w:rsidRPr="00626425">
        <w:rPr>
          <w:highlight w:val="yellow"/>
        </w:rPr>
        <w:t xml:space="preserve">Partie théorique </w:t>
      </w:r>
      <w:r w:rsidR="00626425" w:rsidRPr="00626425">
        <w:rPr>
          <w:highlight w:val="yellow"/>
        </w:rPr>
        <w:t xml:space="preserve">sur la sécurité, augmentation du hacking, </w:t>
      </w:r>
      <w:proofErr w:type="spellStart"/>
      <w:r w:rsidR="00626425" w:rsidRPr="00626425">
        <w:rPr>
          <w:highlight w:val="yellow"/>
        </w:rPr>
        <w:t>etc</w:t>
      </w:r>
      <w:proofErr w:type="spellEnd"/>
    </w:p>
    <w:p w:rsidR="00194BB3" w:rsidRDefault="00194BB3" w:rsidP="00194BB3">
      <w:pPr>
        <w:pStyle w:val="Titre2"/>
      </w:pPr>
      <w:bookmarkStart w:id="25" w:name="_Toc42701222"/>
      <w:r>
        <w:lastRenderedPageBreak/>
        <w:t>L’arrivée de la RGPD</w:t>
      </w:r>
      <w:bookmarkEnd w:id="25"/>
      <w:r>
        <w:t xml:space="preserve"> </w:t>
      </w:r>
    </w:p>
    <w:p w:rsidR="00626425" w:rsidRPr="00626425" w:rsidRDefault="00626425" w:rsidP="00626425">
      <w:r w:rsidRPr="00626425">
        <w:rPr>
          <w:highlight w:val="yellow"/>
        </w:rPr>
        <w:t>Partie théorique sur la RGPD</w:t>
      </w:r>
    </w:p>
    <w:p w:rsidR="00366963" w:rsidRPr="00626425" w:rsidRDefault="00366963" w:rsidP="00626425">
      <w:pPr>
        <w:pStyle w:val="Titre2"/>
      </w:pPr>
      <w:bookmarkStart w:id="26" w:name="_Toc42701223"/>
      <w:r w:rsidRPr="00626425">
        <w:t>Obsolescence des applications</w:t>
      </w:r>
      <w:bookmarkEnd w:id="26"/>
    </w:p>
    <w:p w:rsidR="00626425" w:rsidRPr="00626425" w:rsidRDefault="00626425" w:rsidP="00626425">
      <w:r w:rsidRPr="00626425">
        <w:rPr>
          <w:highlight w:val="yellow"/>
        </w:rPr>
        <w:t>Parler du fait que l’on héberge ces applications depuis longtemps et qu’elles deviennent obsolètes</w:t>
      </w:r>
    </w:p>
    <w:p w:rsidR="007C4083" w:rsidRDefault="00E450F3" w:rsidP="007C4083">
      <w:pPr>
        <w:pStyle w:val="Titre2"/>
      </w:pPr>
      <w:bookmarkStart w:id="27" w:name="_Toc42701224"/>
      <w:r>
        <w:t>Analyse personnelle du contexte</w:t>
      </w:r>
      <w:bookmarkEnd w:id="27"/>
      <w:r>
        <w:t xml:space="preserve"> </w:t>
      </w:r>
    </w:p>
    <w:p w:rsidR="00D24423" w:rsidRPr="00D24423" w:rsidRDefault="00D24423" w:rsidP="00D24423">
      <w:pPr>
        <w:pStyle w:val="Corpsdetexte"/>
      </w:pPr>
      <w:r>
        <w:t>21-30</w:t>
      </w:r>
    </w:p>
    <w:p w:rsidR="00194BB3" w:rsidRPr="00194BB3" w:rsidRDefault="0029522E" w:rsidP="00194BB3">
      <w:pPr>
        <w:pStyle w:val="Titre1"/>
      </w:pPr>
      <w:bookmarkStart w:id="28" w:name="_Toc42701225"/>
      <w:r>
        <w:t xml:space="preserve">Problématique : </w:t>
      </w:r>
      <w:r w:rsidR="009E3EBD">
        <w:t>La gestion de</w:t>
      </w:r>
      <w:r w:rsidR="00F1344D" w:rsidRPr="00F1344D">
        <w:t xml:space="preserve"> l’obsolescence d’un client grand compte</w:t>
      </w:r>
      <w:bookmarkEnd w:id="28"/>
    </w:p>
    <w:p w:rsidR="00CB60DE" w:rsidRDefault="00B86036" w:rsidP="0029522E">
      <w:pPr>
        <w:pStyle w:val="Titre2"/>
      </w:pPr>
      <w:bookmarkStart w:id="29" w:name="_Toc42701226"/>
      <w:r>
        <w:t xml:space="preserve">Les </w:t>
      </w:r>
      <w:r w:rsidR="00A80AF7">
        <w:t>enjeux</w:t>
      </w:r>
      <w:bookmarkEnd w:id="29"/>
      <w:r w:rsidR="00A80AF7">
        <w:t xml:space="preserve"> </w:t>
      </w:r>
    </w:p>
    <w:p w:rsidR="008B79BC" w:rsidRDefault="00CB60DE" w:rsidP="00CB60DE">
      <w:pPr>
        <w:rPr>
          <w:highlight w:val="yellow"/>
        </w:rPr>
      </w:pPr>
      <w:r w:rsidRPr="00CB60DE">
        <w:rPr>
          <w:highlight w:val="yellow"/>
        </w:rPr>
        <w:t>Applications</w:t>
      </w:r>
      <w:r w:rsidR="00D21D3A" w:rsidRPr="00CB60DE">
        <w:rPr>
          <w:highlight w:val="yellow"/>
        </w:rPr>
        <w:t xml:space="preserve"> critiques </w:t>
      </w:r>
      <w:r w:rsidR="00D21D3A" w:rsidRPr="00CB60DE">
        <w:rPr>
          <w:highlight w:val="yellow"/>
        </w:rPr>
        <w:sym w:font="Wingdings" w:char="F0E8"/>
      </w:r>
      <w:r w:rsidR="008B79BC">
        <w:rPr>
          <w:highlight w:val="yellow"/>
        </w:rPr>
        <w:t xml:space="preserve"> grosses conséquences, </w:t>
      </w:r>
    </w:p>
    <w:p w:rsidR="00194BB3" w:rsidRDefault="008B79BC" w:rsidP="00CB60DE">
      <w:r>
        <w:rPr>
          <w:highlight w:val="yellow"/>
        </w:rPr>
        <w:t>D</w:t>
      </w:r>
      <w:r w:rsidR="00D21D3A" w:rsidRPr="00CB60DE">
        <w:rPr>
          <w:highlight w:val="yellow"/>
        </w:rPr>
        <w:t>épendan</w:t>
      </w:r>
      <w:r w:rsidR="00693B62">
        <w:rPr>
          <w:highlight w:val="yellow"/>
        </w:rPr>
        <w:t xml:space="preserve">ces des applications pour </w:t>
      </w:r>
      <w:proofErr w:type="spellStart"/>
      <w:r w:rsidR="00693B62">
        <w:rPr>
          <w:highlight w:val="yellow"/>
        </w:rPr>
        <w:t>Serca</w:t>
      </w:r>
      <w:proofErr w:type="spellEnd"/>
    </w:p>
    <w:p w:rsidR="00CB60DE" w:rsidRPr="00CB60DE" w:rsidRDefault="00A80AF7" w:rsidP="00A80AF7">
      <w:pPr>
        <w:pStyle w:val="Titre2"/>
      </w:pPr>
      <w:bookmarkStart w:id="30" w:name="_Toc42701227"/>
      <w:r w:rsidRPr="00CB60DE">
        <w:t>Les défis</w:t>
      </w:r>
      <w:bookmarkEnd w:id="30"/>
    </w:p>
    <w:p w:rsidR="00A80AF7" w:rsidRPr="00CB60DE" w:rsidRDefault="00CB60DE" w:rsidP="00CB60DE">
      <w:pPr>
        <w:rPr>
          <w:highlight w:val="yellow"/>
        </w:rPr>
      </w:pPr>
      <w:r w:rsidRPr="00CB60DE">
        <w:rPr>
          <w:highlight w:val="yellow"/>
        </w:rPr>
        <w:t>Plus</w:t>
      </w:r>
      <w:r w:rsidR="00D21D3A" w:rsidRPr="00CB60DE">
        <w:rPr>
          <w:highlight w:val="yellow"/>
        </w:rPr>
        <w:t xml:space="preserve"> les connaissances et les compétences sur des applications obsolètes, budget limité</w:t>
      </w:r>
      <w:r w:rsidR="00F03478" w:rsidRPr="00CB60DE">
        <w:rPr>
          <w:highlight w:val="yellow"/>
        </w:rPr>
        <w:t>, difficulté de maintenir des applications en cours de dé-commissionnement</w:t>
      </w:r>
      <w:r w:rsidR="00C765E9">
        <w:rPr>
          <w:highlight w:val="yellow"/>
        </w:rPr>
        <w:t>, certaines versions d’OS peuvent être incompatibles avec l’application</w:t>
      </w:r>
    </w:p>
    <w:p w:rsidR="00D24423" w:rsidRPr="00D24423" w:rsidRDefault="00D24423" w:rsidP="00D24423">
      <w:pPr>
        <w:pStyle w:val="Corpsdetexte"/>
      </w:pPr>
      <w:r>
        <w:t>31-35</w:t>
      </w:r>
    </w:p>
    <w:p w:rsidR="0029522E" w:rsidRPr="005E054B" w:rsidRDefault="0029522E" w:rsidP="007E24AB">
      <w:pPr>
        <w:pStyle w:val="Titre1"/>
        <w:rPr>
          <w:color w:val="FF0000"/>
        </w:rPr>
      </w:pPr>
      <w:bookmarkStart w:id="31" w:name="_Toc42701228"/>
      <w:r w:rsidRPr="0029522E">
        <w:t>Méthodes habituellement utilisées pou</w:t>
      </w:r>
      <w:r>
        <w:t>r</w:t>
      </w:r>
      <w:r w:rsidRPr="0029522E">
        <w:t xml:space="preserve"> une situation présentant des similitudes </w:t>
      </w:r>
      <w:r w:rsidRPr="005E054B">
        <w:rPr>
          <w:color w:val="FF0000"/>
        </w:rPr>
        <w:t>: Titre perso</w:t>
      </w:r>
      <w:bookmarkEnd w:id="31"/>
    </w:p>
    <w:p w:rsidR="00CB60DE" w:rsidRPr="00CB60DE" w:rsidRDefault="00D83DBA" w:rsidP="00EA31AD">
      <w:pPr>
        <w:pStyle w:val="Titre2"/>
      </w:pPr>
      <w:bookmarkStart w:id="32" w:name="_Toc42701229"/>
      <w:r w:rsidRPr="00CB60DE">
        <w:t>Détection de l’obsolescence</w:t>
      </w:r>
      <w:bookmarkEnd w:id="32"/>
      <w:r w:rsidR="00366963" w:rsidRPr="00CB60DE">
        <w:t xml:space="preserve"> </w:t>
      </w:r>
    </w:p>
    <w:p w:rsidR="00EA31AD" w:rsidRPr="00CB60DE" w:rsidRDefault="00366963" w:rsidP="00CB60DE">
      <w:r w:rsidRPr="00CB60DE">
        <w:rPr>
          <w:highlight w:val="yellow"/>
        </w:rPr>
        <w:t xml:space="preserve">WIR, comités de </w:t>
      </w:r>
      <w:proofErr w:type="spellStart"/>
      <w:r w:rsidRPr="00CB60DE">
        <w:rPr>
          <w:highlight w:val="yellow"/>
        </w:rPr>
        <w:t>prod</w:t>
      </w:r>
      <w:proofErr w:type="spellEnd"/>
      <w:r w:rsidRPr="00CB60DE">
        <w:rPr>
          <w:highlight w:val="yellow"/>
        </w:rPr>
        <w:t>, registres de risques, rôle RSSI, voir discussions Exadelais, parler du rôle du SDM</w:t>
      </w:r>
    </w:p>
    <w:p w:rsidR="008723FC" w:rsidRDefault="008723FC" w:rsidP="00D24423">
      <w:pPr>
        <w:pStyle w:val="Titre2"/>
        <w:tabs>
          <w:tab w:val="num" w:pos="-992"/>
        </w:tabs>
      </w:pPr>
      <w:bookmarkStart w:id="33" w:name="_Toc42701230"/>
      <w:r>
        <w:t>Les bonnes pratiques à respecter</w:t>
      </w:r>
      <w:bookmarkEnd w:id="33"/>
    </w:p>
    <w:p w:rsidR="00626425" w:rsidRPr="00626425" w:rsidRDefault="00C765E9" w:rsidP="00626425">
      <w:r w:rsidRPr="00C765E9">
        <w:rPr>
          <w:highlight w:val="yellow"/>
        </w:rPr>
        <w:t>Partie théorique sur les bonnes pratiques en cas d’obsolescence</w:t>
      </w:r>
      <w:r>
        <w:t xml:space="preserve"> </w:t>
      </w:r>
    </w:p>
    <w:p w:rsidR="00366963" w:rsidRDefault="00366963" w:rsidP="00366963">
      <w:pPr>
        <w:pStyle w:val="Titre2"/>
      </w:pPr>
      <w:bookmarkStart w:id="34" w:name="_Toc42701231"/>
      <w:r>
        <w:t>Outils, surveillance</w:t>
      </w:r>
      <w:bookmarkEnd w:id="34"/>
    </w:p>
    <w:p w:rsidR="00C765E9" w:rsidRPr="00C765E9" w:rsidRDefault="00C765E9" w:rsidP="00C765E9">
      <w:r>
        <w:rPr>
          <w:highlight w:val="yellow"/>
        </w:rPr>
        <w:t>L</w:t>
      </w:r>
      <w:r w:rsidRPr="00C765E9">
        <w:rPr>
          <w:highlight w:val="yellow"/>
        </w:rPr>
        <w:t>es différents outils Worldline pour détecter l’obsolescence (</w:t>
      </w:r>
      <w:proofErr w:type="spellStart"/>
      <w:r w:rsidRPr="00C765E9">
        <w:rPr>
          <w:highlight w:val="yellow"/>
        </w:rPr>
        <w:t>numérobis</w:t>
      </w:r>
      <w:proofErr w:type="spellEnd"/>
      <w:r w:rsidRPr="00C765E9">
        <w:rPr>
          <w:highlight w:val="yellow"/>
        </w:rPr>
        <w:t>)</w:t>
      </w:r>
      <w:r>
        <w:t xml:space="preserve"> </w:t>
      </w:r>
      <w:r w:rsidRPr="00C765E9">
        <w:rPr>
          <w:highlight w:val="yellow"/>
        </w:rPr>
        <w:t>+ autres outils du SDM</w:t>
      </w:r>
    </w:p>
    <w:p w:rsidR="00D24423" w:rsidRPr="00D24423" w:rsidRDefault="00D24423" w:rsidP="00D24423">
      <w:pPr>
        <w:pStyle w:val="Corpsdetexte"/>
      </w:pPr>
      <w:r>
        <w:t>36-40</w:t>
      </w:r>
    </w:p>
    <w:p w:rsidR="006A45B1" w:rsidRPr="006A45B1" w:rsidRDefault="0029522E" w:rsidP="006A45B1">
      <w:pPr>
        <w:pStyle w:val="Titre1"/>
      </w:pPr>
      <w:bookmarkStart w:id="35" w:name="_Toc42701232"/>
      <w:r>
        <w:lastRenderedPageBreak/>
        <w:t>Exposé des décisions prises et des interventions menées par le stagiaire pour résoudre le problème </w:t>
      </w:r>
      <w:r w:rsidRPr="005E054B">
        <w:rPr>
          <w:color w:val="FF0000"/>
        </w:rPr>
        <w:t>: Titre perso</w:t>
      </w:r>
      <w:bookmarkEnd w:id="35"/>
    </w:p>
    <w:p w:rsidR="006A45B1" w:rsidRDefault="006A45B1" w:rsidP="00EA31AD">
      <w:pPr>
        <w:pStyle w:val="Titre2"/>
      </w:pPr>
      <w:bookmarkStart w:id="36" w:name="_Toc42701233"/>
      <w:r>
        <w:t>Les obligations</w:t>
      </w:r>
      <w:r w:rsidR="00D235FD">
        <w:t xml:space="preserve"> en tant que partenaire responsable</w:t>
      </w:r>
      <w:bookmarkEnd w:id="36"/>
    </w:p>
    <w:p w:rsidR="00C765E9" w:rsidRPr="00C765E9" w:rsidRDefault="00C765E9" w:rsidP="00C765E9">
      <w:r w:rsidRPr="00CC7832">
        <w:rPr>
          <w:highlight w:val="yellow"/>
        </w:rPr>
        <w:t xml:space="preserve">Anticiper les risques, conseiller le client,  communiquer avec lui (différents comités), faire des choix stratégiques, </w:t>
      </w:r>
      <w:r w:rsidR="001912E2" w:rsidRPr="00CC7832">
        <w:rPr>
          <w:highlight w:val="yellow"/>
        </w:rPr>
        <w:t>faire preuve de fermeté</w:t>
      </w:r>
      <w:r w:rsidR="001912E2">
        <w:t xml:space="preserve"> </w:t>
      </w:r>
    </w:p>
    <w:p w:rsidR="006A45B1" w:rsidRDefault="006A45B1" w:rsidP="006A45B1">
      <w:pPr>
        <w:pStyle w:val="Titre2"/>
      </w:pPr>
      <w:bookmarkStart w:id="37" w:name="_Toc42701234"/>
      <w:r>
        <w:t>Les compromis possibles</w:t>
      </w:r>
      <w:bookmarkEnd w:id="37"/>
    </w:p>
    <w:p w:rsidR="0028283F" w:rsidRPr="0028283F" w:rsidRDefault="0028283F" w:rsidP="0028283F">
      <w:r w:rsidRPr="0028283F">
        <w:rPr>
          <w:highlight w:val="yellow"/>
        </w:rPr>
        <w:t>Lettres d’acceptation des risques (but, limites)</w:t>
      </w:r>
    </w:p>
    <w:p w:rsidR="00EA31AD" w:rsidRDefault="005F10EA" w:rsidP="00EA31AD">
      <w:pPr>
        <w:pStyle w:val="Titre2"/>
      </w:pPr>
      <w:bookmarkStart w:id="38" w:name="_Toc42701235"/>
      <w:r>
        <w:t>Sécurisation des accès aux</w:t>
      </w:r>
      <w:r w:rsidR="00EA31AD">
        <w:t xml:space="preserve"> application</w:t>
      </w:r>
      <w:r>
        <w:t>s</w:t>
      </w:r>
      <w:bookmarkEnd w:id="38"/>
    </w:p>
    <w:p w:rsidR="0072349E" w:rsidRPr="0072349E" w:rsidRDefault="0072349E" w:rsidP="0072349E">
      <w:r w:rsidRPr="0072349E">
        <w:rPr>
          <w:highlight w:val="yellow"/>
        </w:rPr>
        <w:t>Détailler les actions qui ont été faites</w:t>
      </w:r>
    </w:p>
    <w:p w:rsidR="006A45B1" w:rsidRDefault="001912E2" w:rsidP="006A45B1">
      <w:pPr>
        <w:pStyle w:val="Titre2"/>
        <w:tabs>
          <w:tab w:val="num" w:pos="-992"/>
        </w:tabs>
      </w:pPr>
      <w:bookmarkStart w:id="39" w:name="_Toc42701236"/>
      <w:r>
        <w:t>La</w:t>
      </w:r>
      <w:r w:rsidR="00453A0E">
        <w:t xml:space="preserve"> refonte des systèmes d’exploitation</w:t>
      </w:r>
      <w:bookmarkEnd w:id="39"/>
    </w:p>
    <w:p w:rsidR="0028283F" w:rsidRPr="0028283F" w:rsidRDefault="0028283F" w:rsidP="0028283F">
      <w:pPr>
        <w:pStyle w:val="Titre3"/>
      </w:pPr>
      <w:bookmarkStart w:id="40" w:name="_Toc42701237"/>
      <w:r>
        <w:t>Windows Servers 2008</w:t>
      </w:r>
      <w:bookmarkEnd w:id="40"/>
    </w:p>
    <w:p w:rsidR="0028283F" w:rsidRDefault="0028283F" w:rsidP="00CC7832">
      <w:pPr>
        <w:rPr>
          <w:highlight w:val="yellow"/>
        </w:rPr>
      </w:pPr>
      <w:r>
        <w:rPr>
          <w:highlight w:val="yellow"/>
        </w:rPr>
        <w:t xml:space="preserve">Détailler les actions qui ont été faites pour le </w:t>
      </w:r>
      <w:proofErr w:type="spellStart"/>
      <w:r>
        <w:rPr>
          <w:highlight w:val="yellow"/>
        </w:rPr>
        <w:t>rebuild</w:t>
      </w:r>
      <w:proofErr w:type="spellEnd"/>
      <w:r>
        <w:rPr>
          <w:highlight w:val="yellow"/>
        </w:rPr>
        <w:t xml:space="preserve"> des AD (</w:t>
      </w:r>
      <w:proofErr w:type="spellStart"/>
      <w:r>
        <w:rPr>
          <w:highlight w:val="yellow"/>
        </w:rPr>
        <w:t>rebuild</w:t>
      </w:r>
      <w:proofErr w:type="spellEnd"/>
      <w:r>
        <w:rPr>
          <w:highlight w:val="yellow"/>
        </w:rPr>
        <w:t>, ouvertures réseau, synchronisation entre les différents interlocuteurs, séparation des coûts entre les applications) + Migration IPS Logistique</w:t>
      </w:r>
    </w:p>
    <w:p w:rsidR="0028283F" w:rsidRPr="0028283F" w:rsidRDefault="0028283F" w:rsidP="0028283F">
      <w:pPr>
        <w:pStyle w:val="Titre3"/>
      </w:pPr>
      <w:bookmarkStart w:id="41" w:name="_Toc42701238"/>
      <w:proofErr w:type="spellStart"/>
      <w:r w:rsidRPr="0028283F">
        <w:t>CentOS</w:t>
      </w:r>
      <w:proofErr w:type="spellEnd"/>
      <w:r w:rsidRPr="0028283F">
        <w:t xml:space="preserve"> 6</w:t>
      </w:r>
      <w:bookmarkEnd w:id="41"/>
    </w:p>
    <w:p w:rsidR="002D48DA" w:rsidRPr="00CC7832" w:rsidRDefault="00CC7832" w:rsidP="00CC7832">
      <w:r w:rsidRPr="0072349E">
        <w:rPr>
          <w:highlight w:val="yellow"/>
        </w:rPr>
        <w:t xml:space="preserve">Détailler les actions qui ont été faites </w:t>
      </w:r>
      <w:r w:rsidR="002D48DA" w:rsidRPr="0072349E">
        <w:rPr>
          <w:highlight w:val="yellow"/>
        </w:rPr>
        <w:t>pour</w:t>
      </w:r>
      <w:r w:rsidRPr="0072349E">
        <w:rPr>
          <w:highlight w:val="yellow"/>
        </w:rPr>
        <w:t xml:space="preserve"> </w:t>
      </w:r>
      <w:proofErr w:type="spellStart"/>
      <w:r w:rsidRPr="0072349E">
        <w:rPr>
          <w:highlight w:val="yellow"/>
        </w:rPr>
        <w:t>CentOS</w:t>
      </w:r>
      <w:proofErr w:type="spellEnd"/>
      <w:r w:rsidRPr="0072349E">
        <w:rPr>
          <w:highlight w:val="yellow"/>
        </w:rPr>
        <w:t xml:space="preserve"> </w:t>
      </w:r>
      <w:r w:rsidR="002D48DA" w:rsidRPr="0072349E">
        <w:rPr>
          <w:highlight w:val="yellow"/>
        </w:rPr>
        <w:t xml:space="preserve">6 </w:t>
      </w:r>
      <w:r w:rsidR="002D48DA" w:rsidRPr="0072349E">
        <w:rPr>
          <w:highlight w:val="yellow"/>
        </w:rPr>
        <w:sym w:font="Wingdings" w:char="F0E8"/>
      </w:r>
      <w:r w:rsidR="002D48DA" w:rsidRPr="0072349E">
        <w:rPr>
          <w:highlight w:val="yellow"/>
        </w:rPr>
        <w:t xml:space="preserve"> 7 </w:t>
      </w:r>
      <w:r w:rsidRPr="0072349E">
        <w:rPr>
          <w:highlight w:val="yellow"/>
        </w:rPr>
        <w:t xml:space="preserve">(listing des machines, </w:t>
      </w:r>
      <w:r w:rsidR="002D48DA" w:rsidRPr="0072349E">
        <w:rPr>
          <w:highlight w:val="yellow"/>
        </w:rPr>
        <w:t xml:space="preserve">communications au client, montage, </w:t>
      </w:r>
      <w:r w:rsidR="00165192">
        <w:rPr>
          <w:highlight w:val="yellow"/>
        </w:rPr>
        <w:t xml:space="preserve">ouvertures réseau, bascule, </w:t>
      </w:r>
      <w:r w:rsidR="002D48DA" w:rsidRPr="0072349E">
        <w:rPr>
          <w:highlight w:val="yellow"/>
        </w:rPr>
        <w:t>recette)</w:t>
      </w:r>
    </w:p>
    <w:p w:rsidR="00930994" w:rsidRDefault="00930994" w:rsidP="00930994">
      <w:pPr>
        <w:pStyle w:val="Titre2"/>
      </w:pPr>
      <w:bookmarkStart w:id="42" w:name="_Toc42701239"/>
      <w:r>
        <w:t>Le cas particulier de l’application Exadelais</w:t>
      </w:r>
      <w:bookmarkEnd w:id="42"/>
    </w:p>
    <w:p w:rsidR="0072349E" w:rsidRPr="0072349E" w:rsidRDefault="0072349E" w:rsidP="0072349E">
      <w:r w:rsidRPr="00E82ADC">
        <w:rPr>
          <w:highlight w:val="yellow"/>
        </w:rPr>
        <w:t>Faire un historique des évènements + mise en place du WAF</w:t>
      </w:r>
    </w:p>
    <w:p w:rsidR="00D24423" w:rsidRPr="00D24423" w:rsidRDefault="00D24423" w:rsidP="00D24423">
      <w:pPr>
        <w:pStyle w:val="Corpsdetexte"/>
      </w:pPr>
      <w:r>
        <w:t>41-55</w:t>
      </w:r>
    </w:p>
    <w:p w:rsidR="0029522E" w:rsidRDefault="007E24AB" w:rsidP="007E24AB">
      <w:pPr>
        <w:pStyle w:val="Titre1"/>
        <w:rPr>
          <w:color w:val="FF0000"/>
        </w:rPr>
      </w:pPr>
      <w:bookmarkStart w:id="43" w:name="_Toc42701240"/>
      <w:r>
        <w:t>Démonstration d’une originalité dans l’élaboration et la mise en œuvre de la solution </w:t>
      </w:r>
      <w:r w:rsidRPr="005E054B">
        <w:rPr>
          <w:color w:val="FF0000"/>
        </w:rPr>
        <w:t>: Titre perso</w:t>
      </w:r>
      <w:bookmarkEnd w:id="43"/>
    </w:p>
    <w:p w:rsidR="00F03478" w:rsidRPr="00F03478" w:rsidRDefault="00F03478" w:rsidP="00281893">
      <w:proofErr w:type="spellStart"/>
      <w:r w:rsidRPr="00E04EF8">
        <w:rPr>
          <w:highlight w:val="yellow"/>
        </w:rPr>
        <w:t>Waf</w:t>
      </w:r>
      <w:proofErr w:type="spellEnd"/>
      <w:r w:rsidRPr="00E04EF8">
        <w:rPr>
          <w:highlight w:val="yellow"/>
        </w:rPr>
        <w:t xml:space="preserve"> f5</w:t>
      </w:r>
      <w:r w:rsidR="00366963" w:rsidRPr="00E04EF8">
        <w:rPr>
          <w:highlight w:val="yellow"/>
        </w:rPr>
        <w:t xml:space="preserve"> (les différentes phases : passe-plat, mise en place partielle, analyse des </w:t>
      </w:r>
      <w:r w:rsidR="00281893" w:rsidRPr="00E04EF8">
        <w:rPr>
          <w:highlight w:val="yellow"/>
        </w:rPr>
        <w:t>requêtes</w:t>
      </w:r>
      <w:r w:rsidR="00366963" w:rsidRPr="00E04EF8">
        <w:rPr>
          <w:highlight w:val="yellow"/>
        </w:rPr>
        <w:t>, etc.)</w:t>
      </w:r>
    </w:p>
    <w:p w:rsidR="007E24AB" w:rsidRDefault="007E24AB" w:rsidP="007E24AB">
      <w:pPr>
        <w:pStyle w:val="Corpsdetexte"/>
      </w:pPr>
      <w:r>
        <w:t>56-60</w:t>
      </w:r>
    </w:p>
    <w:p w:rsidR="007E24AB" w:rsidRDefault="007E24AB" w:rsidP="007E24AB">
      <w:pPr>
        <w:pStyle w:val="Titre1"/>
        <w:rPr>
          <w:b w:val="0"/>
        </w:rPr>
      </w:pPr>
      <w:bookmarkStart w:id="44" w:name="_Toc42701241"/>
      <w:r>
        <w:t>Analyse de l’approche choisie </w:t>
      </w:r>
      <w:r w:rsidRPr="005E054B">
        <w:rPr>
          <w:color w:val="FF0000"/>
        </w:rPr>
        <w:t>: Titre perso</w:t>
      </w:r>
      <w:bookmarkEnd w:id="44"/>
    </w:p>
    <w:p w:rsidR="00D24423" w:rsidRDefault="00D24423" w:rsidP="00D24423">
      <w:pPr>
        <w:pStyle w:val="Titre2"/>
      </w:pPr>
      <w:bookmarkStart w:id="45" w:name="_Toc42701242"/>
      <w:r>
        <w:t>Les résultats obtenus</w:t>
      </w:r>
      <w:bookmarkEnd w:id="45"/>
    </w:p>
    <w:p w:rsidR="00D24423" w:rsidRDefault="00930994" w:rsidP="00930994">
      <w:pPr>
        <w:pStyle w:val="Titre2"/>
      </w:pPr>
      <w:bookmarkStart w:id="46" w:name="_Toc42701243"/>
      <w:r w:rsidRPr="00930994">
        <w:t xml:space="preserve">Des </w:t>
      </w:r>
      <w:r w:rsidR="00D24423" w:rsidRPr="00930994">
        <w:t>amélioration</w:t>
      </w:r>
      <w:r w:rsidRPr="00930994">
        <w:t>s encore possibles</w:t>
      </w:r>
      <w:bookmarkEnd w:id="46"/>
      <w:r w:rsidR="00D24423" w:rsidRPr="00930994">
        <w:t> </w:t>
      </w:r>
    </w:p>
    <w:p w:rsidR="00581948" w:rsidRPr="00581948" w:rsidRDefault="007A6BBE" w:rsidP="00581948">
      <w:pPr>
        <w:pStyle w:val="Titre2"/>
      </w:pPr>
      <w:bookmarkStart w:id="47" w:name="_Toc42701244"/>
      <w:r>
        <w:t>Les d</w:t>
      </w:r>
      <w:r w:rsidR="00581948">
        <w:t>ifficultés rencontrées</w:t>
      </w:r>
      <w:bookmarkEnd w:id="47"/>
    </w:p>
    <w:p w:rsidR="00E04EF8" w:rsidRDefault="0090477B" w:rsidP="0090477B">
      <w:pPr>
        <w:pStyle w:val="Titre2"/>
      </w:pPr>
      <w:bookmarkStart w:id="48" w:name="_Toc42701245"/>
      <w:r>
        <w:t>Si c’était à refaire</w:t>
      </w:r>
      <w:bookmarkEnd w:id="48"/>
      <w:r w:rsidR="00F03478">
        <w:t xml:space="preserve"> </w:t>
      </w:r>
    </w:p>
    <w:p w:rsidR="0090477B" w:rsidRPr="0090477B" w:rsidRDefault="00F03478" w:rsidP="00E04EF8">
      <w:r w:rsidRPr="005C117C">
        <w:rPr>
          <w:highlight w:val="yellow"/>
        </w:rPr>
        <w:t>(</w:t>
      </w:r>
      <w:r w:rsidR="00CD6054" w:rsidRPr="005C117C">
        <w:rPr>
          <w:highlight w:val="yellow"/>
        </w:rPr>
        <w:t>Communication</w:t>
      </w:r>
      <w:r w:rsidRPr="005C117C">
        <w:rPr>
          <w:highlight w:val="yellow"/>
        </w:rPr>
        <w:t xml:space="preserve"> en amont </w:t>
      </w:r>
      <w:r w:rsidRPr="005C117C">
        <w:rPr>
          <w:highlight w:val="yellow"/>
        </w:rPr>
        <w:sym w:font="Wingdings" w:char="F0E8"/>
      </w:r>
      <w:r w:rsidRPr="005C117C">
        <w:rPr>
          <w:highlight w:val="yellow"/>
        </w:rPr>
        <w:t xml:space="preserve"> impacts)</w:t>
      </w:r>
    </w:p>
    <w:p w:rsidR="00D24423" w:rsidRPr="00D24423" w:rsidRDefault="00D24423" w:rsidP="00D24423">
      <w:r>
        <w:t>61-63</w:t>
      </w:r>
    </w:p>
    <w:p w:rsidR="007E24AB" w:rsidRDefault="007E24AB" w:rsidP="007E24AB">
      <w:pPr>
        <w:pStyle w:val="Titre1"/>
        <w:rPr>
          <w:b w:val="0"/>
        </w:rPr>
      </w:pPr>
      <w:bookmarkStart w:id="49" w:name="_Toc42701246"/>
      <w:r>
        <w:lastRenderedPageBreak/>
        <w:t>Réflexion sur le stage et le mémoire </w:t>
      </w:r>
      <w:r w:rsidRPr="005E054B">
        <w:rPr>
          <w:color w:val="FF0000"/>
        </w:rPr>
        <w:t>: Titre perso</w:t>
      </w:r>
      <w:bookmarkEnd w:id="49"/>
      <w:r w:rsidRPr="005E054B">
        <w:rPr>
          <w:color w:val="FF0000"/>
        </w:rPr>
        <w:t xml:space="preserve"> </w:t>
      </w:r>
    </w:p>
    <w:p w:rsidR="00D24423" w:rsidRDefault="00D24423" w:rsidP="00D24423">
      <w:pPr>
        <w:pStyle w:val="Titre2"/>
      </w:pPr>
      <w:bookmarkStart w:id="50" w:name="_Toc42701247"/>
      <w:r>
        <w:t>Auto-évaluation du travail réalisé</w:t>
      </w:r>
      <w:bookmarkEnd w:id="50"/>
    </w:p>
    <w:p w:rsidR="00D24423" w:rsidRDefault="00D24423" w:rsidP="00D24423">
      <w:pPr>
        <w:pStyle w:val="Titre2"/>
      </w:pPr>
      <w:bookmarkStart w:id="51" w:name="_Toc42701248"/>
      <w:r>
        <w:t>Bilan des compétences acquises</w:t>
      </w:r>
      <w:bookmarkEnd w:id="51"/>
    </w:p>
    <w:p w:rsidR="00D24423" w:rsidRPr="00D24423" w:rsidRDefault="00D24423" w:rsidP="00D24423">
      <w:pPr>
        <w:pStyle w:val="Titre2"/>
      </w:pPr>
      <w:bookmarkStart w:id="52" w:name="_Toc42701249"/>
      <w:r>
        <w:t>Perspectives professionnelles</w:t>
      </w:r>
      <w:bookmarkEnd w:id="52"/>
    </w:p>
    <w:p w:rsidR="007E24AB" w:rsidRDefault="007E24AB" w:rsidP="007E24AB">
      <w:r>
        <w:t>64-66</w:t>
      </w:r>
    </w:p>
    <w:p w:rsidR="007E24AB" w:rsidRDefault="007E24AB" w:rsidP="007E24AB">
      <w:pPr>
        <w:pStyle w:val="Titre1"/>
      </w:pPr>
      <w:bookmarkStart w:id="53" w:name="_Toc42701250"/>
      <w:r>
        <w:t xml:space="preserve">Conclusion </w:t>
      </w:r>
      <w:r w:rsidRPr="007A6BBE">
        <w:rPr>
          <w:color w:val="FF0000"/>
        </w:rPr>
        <w:t>(Titre perso en option)</w:t>
      </w:r>
      <w:bookmarkEnd w:id="53"/>
    </w:p>
    <w:p w:rsidR="007E24AB" w:rsidRDefault="007E24AB" w:rsidP="007E24AB">
      <w:r>
        <w:t>67-68</w:t>
      </w:r>
    </w:p>
    <w:p w:rsidR="007E24AB" w:rsidRDefault="007E24AB" w:rsidP="007E24AB">
      <w:pPr>
        <w:pStyle w:val="Titre1"/>
      </w:pPr>
      <w:bookmarkStart w:id="54" w:name="_Toc42701251"/>
      <w:r>
        <w:t>Bibliographie et Webographie</w:t>
      </w:r>
      <w:bookmarkEnd w:id="54"/>
    </w:p>
    <w:p w:rsidR="007E24AB" w:rsidRDefault="007E24AB" w:rsidP="007E24AB">
      <w:pPr>
        <w:pStyle w:val="Corpsdetexte"/>
      </w:pPr>
      <w:r>
        <w:t>69-70</w:t>
      </w:r>
    </w:p>
    <w:p w:rsidR="00D24423" w:rsidRDefault="00D24423" w:rsidP="00D24423">
      <w:pPr>
        <w:pStyle w:val="Titre1"/>
      </w:pPr>
      <w:bookmarkStart w:id="55" w:name="_Toc42701252"/>
      <w:r>
        <w:t>Liste des annexes</w:t>
      </w:r>
      <w:bookmarkEnd w:id="55"/>
    </w:p>
    <w:p w:rsidR="007C4083" w:rsidRDefault="00157214" w:rsidP="002F25EC">
      <w:r>
        <w:t xml:space="preserve">Annexe 1. La chaîne de valeur du Cloud Worldline </w:t>
      </w:r>
      <w:r>
        <w:tab/>
      </w:r>
      <w:r>
        <w:tab/>
      </w:r>
      <w:r>
        <w:tab/>
      </w:r>
      <w:r>
        <w:tab/>
        <w:t>Page XX</w:t>
      </w:r>
    </w:p>
    <w:p w:rsidR="00BB5257" w:rsidRDefault="00BB5257" w:rsidP="002F25EC"/>
    <w:p w:rsidR="000C2367" w:rsidRDefault="000C2367">
      <w:pPr>
        <w:spacing w:line="240" w:lineRule="auto"/>
        <w:jc w:val="left"/>
        <w:sectPr w:rsidR="000C2367" w:rsidSect="000C2367">
          <w:headerReference w:type="even" r:id="rId20"/>
          <w:headerReference w:type="first" r:id="rId21"/>
          <w:pgSz w:w="11906" w:h="16838" w:code="9"/>
          <w:pgMar w:top="1417" w:right="1417" w:bottom="1417" w:left="1417" w:header="850" w:footer="850" w:gutter="0"/>
          <w:cols w:space="708"/>
          <w:docGrid w:linePitch="360"/>
        </w:sectPr>
      </w:pPr>
    </w:p>
    <w:p w:rsidR="00BB5257" w:rsidRDefault="00BB5257">
      <w:pPr>
        <w:spacing w:line="240" w:lineRule="auto"/>
        <w:jc w:val="left"/>
      </w:pPr>
    </w:p>
    <w:p w:rsidR="00BB5257" w:rsidRDefault="00BB5257">
      <w:pPr>
        <w:spacing w:line="240" w:lineRule="auto"/>
        <w:jc w:val="left"/>
      </w:pPr>
    </w:p>
    <w:p w:rsidR="00157214" w:rsidRPr="00BB5257" w:rsidRDefault="00BB5257" w:rsidP="00BB5257">
      <w:pPr>
        <w:pStyle w:val="Sansinterligne"/>
      </w:pPr>
      <w:r w:rsidRPr="00BB5257">
        <w:t xml:space="preserve">Annexe 1. La chaîne de valeur du Cloud Worldline </w:t>
      </w:r>
      <w:r w:rsidRPr="00BB5257">
        <w:rPr>
          <w:noProof/>
          <w:lang w:eastAsia="fr-FR"/>
        </w:rPr>
        <w:drawing>
          <wp:anchor distT="0" distB="0" distL="114300" distR="114300" simplePos="0" relativeHeight="251662336" behindDoc="0" locked="0" layoutInCell="1" allowOverlap="1" wp14:anchorId="1AEAA0C5" wp14:editId="362666D4">
            <wp:simplePos x="903605" y="1062990"/>
            <wp:positionH relativeFrom="margin">
              <wp:align>center</wp:align>
            </wp:positionH>
            <wp:positionV relativeFrom="margin">
              <wp:align>center</wp:align>
            </wp:positionV>
            <wp:extent cx="5752465" cy="6964045"/>
            <wp:effectExtent l="0" t="0" r="635" b="825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6964045"/>
                    </a:xfrm>
                    <a:prstGeom prst="rect">
                      <a:avLst/>
                    </a:prstGeom>
                    <a:noFill/>
                    <a:ln>
                      <a:noFill/>
                    </a:ln>
                  </pic:spPr>
                </pic:pic>
              </a:graphicData>
            </a:graphic>
          </wp:anchor>
        </w:drawing>
      </w:r>
    </w:p>
    <w:sectPr w:rsidR="00157214" w:rsidRPr="00BB5257" w:rsidSect="000C2367">
      <w:headerReference w:type="default" r:id="rId23"/>
      <w:footerReference w:type="default" r:id="rId24"/>
      <w:pgSz w:w="11906" w:h="16838" w:code="9"/>
      <w:pgMar w:top="1417" w:right="1417" w:bottom="1417" w:left="1417" w:header="850" w:footer="8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A0F" w:rsidRDefault="001C0A0F">
      <w:r>
        <w:separator/>
      </w:r>
    </w:p>
  </w:endnote>
  <w:endnote w:type="continuationSeparator" w:id="0">
    <w:p w:rsidR="001C0A0F" w:rsidRDefault="001C0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charset w:val="00"/>
    <w:family w:val="swiss"/>
    <w:pitch w:val="variable"/>
    <w:sig w:usb0="A1002AEF" w:usb1="8000787B" w:usb2="00000008" w:usb3="00000000" w:csb0="000100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952578"/>
      <w:docPartObj>
        <w:docPartGallery w:val="Page Numbers (Bottom of Page)"/>
        <w:docPartUnique/>
      </w:docPartObj>
    </w:sdtPr>
    <w:sdtContent>
      <w:sdt>
        <w:sdtPr>
          <w:rPr>
            <w:sz w:val="22"/>
            <w:szCs w:val="22"/>
          </w:rPr>
          <w:id w:val="860082579"/>
          <w:docPartObj>
            <w:docPartGallery w:val="Page Numbers (Top of Page)"/>
            <w:docPartUnique/>
          </w:docPartObj>
        </w:sdtPr>
        <w:sdtEndPr>
          <w:rPr>
            <w:sz w:val="14"/>
            <w:szCs w:val="20"/>
          </w:rPr>
        </w:sdtEndPr>
        <w:sdtContent>
          <w:p w:rsidR="002B1F68" w:rsidRPr="00517336" w:rsidRDefault="002B1F68" w:rsidP="00C82BC5">
            <w:pPr>
              <w:pStyle w:val="Pieddepage"/>
              <w:spacing w:line="276" w:lineRule="auto"/>
              <w:jc w:val="right"/>
              <w:rPr>
                <w:sz w:val="22"/>
                <w:szCs w:val="22"/>
              </w:rPr>
            </w:pPr>
            <w:r w:rsidRPr="00517336">
              <w:rPr>
                <w:sz w:val="22"/>
                <w:szCs w:val="22"/>
                <w:lang w:eastAsia="fr-FR"/>
              </w:rPr>
              <mc:AlternateContent>
                <mc:Choice Requires="wps">
                  <w:drawing>
                    <wp:anchor distT="0" distB="0" distL="114300" distR="114300" simplePos="0" relativeHeight="251666432" behindDoc="0" locked="0" layoutInCell="1" allowOverlap="1" wp14:anchorId="2AD767CB" wp14:editId="24B59D1B">
                      <wp:simplePos x="0" y="0"/>
                      <wp:positionH relativeFrom="margin">
                        <wp:align>center</wp:align>
                      </wp:positionH>
                      <wp:positionV relativeFrom="paragraph">
                        <wp:posOffset>88398</wp:posOffset>
                      </wp:positionV>
                      <wp:extent cx="6120000" cy="0"/>
                      <wp:effectExtent l="0" t="0" r="14605" b="19050"/>
                      <wp:wrapNone/>
                      <wp:docPr id="17" name="Connecteur droit 17"/>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 o:spid="_x0000_s1026" style="position:absolute;flip:y;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95pt" to="481.9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" strokecolor="black [3040]">
                      <w10:wrap anchorx="margin"/>
                    </v:line>
                  </w:pict>
                </mc:Fallback>
              </mc:AlternateContent>
            </w:r>
          </w:p>
          <w:p w:rsidR="002B1F68" w:rsidRPr="0068728C" w:rsidRDefault="002B1F68" w:rsidP="00C82BC5">
            <w:pPr>
              <w:pStyle w:val="Pieddepage"/>
              <w:spacing w:line="276" w:lineRule="auto"/>
              <w:jc w:val="right"/>
            </w:pPr>
            <w:r w:rsidRPr="00517336">
              <w:rPr>
                <w:sz w:val="22"/>
                <w:szCs w:val="22"/>
              </w:rPr>
              <w:t xml:space="preserve">Page </w:t>
            </w:r>
            <w:r w:rsidRPr="00517336">
              <w:rPr>
                <w:b/>
                <w:bCs/>
                <w:sz w:val="22"/>
                <w:szCs w:val="22"/>
              </w:rPr>
              <w:fldChar w:fldCharType="begin"/>
            </w:r>
            <w:r w:rsidRPr="00517336">
              <w:rPr>
                <w:b/>
                <w:bCs/>
                <w:sz w:val="22"/>
                <w:szCs w:val="22"/>
              </w:rPr>
              <w:instrText>PAGE</w:instrText>
            </w:r>
            <w:r w:rsidRPr="00517336">
              <w:rPr>
                <w:b/>
                <w:bCs/>
                <w:sz w:val="22"/>
                <w:szCs w:val="22"/>
              </w:rPr>
              <w:fldChar w:fldCharType="separate"/>
            </w:r>
            <w:r w:rsidR="000103CC">
              <w:rPr>
                <w:b/>
                <w:bCs/>
                <w:sz w:val="22"/>
                <w:szCs w:val="22"/>
              </w:rPr>
              <w:t>4</w:t>
            </w:r>
            <w:r w:rsidRPr="00517336">
              <w:rPr>
                <w:b/>
                <w:bCs/>
                <w:sz w:val="22"/>
                <w:szCs w:val="22"/>
              </w:rPr>
              <w:fldChar w:fldCharType="end"/>
            </w:r>
            <w:r w:rsidRPr="00517336">
              <w:rPr>
                <w:sz w:val="22"/>
                <w:szCs w:val="22"/>
              </w:rPr>
              <w:t xml:space="preserve"> sur </w:t>
            </w:r>
            <w:r w:rsidRPr="00517336">
              <w:rPr>
                <w:b/>
                <w:bCs/>
                <w:sz w:val="22"/>
                <w:szCs w:val="22"/>
              </w:rPr>
              <w:fldChar w:fldCharType="begin"/>
            </w:r>
            <w:r w:rsidRPr="00517336">
              <w:rPr>
                <w:b/>
                <w:bCs/>
                <w:sz w:val="22"/>
                <w:szCs w:val="22"/>
              </w:rPr>
              <w:instrText>NUMPAGES</w:instrText>
            </w:r>
            <w:r w:rsidRPr="00517336">
              <w:rPr>
                <w:b/>
                <w:bCs/>
                <w:sz w:val="22"/>
                <w:szCs w:val="22"/>
              </w:rPr>
              <w:fldChar w:fldCharType="separate"/>
            </w:r>
            <w:r w:rsidR="000103CC">
              <w:rPr>
                <w:b/>
                <w:bCs/>
                <w:sz w:val="22"/>
                <w:szCs w:val="22"/>
              </w:rPr>
              <w:t>18</w:t>
            </w:r>
            <w:r w:rsidRPr="00517336">
              <w:rPr>
                <w:b/>
                <w:bCs/>
                <w:sz w:val="22"/>
                <w:szCs w:val="22"/>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959388"/>
      <w:docPartObj>
        <w:docPartGallery w:val="Page Numbers (Bottom of Page)"/>
        <w:docPartUnique/>
      </w:docPartObj>
    </w:sdtPr>
    <w:sdtContent>
      <w:sdt>
        <w:sdtPr>
          <w:rPr>
            <w:sz w:val="22"/>
            <w:szCs w:val="22"/>
          </w:rPr>
          <w:id w:val="673538312"/>
          <w:docPartObj>
            <w:docPartGallery w:val="Page Numbers (Top of Page)"/>
            <w:docPartUnique/>
          </w:docPartObj>
        </w:sdtPr>
        <w:sdtEndPr>
          <w:rPr>
            <w:sz w:val="14"/>
            <w:szCs w:val="20"/>
          </w:rPr>
        </w:sdtEndPr>
        <w:sdtContent>
          <w:p w:rsidR="002B1F68" w:rsidRPr="00517336" w:rsidRDefault="002B1F68" w:rsidP="00C82BC5">
            <w:pPr>
              <w:pStyle w:val="Pieddepage"/>
              <w:spacing w:line="276" w:lineRule="auto"/>
              <w:jc w:val="right"/>
              <w:rPr>
                <w:sz w:val="22"/>
                <w:szCs w:val="22"/>
              </w:rPr>
            </w:pPr>
            <w:r w:rsidRPr="00517336">
              <w:rPr>
                <w:sz w:val="22"/>
                <w:szCs w:val="22"/>
                <w:lang w:eastAsia="fr-FR"/>
              </w:rPr>
              <mc:AlternateContent>
                <mc:Choice Requires="wps">
                  <w:drawing>
                    <wp:anchor distT="0" distB="0" distL="114300" distR="114300" simplePos="0" relativeHeight="251670528" behindDoc="0" locked="0" layoutInCell="1" allowOverlap="1" wp14:anchorId="3E420A09" wp14:editId="0687D2CA">
                      <wp:simplePos x="0" y="0"/>
                      <wp:positionH relativeFrom="margin">
                        <wp:align>center</wp:align>
                      </wp:positionH>
                      <wp:positionV relativeFrom="paragraph">
                        <wp:posOffset>88398</wp:posOffset>
                      </wp:positionV>
                      <wp:extent cx="6120000" cy="0"/>
                      <wp:effectExtent l="0" t="0" r="14605" b="19050"/>
                      <wp:wrapNone/>
                      <wp:docPr id="4" name="Connecteur droit 4"/>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 o:spid="_x0000_s1026" style="position:absolute;flip:y;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95pt" to="481.9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" strokecolor="black [3040]">
                      <w10:wrap anchorx="margin"/>
                    </v:line>
                  </w:pict>
                </mc:Fallback>
              </mc:AlternateContent>
            </w:r>
          </w:p>
          <w:p w:rsidR="002B1F68" w:rsidRPr="0068728C" w:rsidRDefault="002B1F68" w:rsidP="00C82BC5">
            <w:pPr>
              <w:pStyle w:val="Pieddepage"/>
              <w:spacing w:line="276" w:lineRule="auto"/>
              <w:jc w:val="right"/>
            </w:pPr>
            <w:r w:rsidRPr="00517336">
              <w:rPr>
                <w:sz w:val="22"/>
                <w:szCs w:val="22"/>
              </w:rPr>
              <w:t xml:space="preserve">Page </w:t>
            </w:r>
            <w:r w:rsidRPr="00517336">
              <w:rPr>
                <w:b/>
                <w:bCs/>
                <w:sz w:val="22"/>
                <w:szCs w:val="22"/>
              </w:rPr>
              <w:fldChar w:fldCharType="begin"/>
            </w:r>
            <w:r w:rsidRPr="00517336">
              <w:rPr>
                <w:b/>
                <w:bCs/>
                <w:sz w:val="22"/>
                <w:szCs w:val="22"/>
              </w:rPr>
              <w:instrText>PAGE</w:instrText>
            </w:r>
            <w:r w:rsidRPr="00517336">
              <w:rPr>
                <w:b/>
                <w:bCs/>
                <w:sz w:val="22"/>
                <w:szCs w:val="22"/>
              </w:rPr>
              <w:fldChar w:fldCharType="separate"/>
            </w:r>
            <w:r w:rsidR="000103CC">
              <w:rPr>
                <w:b/>
                <w:bCs/>
                <w:sz w:val="22"/>
                <w:szCs w:val="22"/>
              </w:rPr>
              <w:t>18</w:t>
            </w:r>
            <w:r w:rsidRPr="00517336">
              <w:rPr>
                <w:b/>
                <w:bCs/>
                <w:sz w:val="22"/>
                <w:szCs w:val="22"/>
              </w:rPr>
              <w:fldChar w:fldCharType="end"/>
            </w:r>
            <w:r>
              <w:rPr>
                <w:sz w:val="22"/>
                <w:szCs w:val="22"/>
              </w:rPr>
              <w:t xml:space="preserve"> s</w:t>
            </w:r>
            <w:r w:rsidRPr="00517336">
              <w:rPr>
                <w:sz w:val="22"/>
                <w:szCs w:val="22"/>
              </w:rPr>
              <w:t xml:space="preserve">ur </w:t>
            </w:r>
            <w:r w:rsidRPr="00517336">
              <w:rPr>
                <w:b/>
                <w:bCs/>
                <w:sz w:val="22"/>
                <w:szCs w:val="22"/>
              </w:rPr>
              <w:fldChar w:fldCharType="begin"/>
            </w:r>
            <w:r w:rsidRPr="00517336">
              <w:rPr>
                <w:b/>
                <w:bCs/>
                <w:sz w:val="22"/>
                <w:szCs w:val="22"/>
              </w:rPr>
              <w:instrText>NUMPAGES</w:instrText>
            </w:r>
            <w:r w:rsidRPr="00517336">
              <w:rPr>
                <w:b/>
                <w:bCs/>
                <w:sz w:val="22"/>
                <w:szCs w:val="22"/>
              </w:rPr>
              <w:fldChar w:fldCharType="separate"/>
            </w:r>
            <w:r w:rsidR="000103CC">
              <w:rPr>
                <w:b/>
                <w:bCs/>
                <w:sz w:val="22"/>
                <w:szCs w:val="22"/>
              </w:rPr>
              <w:t>18</w:t>
            </w:r>
            <w:r w:rsidRPr="00517336">
              <w:rPr>
                <w:b/>
                <w:bCs/>
                <w:sz w:val="22"/>
                <w:szCs w:val="22"/>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A0F" w:rsidRDefault="001C0A0F">
      <w:r>
        <w:separator/>
      </w:r>
    </w:p>
  </w:footnote>
  <w:footnote w:type="continuationSeparator" w:id="0">
    <w:p w:rsidR="001C0A0F" w:rsidRDefault="001C0A0F">
      <w:r>
        <w:continuationSeparator/>
      </w:r>
    </w:p>
  </w:footnote>
  <w:footnote w:id="1">
    <w:p w:rsidR="002B1F68" w:rsidRDefault="002B1F68">
      <w:pPr>
        <w:pStyle w:val="Notedebasdepage"/>
      </w:pPr>
      <w:r w:rsidRPr="002F25EC">
        <w:rPr>
          <w:rStyle w:val="Appelnotedebasdep"/>
          <w:highlight w:val="yellow"/>
        </w:rPr>
        <w:footnoteRef/>
      </w:r>
      <w:r>
        <w:rPr>
          <w:highlight w:val="yellow"/>
        </w:rPr>
        <w:t xml:space="preserve"> Annexe 1 : </w:t>
      </w:r>
      <w:r w:rsidRPr="002F25EC">
        <w:rPr>
          <w:highlight w:val="yellow"/>
        </w:rPr>
        <w:t>La chaîn</w:t>
      </w:r>
      <w:r>
        <w:rPr>
          <w:highlight w:val="yellow"/>
        </w:rPr>
        <w:t>e de valeur du Cloud Worldline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F68" w:rsidRDefault="002B1F68">
    <w:pPr>
      <w:pStyle w:val="En-tte"/>
    </w:pPr>
    <w:r w:rsidRPr="00517336">
      <w:rPr>
        <w:sz w:val="22"/>
        <w:szCs w:val="22"/>
        <w:lang w:eastAsia="fr-FR"/>
      </w:rPr>
      <mc:AlternateContent>
        <mc:Choice Requires="wps">
          <w:drawing>
            <wp:anchor distT="0" distB="0" distL="114300" distR="114300" simplePos="0" relativeHeight="251668480" behindDoc="0" locked="0" layoutInCell="1" allowOverlap="1" wp14:anchorId="507A14B5" wp14:editId="76795292">
              <wp:simplePos x="0" y="0"/>
              <wp:positionH relativeFrom="margin">
                <wp:posOffset>-34290</wp:posOffset>
              </wp:positionH>
              <wp:positionV relativeFrom="paragraph">
                <wp:posOffset>251147</wp:posOffset>
              </wp:positionV>
              <wp:extent cx="6120000" cy="0"/>
              <wp:effectExtent l="0" t="0" r="14605" b="19050"/>
              <wp:wrapNone/>
              <wp:docPr id="16" name="Connecteur droit 16"/>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6"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19.8pt" to="479.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" strokecolor="black [3040]">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F68" w:rsidRPr="003C2DA9" w:rsidRDefault="002B1F68" w:rsidP="003C2DA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F68" w:rsidRDefault="002B1F68" w:rsidP="003C2DA9">
    <w:pPr>
      <w:pStyle w:val="sysSmall"/>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B1F68" w:rsidTr="0046150D">
      <w:trPr>
        <w:trHeight w:hRule="exact" w:val="680"/>
        <w:jc w:val="right"/>
      </w:trPr>
      <w:tc>
        <w:tcPr>
          <w:tcW w:w="2552" w:type="dxa"/>
          <w:vAlign w:val="center"/>
        </w:tcPr>
        <w:p w:rsidR="002B1F68" w:rsidRDefault="002B1F68" w:rsidP="0046150D">
          <w:pPr>
            <w:pStyle w:val="sysHeaderR"/>
            <w:framePr w:wrap="around"/>
          </w:pPr>
          <w:r>
            <w:rPr>
              <w:lang w:eastAsia="fr-FR"/>
            </w:rPr>
            <w:drawing>
              <wp:anchor distT="0" distB="0" distL="114300" distR="114300" simplePos="0" relativeHeight="251662336" behindDoc="0" locked="0" layoutInCell="1" allowOverlap="1" wp14:anchorId="49467FCB" wp14:editId="30A17BC5">
                <wp:simplePos x="0" y="0"/>
                <wp:positionH relativeFrom="margin">
                  <wp:posOffset>280035</wp:posOffset>
                </wp:positionH>
                <wp:positionV relativeFrom="margin">
                  <wp:posOffset>95250</wp:posOffset>
                </wp:positionV>
                <wp:extent cx="1198880" cy="292735"/>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3-06-21 Worldline+E-Payment-Services_40mm"/>
                        <pic:cNvPicPr>
                          <a:picLocks noChangeAspect="1" noChangeArrowheads="1"/>
                        </pic:cNvPicPr>
                      </pic:nvPicPr>
                      <pic:blipFill rotWithShape="1">
                        <a:blip r:embed="rId1">
                          <a:extLst>
                            <a:ext uri="{28A0092B-C50C-407E-A947-70E740481C1C}">
                              <a14:useLocalDpi xmlns:a14="http://schemas.microsoft.com/office/drawing/2010/main" val="0"/>
                            </a:ext>
                          </a:extLst>
                        </a:blip>
                        <a:srcRect l="10486" t="18459" r="10127" b="24511"/>
                        <a:stretch/>
                      </pic:blipFill>
                      <pic:spPr bwMode="auto">
                        <a:xfrm>
                          <a:off x="0" y="0"/>
                          <a:ext cx="1198880" cy="29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B1F68" w:rsidRDefault="002B1F68" w:rsidP="006824FF">
    <w:pPr>
      <w:pStyle w:val="sysHeaderLinePortrait"/>
      <w:framePr w:w="9867" w:h="126" w:hRule="exact" w:wrap="around" w:x="876" w:y="777"/>
    </w:pPr>
  </w:p>
  <w:p w:rsidR="002B1F68" w:rsidRDefault="002B1F68" w:rsidP="00EA1710">
    <w:pPr>
      <w:pStyle w:val="En-tte"/>
      <w:spacing w:line="240" w:lineRule="auto"/>
      <w:jc w:val="center"/>
    </w:pPr>
    <w:r>
      <w:rPr>
        <w:lang w:eastAsia="fr-FR"/>
      </w:rPr>
      <w:drawing>
        <wp:anchor distT="0" distB="0" distL="114300" distR="114300" simplePos="0" relativeHeight="251663360" behindDoc="0" locked="0" layoutInCell="1" allowOverlap="1" wp14:anchorId="3E15F30F" wp14:editId="6B1A4CA8">
          <wp:simplePos x="0" y="0"/>
          <wp:positionH relativeFrom="margin">
            <wp:posOffset>-628015</wp:posOffset>
          </wp:positionH>
          <wp:positionV relativeFrom="margin">
            <wp:posOffset>-518795</wp:posOffset>
          </wp:positionV>
          <wp:extent cx="1367790" cy="432435"/>
          <wp:effectExtent l="0" t="0" r="0"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SUPINFO International University Horizontal - Noir sur Transparent.png"/>
                  <pic:cNvPicPr/>
                </pic:nvPicPr>
                <pic:blipFill>
                  <a:blip r:embed="rId2">
                    <a:extLst>
                      <a:ext uri="{28A0092B-C50C-407E-A947-70E740481C1C}">
                        <a14:useLocalDpi xmlns:a14="http://schemas.microsoft.com/office/drawing/2010/main" val="0"/>
                      </a:ext>
                    </a:extLst>
                  </a:blip>
                  <a:stretch>
                    <a:fillRect/>
                  </a:stretch>
                </pic:blipFill>
                <pic:spPr>
                  <a:xfrm>
                    <a:off x="0" y="0"/>
                    <a:ext cx="1367790" cy="432435"/>
                  </a:xfrm>
                  <a:prstGeom prst="rect">
                    <a:avLst/>
                  </a:prstGeom>
                </pic:spPr>
              </pic:pic>
            </a:graphicData>
          </a:graphic>
        </wp:anchor>
      </w:drawing>
    </w:r>
  </w:p>
  <w:p w:rsidR="002B1F68" w:rsidRDefault="002B1F68" w:rsidP="00EA1710">
    <w:pPr>
      <w:pStyle w:val="En-tte"/>
      <w:spacing w:line="240" w:lineRule="auto"/>
      <w:jc w:val="center"/>
    </w:pPr>
  </w:p>
  <w:p w:rsidR="002B1F68" w:rsidRPr="003C2DA9" w:rsidRDefault="002B1F68" w:rsidP="00EA1710">
    <w:pPr>
      <w:pStyle w:val="En-tte"/>
      <w:spacing w:line="240" w:lineRule="auto"/>
      <w:ind w:left="-993"/>
      <w:jc w:val="center"/>
    </w:pPr>
    <w:r>
      <w:t>Mémoire de fin d’étu</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F68" w:rsidRDefault="002B1F68">
    <w:pPr>
      <w:pStyle w:val="En-tte"/>
    </w:pPr>
    <w:r w:rsidRPr="000C2367">
      <w:rPr>
        <w:color w:val="1F497D" w:themeColor="text2"/>
        <w:sz w:val="28"/>
        <w:szCs w:val="22"/>
        <w:lang w:eastAsia="fr-FR"/>
      </w:rPr>
      <mc:AlternateContent>
        <mc:Choice Requires="wps">
          <w:drawing>
            <wp:anchor distT="0" distB="0" distL="114300" distR="114300" simplePos="0" relativeHeight="251672576" behindDoc="0" locked="0" layoutInCell="1" allowOverlap="1" wp14:anchorId="28B33786" wp14:editId="7E65D61C">
              <wp:simplePos x="0" y="0"/>
              <wp:positionH relativeFrom="margin">
                <wp:posOffset>-34290</wp:posOffset>
              </wp:positionH>
              <wp:positionV relativeFrom="paragraph">
                <wp:posOffset>251147</wp:posOffset>
              </wp:positionV>
              <wp:extent cx="6120000" cy="0"/>
              <wp:effectExtent l="0" t="0" r="14605" b="19050"/>
              <wp:wrapNone/>
              <wp:docPr id="8" name="Connecteur droit 8"/>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 o:spid="_x0000_s1026"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19.8pt" to="479.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" strokecolor="black [3040]">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2242E08"/>
    <w:lvl w:ilvl="0">
      <w:start w:val="1"/>
      <w:numFmt w:val="decimal"/>
      <w:lvlText w:val="%1."/>
      <w:lvlJc w:val="left"/>
      <w:pPr>
        <w:tabs>
          <w:tab w:val="num" w:pos="1492"/>
        </w:tabs>
        <w:ind w:left="1492" w:hanging="360"/>
      </w:pPr>
    </w:lvl>
  </w:abstractNum>
  <w:abstractNum w:abstractNumId="1">
    <w:nsid w:val="FFFFFF7D"/>
    <w:multiLevelType w:val="singleLevel"/>
    <w:tmpl w:val="F2FA2A6A"/>
    <w:lvl w:ilvl="0">
      <w:start w:val="1"/>
      <w:numFmt w:val="decimal"/>
      <w:lvlText w:val="%1."/>
      <w:lvlJc w:val="left"/>
      <w:pPr>
        <w:tabs>
          <w:tab w:val="num" w:pos="1209"/>
        </w:tabs>
        <w:ind w:left="1209" w:hanging="360"/>
      </w:pPr>
    </w:lvl>
  </w:abstractNum>
  <w:abstractNum w:abstractNumId="2">
    <w:nsid w:val="FFFFFF7E"/>
    <w:multiLevelType w:val="singleLevel"/>
    <w:tmpl w:val="7C6EF802"/>
    <w:lvl w:ilvl="0">
      <w:start w:val="1"/>
      <w:numFmt w:val="decimal"/>
      <w:lvlText w:val="%1."/>
      <w:lvlJc w:val="left"/>
      <w:pPr>
        <w:tabs>
          <w:tab w:val="num" w:pos="926"/>
        </w:tabs>
        <w:ind w:left="926" w:hanging="360"/>
      </w:pPr>
    </w:lvl>
  </w:abstractNum>
  <w:abstractNum w:abstractNumId="3">
    <w:nsid w:val="FFFFFF7F"/>
    <w:multiLevelType w:val="singleLevel"/>
    <w:tmpl w:val="F496E2A6"/>
    <w:lvl w:ilvl="0">
      <w:start w:val="1"/>
      <w:numFmt w:val="decimal"/>
      <w:lvlText w:val="%1."/>
      <w:lvlJc w:val="left"/>
      <w:pPr>
        <w:tabs>
          <w:tab w:val="num" w:pos="643"/>
        </w:tabs>
        <w:ind w:left="643" w:hanging="360"/>
      </w:pPr>
    </w:lvl>
  </w:abstractNum>
  <w:abstractNum w:abstractNumId="4">
    <w:nsid w:val="FFFFFF80"/>
    <w:multiLevelType w:val="singleLevel"/>
    <w:tmpl w:val="ECC0091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79AF7B8"/>
    <w:lvl w:ilvl="0">
      <w:start w:val="1"/>
      <w:numFmt w:val="bullet"/>
      <w:lvlText w:val=""/>
      <w:lvlJc w:val="left"/>
      <w:pPr>
        <w:tabs>
          <w:tab w:val="num" w:pos="1209"/>
        </w:tabs>
        <w:ind w:left="1209" w:hanging="360"/>
      </w:pPr>
      <w:rPr>
        <w:rFonts w:ascii="Symbol" w:hAnsi="Symbol" w:hint="default"/>
      </w:rPr>
    </w:lvl>
  </w:abstractNum>
  <w:abstractNum w:abstractNumId="6">
    <w:nsid w:val="FFFFFF88"/>
    <w:multiLevelType w:val="singleLevel"/>
    <w:tmpl w:val="37F8B4A0"/>
    <w:lvl w:ilvl="0">
      <w:start w:val="1"/>
      <w:numFmt w:val="decimal"/>
      <w:lvlText w:val="%1."/>
      <w:lvlJc w:val="left"/>
      <w:pPr>
        <w:tabs>
          <w:tab w:val="num" w:pos="360"/>
        </w:tabs>
        <w:ind w:left="360" w:hanging="360"/>
      </w:pPr>
    </w:lvl>
  </w:abstractNum>
  <w:abstractNum w:abstractNumId="7">
    <w:nsid w:val="0049143F"/>
    <w:multiLevelType w:val="hybridMultilevel"/>
    <w:tmpl w:val="5D8C50FA"/>
    <w:lvl w:ilvl="0" w:tplc="8E246FD2">
      <w:start w:val="1"/>
      <w:numFmt w:val="bullet"/>
      <w:pStyle w:val="Listepuces3"/>
      <w:lvlText w:val="-"/>
      <w:lvlJc w:val="left"/>
      <w:pPr>
        <w:tabs>
          <w:tab w:val="num" w:pos="851"/>
        </w:tabs>
        <w:ind w:left="851" w:hanging="285"/>
      </w:pPr>
      <w:rPr>
        <w:rFonts w:ascii="Verdana" w:hAnsi="Verdana"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1442F77"/>
    <w:multiLevelType w:val="hybridMultilevel"/>
    <w:tmpl w:val="90D4ADA2"/>
    <w:lvl w:ilvl="0" w:tplc="A3706BDE">
      <w:start w:val="1"/>
      <w:numFmt w:val="bullet"/>
      <w:lvlRestart w:val="0"/>
      <w:pStyle w:val="TableListbullet3"/>
      <w:lvlText w:val="-"/>
      <w:lvlJc w:val="left"/>
      <w:pPr>
        <w:tabs>
          <w:tab w:val="num" w:pos="510"/>
        </w:tabs>
        <w:ind w:left="510" w:hanging="170"/>
      </w:pPr>
      <w:rPr>
        <w:rFonts w:ascii="Verdana" w:hAnsi="Verdana" w:cs="Times New Roman"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nsid w:val="025937ED"/>
    <w:multiLevelType w:val="hybridMultilevel"/>
    <w:tmpl w:val="AC58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44B6022"/>
    <w:multiLevelType w:val="multilevel"/>
    <w:tmpl w:val="BCC0A3F4"/>
    <w:lvl w:ilvl="0">
      <w:start w:val="1"/>
      <w:numFmt w:val="bullet"/>
      <w:lvlRestart w:val="0"/>
      <w:lvlText w:val="-"/>
      <w:lvlJc w:val="left"/>
      <w:pPr>
        <w:tabs>
          <w:tab w:val="num" w:pos="510"/>
        </w:tabs>
        <w:ind w:left="510" w:hanging="170"/>
      </w:pPr>
      <w:rPr>
        <w:rFonts w:ascii="Lucida Sans" w:hAnsi="Lucida Sans" w:cs="Times New Roman"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5E96765"/>
    <w:multiLevelType w:val="hybridMultilevel"/>
    <w:tmpl w:val="CA66535A"/>
    <w:lvl w:ilvl="0" w:tplc="253238FE">
      <w:start w:val="1"/>
      <w:numFmt w:val="bullet"/>
      <w:lvlText w:val="–"/>
      <w:lvlJc w:val="left"/>
      <w:pPr>
        <w:tabs>
          <w:tab w:val="num" w:pos="567"/>
        </w:tabs>
        <w:ind w:left="284" w:firstLine="283"/>
      </w:pPr>
      <w:rPr>
        <w:rFonts w:ascii="Verdana" w:hAnsi="Verdana"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0B7F3657"/>
    <w:multiLevelType w:val="hybridMultilevel"/>
    <w:tmpl w:val="BA04C548"/>
    <w:lvl w:ilvl="0" w:tplc="A964F14C">
      <w:start w:val="1"/>
      <w:numFmt w:val="bullet"/>
      <w:lvlRestart w:val="0"/>
      <w:pStyle w:val="Listepuces"/>
      <w:lvlText w:val="▶"/>
      <w:lvlJc w:val="left"/>
      <w:pPr>
        <w:tabs>
          <w:tab w:val="num" w:pos="284"/>
        </w:tabs>
        <w:ind w:left="284" w:hanging="284"/>
      </w:pPr>
      <w:rPr>
        <w:rFonts w:ascii="Lucida Sans Unicode" w:hAnsi="Lucida Sans Unicode"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nsid w:val="0F3A64AE"/>
    <w:multiLevelType w:val="hybridMultilevel"/>
    <w:tmpl w:val="67B4C2B4"/>
    <w:lvl w:ilvl="0" w:tplc="6748977E">
      <w:start w:val="1"/>
      <w:numFmt w:val="bullet"/>
      <w:lvlText w:val="▶"/>
      <w:lvlJc w:val="left"/>
      <w:pPr>
        <w:tabs>
          <w:tab w:val="num" w:pos="284"/>
        </w:tabs>
        <w:ind w:left="284" w:firstLine="0"/>
      </w:pPr>
      <w:rPr>
        <w:rFonts w:ascii="Lucida Sans Unicode" w:hAnsi="Lucida Sans Unicode"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nsid w:val="15964CD0"/>
    <w:multiLevelType w:val="hybridMultilevel"/>
    <w:tmpl w:val="C6683396"/>
    <w:lvl w:ilvl="0" w:tplc="21ECAEAE">
      <w:start w:val="1"/>
      <w:numFmt w:val="bullet"/>
      <w:lvlRestart w:val="0"/>
      <w:pStyle w:val="TableListbullet2"/>
      <w:lvlText w:val="•"/>
      <w:lvlJc w:val="left"/>
      <w:pPr>
        <w:tabs>
          <w:tab w:val="num" w:pos="340"/>
        </w:tabs>
        <w:ind w:left="340" w:hanging="170"/>
      </w:pPr>
      <w:rPr>
        <w:rFonts w:ascii="Verdana" w:hAnsi="Verdana" w:cs="Times New Roman"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17DF7260"/>
    <w:multiLevelType w:val="hybridMultilevel"/>
    <w:tmpl w:val="504CEB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86735C"/>
    <w:multiLevelType w:val="hybridMultilevel"/>
    <w:tmpl w:val="9F0E6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E8B7F81"/>
    <w:multiLevelType w:val="multilevel"/>
    <w:tmpl w:val="387EA43E"/>
    <w:lvl w:ilvl="0">
      <w:start w:val="1"/>
      <w:numFmt w:val="decimal"/>
      <w:pStyle w:val="Titre1"/>
      <w:lvlText w:val="%1"/>
      <w:lvlJc w:val="left"/>
      <w:pPr>
        <w:tabs>
          <w:tab w:val="num" w:pos="-992"/>
        </w:tabs>
        <w:ind w:left="-992" w:firstLine="0"/>
      </w:pPr>
      <w:rPr>
        <w:rFonts w:hint="default"/>
        <w:b w:val="0"/>
      </w:rPr>
    </w:lvl>
    <w:lvl w:ilvl="1">
      <w:start w:val="1"/>
      <w:numFmt w:val="decimal"/>
      <w:pStyle w:val="Titre2"/>
      <w:lvlText w:val="%1.%2"/>
      <w:lvlJc w:val="left"/>
      <w:pPr>
        <w:tabs>
          <w:tab w:val="num" w:pos="-992"/>
        </w:tabs>
        <w:ind w:left="-992" w:firstLine="0"/>
      </w:pPr>
      <w:rPr>
        <w:rFonts w:hint="default"/>
      </w:rPr>
    </w:lvl>
    <w:lvl w:ilvl="2">
      <w:start w:val="1"/>
      <w:numFmt w:val="decimal"/>
      <w:pStyle w:val="Titre3"/>
      <w:lvlText w:val="%1.%2.%3"/>
      <w:lvlJc w:val="left"/>
      <w:pPr>
        <w:tabs>
          <w:tab w:val="num" w:pos="-992"/>
        </w:tabs>
        <w:ind w:left="-992" w:firstLine="0"/>
      </w:pPr>
      <w:rPr>
        <w:rFonts w:hint="default"/>
      </w:rPr>
    </w:lvl>
    <w:lvl w:ilvl="3">
      <w:start w:val="1"/>
      <w:numFmt w:val="decimal"/>
      <w:pStyle w:val="Titre4"/>
      <w:lvlText w:val="%1.%2.%3.%4"/>
      <w:lvlJc w:val="left"/>
      <w:pPr>
        <w:tabs>
          <w:tab w:val="num" w:pos="-992"/>
        </w:tabs>
        <w:ind w:left="-992" w:firstLine="0"/>
      </w:pPr>
      <w:rPr>
        <w:rFonts w:hint="default"/>
      </w:rPr>
    </w:lvl>
    <w:lvl w:ilvl="4">
      <w:start w:val="1"/>
      <w:numFmt w:val="none"/>
      <w:lvlText w:val=""/>
      <w:lvlJc w:val="left"/>
      <w:pPr>
        <w:tabs>
          <w:tab w:val="num" w:pos="-992"/>
        </w:tabs>
        <w:ind w:left="-992" w:firstLine="0"/>
      </w:pPr>
      <w:rPr>
        <w:rFonts w:hint="default"/>
      </w:rPr>
    </w:lvl>
    <w:lvl w:ilvl="5">
      <w:start w:val="1"/>
      <w:numFmt w:val="none"/>
      <w:lvlText w:val=""/>
      <w:lvlJc w:val="left"/>
      <w:pPr>
        <w:tabs>
          <w:tab w:val="num" w:pos="-992"/>
        </w:tabs>
        <w:ind w:left="-992" w:firstLine="0"/>
      </w:pPr>
      <w:rPr>
        <w:rFonts w:hint="default"/>
      </w:rPr>
    </w:lvl>
    <w:lvl w:ilvl="6">
      <w:start w:val="1"/>
      <w:numFmt w:val="none"/>
      <w:lvlText w:val=""/>
      <w:lvlJc w:val="left"/>
      <w:pPr>
        <w:tabs>
          <w:tab w:val="num" w:pos="-992"/>
        </w:tabs>
        <w:ind w:left="-992" w:firstLine="0"/>
      </w:pPr>
      <w:rPr>
        <w:rFonts w:hint="default"/>
      </w:rPr>
    </w:lvl>
    <w:lvl w:ilvl="7">
      <w:start w:val="1"/>
      <w:numFmt w:val="none"/>
      <w:lvlText w:val=""/>
      <w:lvlJc w:val="left"/>
      <w:pPr>
        <w:tabs>
          <w:tab w:val="num" w:pos="-992"/>
        </w:tabs>
        <w:ind w:left="-992" w:firstLine="0"/>
      </w:pPr>
      <w:rPr>
        <w:rFonts w:hint="default"/>
      </w:rPr>
    </w:lvl>
    <w:lvl w:ilvl="8">
      <w:start w:val="1"/>
      <w:numFmt w:val="none"/>
      <w:lvlText w:val=""/>
      <w:lvlJc w:val="left"/>
      <w:pPr>
        <w:tabs>
          <w:tab w:val="num" w:pos="-992"/>
        </w:tabs>
        <w:ind w:left="-992" w:firstLine="0"/>
      </w:pPr>
      <w:rPr>
        <w:rFonts w:hint="default"/>
      </w:rPr>
    </w:lvl>
  </w:abstractNum>
  <w:abstractNum w:abstractNumId="18">
    <w:nsid w:val="296C4D57"/>
    <w:multiLevelType w:val="multilevel"/>
    <w:tmpl w:val="F23A243A"/>
    <w:lvl w:ilvl="0">
      <w:start w:val="1"/>
      <w:numFmt w:val="bullet"/>
      <w:lvlText w:val="-"/>
      <w:lvlJc w:val="left"/>
      <w:pPr>
        <w:tabs>
          <w:tab w:val="num" w:pos="926"/>
        </w:tabs>
        <w:ind w:left="926" w:hanging="360"/>
      </w:pPr>
      <w:rPr>
        <w:rFonts w:ascii="Verdana" w:hAnsi="Verdana" w:hint="default"/>
        <w:color w:val="00808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29752DCC"/>
    <w:multiLevelType w:val="hybridMultilevel"/>
    <w:tmpl w:val="707835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9763E50"/>
    <w:multiLevelType w:val="hybridMultilevel"/>
    <w:tmpl w:val="6C1E13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9A273D9"/>
    <w:multiLevelType w:val="hybridMultilevel"/>
    <w:tmpl w:val="61C430A6"/>
    <w:lvl w:ilvl="0" w:tplc="C22816A0">
      <w:start w:val="1"/>
      <w:numFmt w:val="bullet"/>
      <w:lvlRestart w:val="0"/>
      <w:pStyle w:val="TableListbullet"/>
      <w:lvlText w:val="▶"/>
      <w:lvlJc w:val="left"/>
      <w:pPr>
        <w:tabs>
          <w:tab w:val="num" w:pos="170"/>
        </w:tabs>
        <w:ind w:left="170" w:hanging="170"/>
      </w:pPr>
      <w:rPr>
        <w:rFonts w:ascii="Lucida Sans Unicode" w:hAnsi="Lucida Sans Unicode" w:hint="default"/>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2DFE1943"/>
    <w:multiLevelType w:val="hybridMultilevel"/>
    <w:tmpl w:val="FC305982"/>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2E135468"/>
    <w:multiLevelType w:val="hybridMultilevel"/>
    <w:tmpl w:val="95C8B000"/>
    <w:lvl w:ilvl="0" w:tplc="302ECA8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1E5544A"/>
    <w:multiLevelType w:val="hybridMultilevel"/>
    <w:tmpl w:val="E5B27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6D25C24"/>
    <w:multiLevelType w:val="hybridMultilevel"/>
    <w:tmpl w:val="117E4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F2D6056"/>
    <w:multiLevelType w:val="hybridMultilevel"/>
    <w:tmpl w:val="0EECBB60"/>
    <w:lvl w:ilvl="0" w:tplc="0413000D">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4EE72BFF"/>
    <w:multiLevelType w:val="hybridMultilevel"/>
    <w:tmpl w:val="09A67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1AD328F"/>
    <w:multiLevelType w:val="multilevel"/>
    <w:tmpl w:val="FAECC2B2"/>
    <w:lvl w:ilvl="0">
      <w:start w:val="1"/>
      <w:numFmt w:val="bullet"/>
      <w:lvlRestart w:val="0"/>
      <w:lvlText w:val="-"/>
      <w:lvlJc w:val="left"/>
      <w:pPr>
        <w:tabs>
          <w:tab w:val="num" w:pos="849"/>
        </w:tabs>
        <w:ind w:left="849" w:hanging="283"/>
      </w:pPr>
      <w:rPr>
        <w:rFonts w:ascii="Lucida Sans" w:hAnsi="Lucida Sans"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669A7D93"/>
    <w:multiLevelType w:val="hybridMultilevel"/>
    <w:tmpl w:val="65144CFE"/>
    <w:lvl w:ilvl="0" w:tplc="C220E106">
      <w:start w:val="1"/>
      <w:numFmt w:val="bullet"/>
      <w:lvlText w:val="•"/>
      <w:lvlJc w:val="left"/>
      <w:pPr>
        <w:tabs>
          <w:tab w:val="num" w:pos="284"/>
        </w:tabs>
        <w:ind w:left="284" w:firstLine="0"/>
      </w:pPr>
      <w:rPr>
        <w:rFonts w:ascii="Verdana" w:hAnsi="Verdana"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nsid w:val="6EE3402F"/>
    <w:multiLevelType w:val="multilevel"/>
    <w:tmpl w:val="63EE40BC"/>
    <w:lvl w:ilvl="0">
      <w:start w:val="1"/>
      <w:numFmt w:val="bullet"/>
      <w:lvlRestart w:val="0"/>
      <w:lvlText w:val="•"/>
      <w:lvlJc w:val="left"/>
      <w:pPr>
        <w:tabs>
          <w:tab w:val="num" w:pos="340"/>
        </w:tabs>
        <w:ind w:left="340" w:hanging="170"/>
      </w:pPr>
      <w:rPr>
        <w:rFonts w:ascii="Lucida Sans" w:hAnsi="Lucida Sans" w:cs="Times New Roman"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6F4026F4"/>
    <w:multiLevelType w:val="multilevel"/>
    <w:tmpl w:val="E5A6AD86"/>
    <w:lvl w:ilvl="0">
      <w:start w:val="1"/>
      <w:numFmt w:val="bullet"/>
      <w:lvlRestart w:val="0"/>
      <w:lvlText w:val="•"/>
      <w:lvlJc w:val="left"/>
      <w:pPr>
        <w:tabs>
          <w:tab w:val="num" w:pos="568"/>
        </w:tabs>
        <w:ind w:left="568" w:hanging="284"/>
      </w:pPr>
      <w:rPr>
        <w:rFonts w:ascii="Lucida Sans" w:hAnsi="Lucida Sans" w:cs="Times New Roman"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4A53AB2"/>
    <w:multiLevelType w:val="hybridMultilevel"/>
    <w:tmpl w:val="F5B22DEC"/>
    <w:lvl w:ilvl="0" w:tplc="31AAC0F4">
      <w:start w:val="1"/>
      <w:numFmt w:val="bullet"/>
      <w:pStyle w:val="Listepuces2"/>
      <w:lvlText w:val="•"/>
      <w:lvlJc w:val="left"/>
      <w:pPr>
        <w:tabs>
          <w:tab w:val="num" w:pos="567"/>
        </w:tabs>
        <w:ind w:left="567" w:hanging="283"/>
      </w:pPr>
      <w:rPr>
        <w:rFonts w:ascii="Verdana" w:hAnsi="Verdana" w:hint="default"/>
        <w:color w:val="0066A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nsid w:val="79B85484"/>
    <w:multiLevelType w:val="hybridMultilevel"/>
    <w:tmpl w:val="42900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2"/>
  </w:num>
  <w:num w:numId="4">
    <w:abstractNumId w:val="32"/>
  </w:num>
  <w:num w:numId="5">
    <w:abstractNumId w:val="7"/>
  </w:num>
  <w:num w:numId="6">
    <w:abstractNumId w:val="14"/>
  </w:num>
  <w:num w:numId="7">
    <w:abstractNumId w:val="8"/>
  </w:num>
  <w:num w:numId="8">
    <w:abstractNumId w:val="13"/>
  </w:num>
  <w:num w:numId="9">
    <w:abstractNumId w:val="29"/>
  </w:num>
  <w:num w:numId="10">
    <w:abstractNumId w:val="11"/>
  </w:num>
  <w:num w:numId="11">
    <w:abstractNumId w:val="31"/>
  </w:num>
  <w:num w:numId="12">
    <w:abstractNumId w:val="28"/>
  </w:num>
  <w:num w:numId="13">
    <w:abstractNumId w:val="18"/>
  </w:num>
  <w:num w:numId="14">
    <w:abstractNumId w:val="26"/>
  </w:num>
  <w:num w:numId="15">
    <w:abstractNumId w:val="5"/>
  </w:num>
  <w:num w:numId="16">
    <w:abstractNumId w:val="4"/>
  </w:num>
  <w:num w:numId="17">
    <w:abstractNumId w:val="6"/>
  </w:num>
  <w:num w:numId="18">
    <w:abstractNumId w:val="3"/>
  </w:num>
  <w:num w:numId="19">
    <w:abstractNumId w:val="2"/>
  </w:num>
  <w:num w:numId="20">
    <w:abstractNumId w:val="1"/>
  </w:num>
  <w:num w:numId="21">
    <w:abstractNumId w:val="0"/>
  </w:num>
  <w:num w:numId="22">
    <w:abstractNumId w:val="30"/>
  </w:num>
  <w:num w:numId="23">
    <w:abstractNumId w:val="10"/>
  </w:num>
  <w:num w:numId="24">
    <w:abstractNumId w:val="33"/>
  </w:num>
  <w:num w:numId="25">
    <w:abstractNumId w:val="27"/>
  </w:num>
  <w:num w:numId="26">
    <w:abstractNumId w:val="23"/>
  </w:num>
  <w:num w:numId="27">
    <w:abstractNumId w:val="24"/>
  </w:num>
  <w:num w:numId="28">
    <w:abstractNumId w:val="15"/>
  </w:num>
  <w:num w:numId="29">
    <w:abstractNumId w:val="22"/>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9"/>
  </w:num>
  <w:num w:numId="33">
    <w:abstractNumId w:val="16"/>
  </w:num>
  <w:num w:numId="34">
    <w:abstractNumId w:val="19"/>
  </w:num>
  <w:num w:numId="35">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type" w:val="Proposal_AWL v4.1.dot"/>
  </w:docVars>
  <w:rsids>
    <w:rsidRoot w:val="002B362B"/>
    <w:rsid w:val="00000FF3"/>
    <w:rsid w:val="0000141A"/>
    <w:rsid w:val="00006F8B"/>
    <w:rsid w:val="000103CC"/>
    <w:rsid w:val="0001569B"/>
    <w:rsid w:val="00020E16"/>
    <w:rsid w:val="00022B28"/>
    <w:rsid w:val="00037C4B"/>
    <w:rsid w:val="00045D67"/>
    <w:rsid w:val="000526F0"/>
    <w:rsid w:val="00053023"/>
    <w:rsid w:val="0006654F"/>
    <w:rsid w:val="000742AA"/>
    <w:rsid w:val="00086309"/>
    <w:rsid w:val="000914C6"/>
    <w:rsid w:val="00096E3F"/>
    <w:rsid w:val="000A04FF"/>
    <w:rsid w:val="000A3A56"/>
    <w:rsid w:val="000A5CFB"/>
    <w:rsid w:val="000B216D"/>
    <w:rsid w:val="000B6D1B"/>
    <w:rsid w:val="000C2367"/>
    <w:rsid w:val="000D50CA"/>
    <w:rsid w:val="000D6177"/>
    <w:rsid w:val="000D782D"/>
    <w:rsid w:val="000E0B7F"/>
    <w:rsid w:val="000F6845"/>
    <w:rsid w:val="000F7530"/>
    <w:rsid w:val="00100CA3"/>
    <w:rsid w:val="0010420C"/>
    <w:rsid w:val="001049EA"/>
    <w:rsid w:val="00105625"/>
    <w:rsid w:val="0010629F"/>
    <w:rsid w:val="0011164C"/>
    <w:rsid w:val="00115627"/>
    <w:rsid w:val="001223FB"/>
    <w:rsid w:val="001322CC"/>
    <w:rsid w:val="00132BFD"/>
    <w:rsid w:val="001378BD"/>
    <w:rsid w:val="00140F71"/>
    <w:rsid w:val="001438D0"/>
    <w:rsid w:val="0014529A"/>
    <w:rsid w:val="00147E97"/>
    <w:rsid w:val="00147EF3"/>
    <w:rsid w:val="00152486"/>
    <w:rsid w:val="001538B1"/>
    <w:rsid w:val="001548D5"/>
    <w:rsid w:val="00157214"/>
    <w:rsid w:val="00157D2A"/>
    <w:rsid w:val="00161B7B"/>
    <w:rsid w:val="001644AD"/>
    <w:rsid w:val="00165192"/>
    <w:rsid w:val="001744B8"/>
    <w:rsid w:val="001757E8"/>
    <w:rsid w:val="001759E3"/>
    <w:rsid w:val="0018572B"/>
    <w:rsid w:val="001902D7"/>
    <w:rsid w:val="001912E2"/>
    <w:rsid w:val="00194BB3"/>
    <w:rsid w:val="00196041"/>
    <w:rsid w:val="001A1A22"/>
    <w:rsid w:val="001B24AA"/>
    <w:rsid w:val="001C097E"/>
    <w:rsid w:val="001C0A0F"/>
    <w:rsid w:val="001C2347"/>
    <w:rsid w:val="001C25AE"/>
    <w:rsid w:val="001C3FC5"/>
    <w:rsid w:val="001D5F9C"/>
    <w:rsid w:val="001E4AFA"/>
    <w:rsid w:val="001E4F3B"/>
    <w:rsid w:val="001E576D"/>
    <w:rsid w:val="001F0AB4"/>
    <w:rsid w:val="001F5EAE"/>
    <w:rsid w:val="001F6778"/>
    <w:rsid w:val="001F7E5E"/>
    <w:rsid w:val="00207D49"/>
    <w:rsid w:val="002101A5"/>
    <w:rsid w:val="002161F8"/>
    <w:rsid w:val="002243C0"/>
    <w:rsid w:val="00227A1E"/>
    <w:rsid w:val="00240645"/>
    <w:rsid w:val="00244829"/>
    <w:rsid w:val="00247359"/>
    <w:rsid w:val="002477A9"/>
    <w:rsid w:val="0025017D"/>
    <w:rsid w:val="0025071F"/>
    <w:rsid w:val="0027106B"/>
    <w:rsid w:val="00281893"/>
    <w:rsid w:val="0028283F"/>
    <w:rsid w:val="0029522E"/>
    <w:rsid w:val="00297D10"/>
    <w:rsid w:val="002A1F86"/>
    <w:rsid w:val="002B1873"/>
    <w:rsid w:val="002B1F68"/>
    <w:rsid w:val="002B362B"/>
    <w:rsid w:val="002B3CB4"/>
    <w:rsid w:val="002C2CE7"/>
    <w:rsid w:val="002C31A7"/>
    <w:rsid w:val="002C562E"/>
    <w:rsid w:val="002D2FA7"/>
    <w:rsid w:val="002D331D"/>
    <w:rsid w:val="002D364D"/>
    <w:rsid w:val="002D4725"/>
    <w:rsid w:val="002D48DA"/>
    <w:rsid w:val="002E1A1F"/>
    <w:rsid w:val="002F0741"/>
    <w:rsid w:val="002F25EC"/>
    <w:rsid w:val="00303370"/>
    <w:rsid w:val="00307CC9"/>
    <w:rsid w:val="0031154A"/>
    <w:rsid w:val="0031390E"/>
    <w:rsid w:val="00321878"/>
    <w:rsid w:val="00324156"/>
    <w:rsid w:val="00325068"/>
    <w:rsid w:val="00332F0E"/>
    <w:rsid w:val="003456D8"/>
    <w:rsid w:val="00357B06"/>
    <w:rsid w:val="00361BD8"/>
    <w:rsid w:val="0036292A"/>
    <w:rsid w:val="00366963"/>
    <w:rsid w:val="00366D6C"/>
    <w:rsid w:val="00384910"/>
    <w:rsid w:val="00385C55"/>
    <w:rsid w:val="0038681D"/>
    <w:rsid w:val="003905B5"/>
    <w:rsid w:val="003936D7"/>
    <w:rsid w:val="00393C60"/>
    <w:rsid w:val="00394D75"/>
    <w:rsid w:val="003A1CC4"/>
    <w:rsid w:val="003A4E0B"/>
    <w:rsid w:val="003B1F58"/>
    <w:rsid w:val="003B2CEF"/>
    <w:rsid w:val="003B5223"/>
    <w:rsid w:val="003B78A1"/>
    <w:rsid w:val="003C04F4"/>
    <w:rsid w:val="003C2DA9"/>
    <w:rsid w:val="003C3B8F"/>
    <w:rsid w:val="003D1B35"/>
    <w:rsid w:val="003D4B06"/>
    <w:rsid w:val="003E2035"/>
    <w:rsid w:val="003E3960"/>
    <w:rsid w:val="003E3D1A"/>
    <w:rsid w:val="003F4297"/>
    <w:rsid w:val="003F7990"/>
    <w:rsid w:val="00406425"/>
    <w:rsid w:val="0042461D"/>
    <w:rsid w:val="00430ACF"/>
    <w:rsid w:val="00434844"/>
    <w:rsid w:val="00451147"/>
    <w:rsid w:val="00453A0E"/>
    <w:rsid w:val="0046150D"/>
    <w:rsid w:val="0046177B"/>
    <w:rsid w:val="0046271C"/>
    <w:rsid w:val="00462937"/>
    <w:rsid w:val="00474EFF"/>
    <w:rsid w:val="004753B9"/>
    <w:rsid w:val="004838B9"/>
    <w:rsid w:val="00485F9A"/>
    <w:rsid w:val="00487364"/>
    <w:rsid w:val="00490F94"/>
    <w:rsid w:val="00492960"/>
    <w:rsid w:val="00493E9C"/>
    <w:rsid w:val="004963B3"/>
    <w:rsid w:val="004A5145"/>
    <w:rsid w:val="004A57D5"/>
    <w:rsid w:val="004E2B5C"/>
    <w:rsid w:val="004E7E99"/>
    <w:rsid w:val="004F7018"/>
    <w:rsid w:val="005013E4"/>
    <w:rsid w:val="00507F5B"/>
    <w:rsid w:val="00514366"/>
    <w:rsid w:val="0051524F"/>
    <w:rsid w:val="00517336"/>
    <w:rsid w:val="005207BE"/>
    <w:rsid w:val="00522600"/>
    <w:rsid w:val="00525253"/>
    <w:rsid w:val="005340AB"/>
    <w:rsid w:val="00536B8E"/>
    <w:rsid w:val="00541966"/>
    <w:rsid w:val="00544975"/>
    <w:rsid w:val="00547AB1"/>
    <w:rsid w:val="0055360F"/>
    <w:rsid w:val="00553938"/>
    <w:rsid w:val="00553D5F"/>
    <w:rsid w:val="0055613B"/>
    <w:rsid w:val="005606D3"/>
    <w:rsid w:val="00566D45"/>
    <w:rsid w:val="005726FE"/>
    <w:rsid w:val="005730B8"/>
    <w:rsid w:val="00573DC5"/>
    <w:rsid w:val="00574C20"/>
    <w:rsid w:val="0057766D"/>
    <w:rsid w:val="00581948"/>
    <w:rsid w:val="00583D33"/>
    <w:rsid w:val="00586EBE"/>
    <w:rsid w:val="00596638"/>
    <w:rsid w:val="005B2449"/>
    <w:rsid w:val="005B37E5"/>
    <w:rsid w:val="005C0F5F"/>
    <w:rsid w:val="005C117C"/>
    <w:rsid w:val="005C139B"/>
    <w:rsid w:val="005D0C0F"/>
    <w:rsid w:val="005D20DB"/>
    <w:rsid w:val="005D43C4"/>
    <w:rsid w:val="005D49C3"/>
    <w:rsid w:val="005E054B"/>
    <w:rsid w:val="005E1A8A"/>
    <w:rsid w:val="005E5E34"/>
    <w:rsid w:val="005E7B86"/>
    <w:rsid w:val="005F0711"/>
    <w:rsid w:val="005F10EA"/>
    <w:rsid w:val="005F12A2"/>
    <w:rsid w:val="005F7995"/>
    <w:rsid w:val="0060435D"/>
    <w:rsid w:val="0061314E"/>
    <w:rsid w:val="006153A2"/>
    <w:rsid w:val="00625196"/>
    <w:rsid w:val="00626425"/>
    <w:rsid w:val="006403BF"/>
    <w:rsid w:val="00640FC4"/>
    <w:rsid w:val="0064236C"/>
    <w:rsid w:val="006423C7"/>
    <w:rsid w:val="00644F52"/>
    <w:rsid w:val="00654402"/>
    <w:rsid w:val="006652BC"/>
    <w:rsid w:val="00673A8F"/>
    <w:rsid w:val="0067420B"/>
    <w:rsid w:val="00676AA0"/>
    <w:rsid w:val="0068090F"/>
    <w:rsid w:val="006824FF"/>
    <w:rsid w:val="0068728C"/>
    <w:rsid w:val="006875E4"/>
    <w:rsid w:val="006901BD"/>
    <w:rsid w:val="0069031F"/>
    <w:rsid w:val="00693B62"/>
    <w:rsid w:val="006A45B1"/>
    <w:rsid w:val="006B27CD"/>
    <w:rsid w:val="006D26D3"/>
    <w:rsid w:val="007019C4"/>
    <w:rsid w:val="00702A52"/>
    <w:rsid w:val="00702BD3"/>
    <w:rsid w:val="00705EA9"/>
    <w:rsid w:val="00711BEA"/>
    <w:rsid w:val="0072293F"/>
    <w:rsid w:val="0072349E"/>
    <w:rsid w:val="00726AC7"/>
    <w:rsid w:val="0073172D"/>
    <w:rsid w:val="0073265D"/>
    <w:rsid w:val="0074746E"/>
    <w:rsid w:val="007570AC"/>
    <w:rsid w:val="00767E59"/>
    <w:rsid w:val="00777FA8"/>
    <w:rsid w:val="00781CD2"/>
    <w:rsid w:val="00785F75"/>
    <w:rsid w:val="0078614D"/>
    <w:rsid w:val="0078650D"/>
    <w:rsid w:val="00786532"/>
    <w:rsid w:val="007A3236"/>
    <w:rsid w:val="007A6BBE"/>
    <w:rsid w:val="007C15E2"/>
    <w:rsid w:val="007C370D"/>
    <w:rsid w:val="007C4083"/>
    <w:rsid w:val="007D49CB"/>
    <w:rsid w:val="007E24AB"/>
    <w:rsid w:val="007E29B3"/>
    <w:rsid w:val="007E7BD1"/>
    <w:rsid w:val="007F040F"/>
    <w:rsid w:val="007F1FB2"/>
    <w:rsid w:val="007F2133"/>
    <w:rsid w:val="007F52D8"/>
    <w:rsid w:val="007F697C"/>
    <w:rsid w:val="00805982"/>
    <w:rsid w:val="00807DA4"/>
    <w:rsid w:val="00811466"/>
    <w:rsid w:val="00814BCC"/>
    <w:rsid w:val="0082115F"/>
    <w:rsid w:val="008224B0"/>
    <w:rsid w:val="0082373D"/>
    <w:rsid w:val="00824522"/>
    <w:rsid w:val="00826517"/>
    <w:rsid w:val="008271F8"/>
    <w:rsid w:val="00836ECC"/>
    <w:rsid w:val="00840BEF"/>
    <w:rsid w:val="00841D57"/>
    <w:rsid w:val="0084775E"/>
    <w:rsid w:val="00853D8E"/>
    <w:rsid w:val="00854E14"/>
    <w:rsid w:val="00856698"/>
    <w:rsid w:val="00856AD7"/>
    <w:rsid w:val="00860F7A"/>
    <w:rsid w:val="00862B0C"/>
    <w:rsid w:val="00863C2E"/>
    <w:rsid w:val="008645D0"/>
    <w:rsid w:val="008723FC"/>
    <w:rsid w:val="00873FD4"/>
    <w:rsid w:val="00886A69"/>
    <w:rsid w:val="008956DD"/>
    <w:rsid w:val="008A4189"/>
    <w:rsid w:val="008A5959"/>
    <w:rsid w:val="008A5B45"/>
    <w:rsid w:val="008B79BC"/>
    <w:rsid w:val="008C36CC"/>
    <w:rsid w:val="008D040A"/>
    <w:rsid w:val="008D5FA7"/>
    <w:rsid w:val="008E1433"/>
    <w:rsid w:val="008E29E0"/>
    <w:rsid w:val="008F3D59"/>
    <w:rsid w:val="0090477B"/>
    <w:rsid w:val="009112B4"/>
    <w:rsid w:val="009119F8"/>
    <w:rsid w:val="00913556"/>
    <w:rsid w:val="0091708E"/>
    <w:rsid w:val="009213CF"/>
    <w:rsid w:val="00922CEC"/>
    <w:rsid w:val="00923F7E"/>
    <w:rsid w:val="00925B5E"/>
    <w:rsid w:val="00930994"/>
    <w:rsid w:val="009358D1"/>
    <w:rsid w:val="00940BAF"/>
    <w:rsid w:val="0094737B"/>
    <w:rsid w:val="009628B3"/>
    <w:rsid w:val="00965204"/>
    <w:rsid w:val="00971789"/>
    <w:rsid w:val="00972A92"/>
    <w:rsid w:val="00976513"/>
    <w:rsid w:val="00980B09"/>
    <w:rsid w:val="0099335A"/>
    <w:rsid w:val="009A283B"/>
    <w:rsid w:val="009A7A5A"/>
    <w:rsid w:val="009B07F0"/>
    <w:rsid w:val="009B0CBA"/>
    <w:rsid w:val="009B6346"/>
    <w:rsid w:val="009C377D"/>
    <w:rsid w:val="009D053E"/>
    <w:rsid w:val="009D57F2"/>
    <w:rsid w:val="009D6F0D"/>
    <w:rsid w:val="009D706E"/>
    <w:rsid w:val="009E2BCD"/>
    <w:rsid w:val="009E3EBD"/>
    <w:rsid w:val="009E52CB"/>
    <w:rsid w:val="009E6C71"/>
    <w:rsid w:val="009E76C2"/>
    <w:rsid w:val="009F3CB8"/>
    <w:rsid w:val="00A0130A"/>
    <w:rsid w:val="00A03FC6"/>
    <w:rsid w:val="00A12F97"/>
    <w:rsid w:val="00A14CB1"/>
    <w:rsid w:val="00A329C2"/>
    <w:rsid w:val="00A37748"/>
    <w:rsid w:val="00A420D2"/>
    <w:rsid w:val="00A526A6"/>
    <w:rsid w:val="00A52D69"/>
    <w:rsid w:val="00A65A4A"/>
    <w:rsid w:val="00A72BC7"/>
    <w:rsid w:val="00A74202"/>
    <w:rsid w:val="00A7644A"/>
    <w:rsid w:val="00A778BF"/>
    <w:rsid w:val="00A80AF7"/>
    <w:rsid w:val="00A94D08"/>
    <w:rsid w:val="00AA1847"/>
    <w:rsid w:val="00AA4E8B"/>
    <w:rsid w:val="00AA6737"/>
    <w:rsid w:val="00AA7ABA"/>
    <w:rsid w:val="00AA7CE1"/>
    <w:rsid w:val="00AB33F1"/>
    <w:rsid w:val="00AB5900"/>
    <w:rsid w:val="00AB5F6E"/>
    <w:rsid w:val="00AC05D4"/>
    <w:rsid w:val="00AC0A80"/>
    <w:rsid w:val="00AC480B"/>
    <w:rsid w:val="00AC6793"/>
    <w:rsid w:val="00AC7AB8"/>
    <w:rsid w:val="00AE1FB2"/>
    <w:rsid w:val="00AE3936"/>
    <w:rsid w:val="00AF0C2E"/>
    <w:rsid w:val="00B05BD7"/>
    <w:rsid w:val="00B064BE"/>
    <w:rsid w:val="00B06885"/>
    <w:rsid w:val="00B123D2"/>
    <w:rsid w:val="00B14DC4"/>
    <w:rsid w:val="00B1501C"/>
    <w:rsid w:val="00B2436E"/>
    <w:rsid w:val="00B314CD"/>
    <w:rsid w:val="00B326A8"/>
    <w:rsid w:val="00B36AF7"/>
    <w:rsid w:val="00B502A4"/>
    <w:rsid w:val="00B55305"/>
    <w:rsid w:val="00B563BB"/>
    <w:rsid w:val="00B62B52"/>
    <w:rsid w:val="00B70E1E"/>
    <w:rsid w:val="00B76660"/>
    <w:rsid w:val="00B7769B"/>
    <w:rsid w:val="00B77D8F"/>
    <w:rsid w:val="00B8042E"/>
    <w:rsid w:val="00B80BD3"/>
    <w:rsid w:val="00B80E80"/>
    <w:rsid w:val="00B82270"/>
    <w:rsid w:val="00B86036"/>
    <w:rsid w:val="00B86BBF"/>
    <w:rsid w:val="00B94C1B"/>
    <w:rsid w:val="00BA1D9E"/>
    <w:rsid w:val="00BA3ED3"/>
    <w:rsid w:val="00BA58B5"/>
    <w:rsid w:val="00BB5257"/>
    <w:rsid w:val="00BB7480"/>
    <w:rsid w:val="00BB7EB9"/>
    <w:rsid w:val="00BC3C21"/>
    <w:rsid w:val="00BD611E"/>
    <w:rsid w:val="00BD71BC"/>
    <w:rsid w:val="00BE073D"/>
    <w:rsid w:val="00BE56BC"/>
    <w:rsid w:val="00BF096E"/>
    <w:rsid w:val="00BF32A1"/>
    <w:rsid w:val="00BF6248"/>
    <w:rsid w:val="00C03B4C"/>
    <w:rsid w:val="00C1417A"/>
    <w:rsid w:val="00C376F1"/>
    <w:rsid w:val="00C50279"/>
    <w:rsid w:val="00C5439B"/>
    <w:rsid w:val="00C5455B"/>
    <w:rsid w:val="00C64859"/>
    <w:rsid w:val="00C65084"/>
    <w:rsid w:val="00C73015"/>
    <w:rsid w:val="00C765E9"/>
    <w:rsid w:val="00C7796D"/>
    <w:rsid w:val="00C82BC5"/>
    <w:rsid w:val="00C869E6"/>
    <w:rsid w:val="00CA3A73"/>
    <w:rsid w:val="00CA3B81"/>
    <w:rsid w:val="00CA67B3"/>
    <w:rsid w:val="00CA6E1E"/>
    <w:rsid w:val="00CA7862"/>
    <w:rsid w:val="00CB0939"/>
    <w:rsid w:val="00CB3FF8"/>
    <w:rsid w:val="00CB60DE"/>
    <w:rsid w:val="00CC1187"/>
    <w:rsid w:val="00CC7832"/>
    <w:rsid w:val="00CD4401"/>
    <w:rsid w:val="00CD6054"/>
    <w:rsid w:val="00CD645E"/>
    <w:rsid w:val="00CE14FB"/>
    <w:rsid w:val="00CE39A5"/>
    <w:rsid w:val="00CF6952"/>
    <w:rsid w:val="00D01492"/>
    <w:rsid w:val="00D0218D"/>
    <w:rsid w:val="00D04050"/>
    <w:rsid w:val="00D123F4"/>
    <w:rsid w:val="00D21D3A"/>
    <w:rsid w:val="00D22569"/>
    <w:rsid w:val="00D22B89"/>
    <w:rsid w:val="00D235FD"/>
    <w:rsid w:val="00D24423"/>
    <w:rsid w:val="00D24B95"/>
    <w:rsid w:val="00D30F09"/>
    <w:rsid w:val="00D3337D"/>
    <w:rsid w:val="00D64395"/>
    <w:rsid w:val="00D7611A"/>
    <w:rsid w:val="00D77816"/>
    <w:rsid w:val="00D82FE3"/>
    <w:rsid w:val="00D83A43"/>
    <w:rsid w:val="00D83DBA"/>
    <w:rsid w:val="00DA3C91"/>
    <w:rsid w:val="00DA638F"/>
    <w:rsid w:val="00DB3483"/>
    <w:rsid w:val="00DB39EA"/>
    <w:rsid w:val="00DC0E23"/>
    <w:rsid w:val="00DD2D81"/>
    <w:rsid w:val="00DD7867"/>
    <w:rsid w:val="00DF1707"/>
    <w:rsid w:val="00DF18AA"/>
    <w:rsid w:val="00DF5B27"/>
    <w:rsid w:val="00E04EF8"/>
    <w:rsid w:val="00E073C0"/>
    <w:rsid w:val="00E14853"/>
    <w:rsid w:val="00E17AB1"/>
    <w:rsid w:val="00E2427F"/>
    <w:rsid w:val="00E30F19"/>
    <w:rsid w:val="00E315BE"/>
    <w:rsid w:val="00E326FF"/>
    <w:rsid w:val="00E343C2"/>
    <w:rsid w:val="00E400AE"/>
    <w:rsid w:val="00E450F3"/>
    <w:rsid w:val="00E46132"/>
    <w:rsid w:val="00E56C28"/>
    <w:rsid w:val="00E57FFE"/>
    <w:rsid w:val="00E60E08"/>
    <w:rsid w:val="00E73533"/>
    <w:rsid w:val="00E7427B"/>
    <w:rsid w:val="00E827B1"/>
    <w:rsid w:val="00E82ADC"/>
    <w:rsid w:val="00E82F46"/>
    <w:rsid w:val="00EA1710"/>
    <w:rsid w:val="00EA31AD"/>
    <w:rsid w:val="00EA63BD"/>
    <w:rsid w:val="00EC7E18"/>
    <w:rsid w:val="00ED2CB2"/>
    <w:rsid w:val="00ED5411"/>
    <w:rsid w:val="00EE0FBA"/>
    <w:rsid w:val="00EF7712"/>
    <w:rsid w:val="00F00C79"/>
    <w:rsid w:val="00F03478"/>
    <w:rsid w:val="00F036F9"/>
    <w:rsid w:val="00F0750F"/>
    <w:rsid w:val="00F1344D"/>
    <w:rsid w:val="00F16F20"/>
    <w:rsid w:val="00F21BF7"/>
    <w:rsid w:val="00F22D40"/>
    <w:rsid w:val="00F23469"/>
    <w:rsid w:val="00F2626E"/>
    <w:rsid w:val="00F27D0A"/>
    <w:rsid w:val="00F43A7E"/>
    <w:rsid w:val="00F516F2"/>
    <w:rsid w:val="00F531AF"/>
    <w:rsid w:val="00F55F22"/>
    <w:rsid w:val="00F63BF2"/>
    <w:rsid w:val="00F63FFF"/>
    <w:rsid w:val="00F645E7"/>
    <w:rsid w:val="00F707EF"/>
    <w:rsid w:val="00F958B7"/>
    <w:rsid w:val="00FA11CE"/>
    <w:rsid w:val="00FA77CF"/>
    <w:rsid w:val="00FA79F6"/>
    <w:rsid w:val="00FB2158"/>
    <w:rsid w:val="00FB28AF"/>
    <w:rsid w:val="00FB4CB2"/>
    <w:rsid w:val="00FB5398"/>
    <w:rsid w:val="00FC77D5"/>
    <w:rsid w:val="00FD6B28"/>
    <w:rsid w:val="00FE1835"/>
    <w:rsid w:val="00FE2E65"/>
    <w:rsid w:val="00FE4539"/>
    <w:rsid w:val="00FE58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9" w:uiPriority="39"/>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3F1"/>
    <w:pPr>
      <w:spacing w:line="360" w:lineRule="auto"/>
      <w:jc w:val="both"/>
    </w:pPr>
    <w:rPr>
      <w:rFonts w:ascii="Arial" w:hAnsi="Arial"/>
      <w:sz w:val="22"/>
      <w:lang w:eastAsia="nl-NL"/>
    </w:rPr>
  </w:style>
  <w:style w:type="paragraph" w:styleId="Titre1">
    <w:name w:val="heading 1"/>
    <w:basedOn w:val="Normal"/>
    <w:next w:val="Corpsdetexte"/>
    <w:qFormat/>
    <w:rsid w:val="00A80AF7"/>
    <w:pPr>
      <w:keepNext/>
      <w:keepLines/>
      <w:numPr>
        <w:numId w:val="1"/>
      </w:numPr>
      <w:tabs>
        <w:tab w:val="clear" w:pos="-992"/>
        <w:tab w:val="num" w:pos="851"/>
      </w:tabs>
      <w:spacing w:before="120" w:after="30"/>
      <w:ind w:left="709" w:hanging="567"/>
      <w:outlineLvl w:val="0"/>
    </w:pPr>
    <w:rPr>
      <w:b/>
      <w:color w:val="004976"/>
      <w:sz w:val="28"/>
    </w:rPr>
  </w:style>
  <w:style w:type="paragraph" w:styleId="Titre2">
    <w:name w:val="heading 2"/>
    <w:basedOn w:val="Normal"/>
    <w:next w:val="Normal"/>
    <w:qFormat/>
    <w:rsid w:val="001C25AE"/>
    <w:pPr>
      <w:keepNext/>
      <w:keepLines/>
      <w:numPr>
        <w:ilvl w:val="1"/>
        <w:numId w:val="1"/>
      </w:numPr>
      <w:tabs>
        <w:tab w:val="clear" w:pos="-992"/>
        <w:tab w:val="num" w:pos="0"/>
      </w:tabs>
      <w:ind w:left="1276" w:hanging="992"/>
      <w:outlineLvl w:val="1"/>
    </w:pPr>
    <w:rPr>
      <w:color w:val="005A92"/>
      <w:sz w:val="28"/>
    </w:rPr>
  </w:style>
  <w:style w:type="paragraph" w:styleId="Titre3">
    <w:name w:val="heading 3"/>
    <w:basedOn w:val="Normal"/>
    <w:next w:val="Corpsdetexte"/>
    <w:qFormat/>
    <w:rsid w:val="00132BFD"/>
    <w:pPr>
      <w:keepNext/>
      <w:keepLines/>
      <w:numPr>
        <w:ilvl w:val="2"/>
        <w:numId w:val="1"/>
      </w:numPr>
      <w:tabs>
        <w:tab w:val="clear" w:pos="-992"/>
        <w:tab w:val="num" w:pos="0"/>
      </w:tabs>
      <w:ind w:left="1559" w:hanging="992"/>
      <w:outlineLvl w:val="2"/>
    </w:pPr>
    <w:rPr>
      <w:color w:val="0066A2"/>
      <w:sz w:val="24"/>
    </w:rPr>
  </w:style>
  <w:style w:type="paragraph" w:styleId="Titre4">
    <w:name w:val="heading 4"/>
    <w:basedOn w:val="Normal"/>
    <w:next w:val="Corpsdetexte"/>
    <w:qFormat/>
    <w:rsid w:val="00544975"/>
    <w:pPr>
      <w:keepNext/>
      <w:keepLines/>
      <w:numPr>
        <w:ilvl w:val="3"/>
        <w:numId w:val="1"/>
      </w:numPr>
      <w:tabs>
        <w:tab w:val="clear" w:pos="-992"/>
        <w:tab w:val="num" w:pos="0"/>
      </w:tabs>
      <w:ind w:left="0" w:firstLine="851"/>
      <w:outlineLvl w:val="3"/>
    </w:pPr>
    <w:rPr>
      <w:color w:val="0066A2"/>
    </w:rPr>
  </w:style>
  <w:style w:type="paragraph" w:styleId="Titre5">
    <w:name w:val="heading 5"/>
    <w:basedOn w:val="Normal"/>
    <w:next w:val="Normal"/>
    <w:qFormat/>
    <w:rsid w:val="00C5455B"/>
    <w:pPr>
      <w:keepNext/>
      <w:keepLines/>
      <w:spacing w:before="480" w:after="240"/>
      <w:outlineLvl w:val="4"/>
    </w:pPr>
    <w:rPr>
      <w:color w:val="0066A2"/>
    </w:rPr>
  </w:style>
  <w:style w:type="paragraph" w:styleId="Titre6">
    <w:name w:val="heading 6"/>
    <w:basedOn w:val="Normal"/>
    <w:next w:val="Normal"/>
    <w:qFormat/>
    <w:rsid w:val="00C5455B"/>
    <w:pPr>
      <w:keepNext/>
      <w:keepLines/>
      <w:spacing w:before="480" w:after="240"/>
      <w:outlineLvl w:val="5"/>
    </w:pPr>
    <w:rPr>
      <w:color w:val="0066A2"/>
    </w:rPr>
  </w:style>
  <w:style w:type="paragraph" w:styleId="Titre7">
    <w:name w:val="heading 7"/>
    <w:basedOn w:val="Normal"/>
    <w:next w:val="Normal"/>
    <w:qFormat/>
    <w:rsid w:val="00C5455B"/>
    <w:pPr>
      <w:keepNext/>
      <w:keepLines/>
      <w:spacing w:before="480" w:after="240"/>
      <w:outlineLvl w:val="6"/>
    </w:pPr>
    <w:rPr>
      <w:color w:val="0066A2"/>
    </w:rPr>
  </w:style>
  <w:style w:type="paragraph" w:styleId="Titre8">
    <w:name w:val="heading 8"/>
    <w:basedOn w:val="Normal"/>
    <w:next w:val="Normal"/>
    <w:qFormat/>
    <w:rsid w:val="00C5455B"/>
    <w:pPr>
      <w:keepNext/>
      <w:keepLines/>
      <w:spacing w:before="480" w:after="240"/>
      <w:outlineLvl w:val="7"/>
    </w:pPr>
    <w:rPr>
      <w:color w:val="0066A2"/>
    </w:rPr>
  </w:style>
  <w:style w:type="paragraph" w:styleId="Titre9">
    <w:name w:val="heading 9"/>
    <w:basedOn w:val="Normal"/>
    <w:next w:val="Normal"/>
    <w:qFormat/>
    <w:rsid w:val="00C5455B"/>
    <w:pPr>
      <w:keepNext/>
      <w:keepLines/>
      <w:spacing w:before="480" w:after="240"/>
      <w:outlineLvl w:val="8"/>
    </w:pPr>
    <w:rPr>
      <w:color w:val="0066A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sid w:val="00C5455B"/>
  </w:style>
  <w:style w:type="paragraph" w:customStyle="1" w:styleId="Appendix">
    <w:name w:val="Appendix"/>
    <w:basedOn w:val="Normal"/>
    <w:next w:val="Corpsdetexte"/>
    <w:semiHidden/>
    <w:rsid w:val="00C5455B"/>
    <w:pPr>
      <w:keepNext/>
      <w:keepLines/>
      <w:pageBreakBefore/>
      <w:tabs>
        <w:tab w:val="left" w:pos="2268"/>
      </w:tabs>
      <w:spacing w:after="480"/>
      <w:ind w:left="2268" w:hanging="2268"/>
    </w:pPr>
    <w:rPr>
      <w:color w:val="0066A2"/>
      <w:sz w:val="32"/>
    </w:rPr>
  </w:style>
  <w:style w:type="paragraph" w:styleId="Lgende">
    <w:name w:val="caption"/>
    <w:basedOn w:val="Normal"/>
    <w:next w:val="Corpsdetexte"/>
    <w:qFormat/>
    <w:rsid w:val="00C5455B"/>
    <w:pPr>
      <w:spacing w:before="120" w:after="120"/>
      <w:jc w:val="center"/>
    </w:pPr>
    <w:rPr>
      <w:bCs/>
    </w:rPr>
  </w:style>
  <w:style w:type="paragraph" w:customStyle="1" w:styleId="CustomerQuestion">
    <w:name w:val="Customer Question"/>
    <w:basedOn w:val="Normal"/>
    <w:next w:val="Corpsdetexte"/>
    <w:semiHidden/>
    <w:rsid w:val="00C5455B"/>
    <w:pPr>
      <w:keepNext/>
      <w:keepLines/>
      <w:pBdr>
        <w:top w:val="single" w:sz="4" w:space="1" w:color="000080"/>
        <w:left w:val="single" w:sz="4" w:space="4" w:color="000080"/>
        <w:bottom w:val="single" w:sz="4" w:space="1" w:color="000080"/>
        <w:right w:val="single" w:sz="4" w:space="4" w:color="000080"/>
      </w:pBdr>
      <w:tabs>
        <w:tab w:val="left" w:pos="0"/>
      </w:tabs>
      <w:ind w:hanging="851"/>
    </w:pPr>
    <w:rPr>
      <w:color w:val="000080"/>
      <w:sz w:val="20"/>
    </w:rPr>
  </w:style>
  <w:style w:type="paragraph" w:customStyle="1" w:styleId="CustomerQuestionNoTOC">
    <w:name w:val="Customer Question No TOC"/>
    <w:basedOn w:val="CustomerQuestion"/>
    <w:next w:val="Corpsdetexte"/>
    <w:semiHidden/>
    <w:rsid w:val="00C5455B"/>
    <w:pPr>
      <w:tabs>
        <w:tab w:val="clear" w:pos="0"/>
        <w:tab w:val="left" w:pos="709"/>
      </w:tabs>
      <w:ind w:left="709" w:hanging="709"/>
    </w:pPr>
  </w:style>
  <w:style w:type="paragraph" w:customStyle="1" w:styleId="HeadingManagementSummary">
    <w:name w:val="Heading Management Summary"/>
    <w:basedOn w:val="Normal"/>
    <w:next w:val="Corpsdetexte"/>
    <w:semiHidden/>
    <w:rsid w:val="00574C20"/>
    <w:pPr>
      <w:keepNext/>
      <w:pageBreakBefore/>
      <w:spacing w:after="480"/>
    </w:pPr>
    <w:rPr>
      <w:color w:val="0066A2"/>
      <w:sz w:val="32"/>
    </w:rPr>
  </w:style>
  <w:style w:type="paragraph" w:customStyle="1" w:styleId="Heading1Custno">
    <w:name w:val="Heading 1 Cust no."/>
    <w:basedOn w:val="Normal"/>
    <w:next w:val="Corpsdetexte"/>
    <w:semiHidden/>
    <w:rsid w:val="00C5455B"/>
    <w:pPr>
      <w:keepNext/>
      <w:keepLines/>
      <w:tabs>
        <w:tab w:val="left" w:pos="0"/>
      </w:tabs>
      <w:spacing w:before="240" w:after="480"/>
      <w:ind w:hanging="992"/>
    </w:pPr>
    <w:rPr>
      <w:color w:val="0066A2"/>
      <w:sz w:val="32"/>
    </w:rPr>
  </w:style>
  <w:style w:type="paragraph" w:customStyle="1" w:styleId="Heading1AppendixCustNo">
    <w:name w:val="Heading 1 Appendix Cust No."/>
    <w:basedOn w:val="Heading1Custno"/>
    <w:next w:val="Corpsdetexte"/>
    <w:semiHidden/>
    <w:rsid w:val="00C5455B"/>
  </w:style>
  <w:style w:type="paragraph" w:customStyle="1" w:styleId="Heading1nononotoc">
    <w:name w:val="Heading 1 no no. no toc"/>
    <w:basedOn w:val="Normal"/>
    <w:next w:val="Corpsdetexte"/>
    <w:semiHidden/>
    <w:rsid w:val="00C5455B"/>
    <w:pPr>
      <w:keepNext/>
      <w:pageBreakBefore/>
      <w:spacing w:after="480"/>
    </w:pPr>
    <w:rPr>
      <w:color w:val="0066A2"/>
      <w:sz w:val="32"/>
    </w:rPr>
  </w:style>
  <w:style w:type="paragraph" w:customStyle="1" w:styleId="Heading2Custno">
    <w:name w:val="Heading 2 Cust no."/>
    <w:basedOn w:val="Normal"/>
    <w:next w:val="Corpsdetexte"/>
    <w:semiHidden/>
    <w:rsid w:val="00C5455B"/>
    <w:pPr>
      <w:keepNext/>
      <w:keepLines/>
      <w:tabs>
        <w:tab w:val="left" w:pos="0"/>
      </w:tabs>
      <w:spacing w:before="400" w:after="360"/>
      <w:ind w:hanging="992"/>
    </w:pPr>
    <w:rPr>
      <w:color w:val="0066A2"/>
      <w:sz w:val="28"/>
    </w:rPr>
  </w:style>
  <w:style w:type="paragraph" w:customStyle="1" w:styleId="Heading2AppendixCustno">
    <w:name w:val="Heading 2 Appendix Cust no."/>
    <w:basedOn w:val="Heading2Custno"/>
    <w:next w:val="Corpsdetexte"/>
    <w:semiHidden/>
    <w:rsid w:val="00C5455B"/>
  </w:style>
  <w:style w:type="paragraph" w:customStyle="1" w:styleId="Heading3Custno">
    <w:name w:val="Heading 3 Cust no."/>
    <w:basedOn w:val="Normal"/>
    <w:next w:val="Corpsdetexte"/>
    <w:semiHidden/>
    <w:rsid w:val="00C5455B"/>
    <w:pPr>
      <w:keepNext/>
      <w:keepLines/>
      <w:tabs>
        <w:tab w:val="left" w:pos="0"/>
      </w:tabs>
      <w:spacing w:before="360" w:after="280"/>
      <w:ind w:hanging="992"/>
    </w:pPr>
    <w:rPr>
      <w:color w:val="0066A2"/>
      <w:sz w:val="26"/>
    </w:rPr>
  </w:style>
  <w:style w:type="paragraph" w:customStyle="1" w:styleId="Heading3AppendixCustno">
    <w:name w:val="Heading 3 Appendix Cust no."/>
    <w:basedOn w:val="Heading3Custno"/>
    <w:next w:val="Corpsdetexte"/>
    <w:semiHidden/>
    <w:rsid w:val="00C5455B"/>
  </w:style>
  <w:style w:type="paragraph" w:customStyle="1" w:styleId="Heading4Custno">
    <w:name w:val="Heading 4 Cust no."/>
    <w:basedOn w:val="Normal"/>
    <w:next w:val="Corpsdetexte"/>
    <w:semiHidden/>
    <w:rsid w:val="00C5455B"/>
    <w:pPr>
      <w:keepNext/>
      <w:keepLines/>
      <w:tabs>
        <w:tab w:val="left" w:pos="0"/>
      </w:tabs>
      <w:spacing w:before="320" w:after="240"/>
      <w:ind w:hanging="992"/>
    </w:pPr>
    <w:rPr>
      <w:color w:val="0066A2"/>
    </w:rPr>
  </w:style>
  <w:style w:type="paragraph" w:customStyle="1" w:styleId="Heading4AppendixCustno">
    <w:name w:val="Heading 4 Appendix Cust no."/>
    <w:basedOn w:val="Heading4Custno"/>
    <w:semiHidden/>
    <w:rsid w:val="00C5455B"/>
  </w:style>
  <w:style w:type="paragraph" w:customStyle="1" w:styleId="HeadingT-1">
    <w:name w:val="Heading T-1"/>
    <w:basedOn w:val="Normal"/>
    <w:next w:val="Corpsdetexte"/>
    <w:semiHidden/>
    <w:rsid w:val="00C5455B"/>
    <w:pPr>
      <w:keepNext/>
      <w:spacing w:before="240" w:after="80"/>
    </w:pPr>
    <w:rPr>
      <w:caps/>
      <w:color w:val="0066A2"/>
      <w:sz w:val="16"/>
      <w:szCs w:val="16"/>
    </w:rPr>
  </w:style>
  <w:style w:type="paragraph" w:customStyle="1" w:styleId="HeadingT-2">
    <w:name w:val="Heading T-2"/>
    <w:basedOn w:val="HeadingT-1"/>
    <w:next w:val="Normal"/>
    <w:semiHidden/>
    <w:rsid w:val="00C5455B"/>
    <w:pPr>
      <w:spacing w:before="160" w:after="0"/>
    </w:pPr>
    <w:rPr>
      <w:sz w:val="14"/>
    </w:rPr>
  </w:style>
  <w:style w:type="character" w:styleId="Lienhypertexte">
    <w:name w:val="Hyperlink"/>
    <w:basedOn w:val="Policepardfaut"/>
    <w:uiPriority w:val="99"/>
    <w:rsid w:val="00C5455B"/>
    <w:rPr>
      <w:color w:val="0000FF"/>
      <w:u w:val="single"/>
    </w:rPr>
  </w:style>
  <w:style w:type="paragraph" w:styleId="TM1">
    <w:name w:val="toc 1"/>
    <w:basedOn w:val="Normal"/>
    <w:next w:val="Normal"/>
    <w:uiPriority w:val="39"/>
    <w:rsid w:val="002D2FA7"/>
    <w:pPr>
      <w:tabs>
        <w:tab w:val="left" w:pos="709"/>
        <w:tab w:val="left" w:pos="851"/>
        <w:tab w:val="left" w:pos="1134"/>
        <w:tab w:val="right" w:leader="dot" w:pos="8957"/>
      </w:tabs>
      <w:spacing w:before="120"/>
      <w:ind w:left="397" w:hanging="397"/>
    </w:pPr>
    <w:rPr>
      <w:b/>
      <w:noProof/>
    </w:rPr>
  </w:style>
  <w:style w:type="paragraph" w:styleId="TM2">
    <w:name w:val="toc 2"/>
    <w:basedOn w:val="Normal"/>
    <w:next w:val="Normal"/>
    <w:uiPriority w:val="39"/>
    <w:rsid w:val="006153A2"/>
    <w:pPr>
      <w:tabs>
        <w:tab w:val="left" w:pos="709"/>
        <w:tab w:val="right" w:leader="dot" w:pos="8957"/>
      </w:tabs>
      <w:ind w:left="993" w:right="567" w:hanging="709"/>
    </w:pPr>
    <w:rPr>
      <w:noProof/>
      <w:sz w:val="20"/>
    </w:rPr>
  </w:style>
  <w:style w:type="paragraph" w:styleId="TM3">
    <w:name w:val="toc 3"/>
    <w:basedOn w:val="Normal"/>
    <w:next w:val="Normal"/>
    <w:uiPriority w:val="39"/>
    <w:rsid w:val="006153A2"/>
    <w:pPr>
      <w:tabs>
        <w:tab w:val="left" w:pos="709"/>
        <w:tab w:val="right" w:leader="dot" w:pos="8957"/>
      </w:tabs>
      <w:ind w:left="1276" w:right="567" w:hanging="709"/>
    </w:pPr>
    <w:rPr>
      <w:noProof/>
      <w:sz w:val="20"/>
    </w:rPr>
  </w:style>
  <w:style w:type="paragraph" w:styleId="TM4">
    <w:name w:val="toc 4"/>
    <w:basedOn w:val="Normal"/>
    <w:next w:val="Normal"/>
    <w:semiHidden/>
    <w:rsid w:val="006153A2"/>
    <w:pPr>
      <w:tabs>
        <w:tab w:val="right" w:leader="dot" w:pos="7088"/>
      </w:tabs>
      <w:ind w:left="1418" w:right="567" w:hanging="567"/>
    </w:pPr>
    <w:rPr>
      <w:noProof/>
      <w:sz w:val="20"/>
    </w:rPr>
  </w:style>
  <w:style w:type="paragraph" w:styleId="TM5">
    <w:name w:val="toc 5"/>
    <w:basedOn w:val="Normal"/>
    <w:next w:val="Normal"/>
    <w:semiHidden/>
    <w:rsid w:val="00781CD2"/>
    <w:pPr>
      <w:tabs>
        <w:tab w:val="right" w:leader="dot" w:pos="7020"/>
      </w:tabs>
      <w:ind w:right="606" w:hanging="1260"/>
    </w:pPr>
    <w:rPr>
      <w:noProof/>
      <w:sz w:val="20"/>
    </w:rPr>
  </w:style>
  <w:style w:type="paragraph" w:styleId="TM9">
    <w:name w:val="toc 9"/>
    <w:basedOn w:val="Normal"/>
    <w:next w:val="Normal"/>
    <w:uiPriority w:val="39"/>
    <w:rsid w:val="00781CD2"/>
    <w:pPr>
      <w:tabs>
        <w:tab w:val="right" w:leader="dot" w:pos="8957"/>
      </w:tabs>
      <w:spacing w:before="160" w:after="160"/>
      <w:ind w:left="709" w:right="567"/>
    </w:pPr>
    <w:rPr>
      <w:noProof/>
      <w:szCs w:val="22"/>
    </w:rPr>
  </w:style>
  <w:style w:type="paragraph" w:styleId="TM6">
    <w:name w:val="toc 6"/>
    <w:basedOn w:val="TM9"/>
    <w:next w:val="Normal"/>
    <w:semiHidden/>
    <w:rsid w:val="00781CD2"/>
    <w:pPr>
      <w:tabs>
        <w:tab w:val="left" w:pos="2126"/>
      </w:tabs>
      <w:spacing w:before="80" w:after="0"/>
      <w:ind w:left="2127" w:hanging="1418"/>
    </w:pPr>
    <w:rPr>
      <w:sz w:val="20"/>
      <w:szCs w:val="20"/>
    </w:rPr>
  </w:style>
  <w:style w:type="paragraph" w:styleId="TM7">
    <w:name w:val="toc 7"/>
    <w:basedOn w:val="Normal"/>
    <w:next w:val="Normal"/>
    <w:semiHidden/>
    <w:rsid w:val="009D57F2"/>
    <w:pPr>
      <w:tabs>
        <w:tab w:val="left" w:pos="2126"/>
        <w:tab w:val="right" w:leader="dot" w:pos="8959"/>
      </w:tabs>
      <w:ind w:left="2127" w:right="567" w:hanging="1418"/>
    </w:pPr>
    <w:rPr>
      <w:noProof/>
      <w:szCs w:val="18"/>
    </w:rPr>
  </w:style>
  <w:style w:type="paragraph" w:styleId="TM8">
    <w:name w:val="toc 8"/>
    <w:basedOn w:val="Normal"/>
    <w:next w:val="Normal"/>
    <w:semiHidden/>
    <w:rsid w:val="00781CD2"/>
    <w:pPr>
      <w:tabs>
        <w:tab w:val="left" w:pos="2126"/>
        <w:tab w:val="right" w:leader="dot" w:pos="8959"/>
      </w:tabs>
      <w:spacing w:before="160" w:after="160"/>
      <w:ind w:left="2127" w:right="567" w:hanging="1418"/>
    </w:pPr>
    <w:rPr>
      <w:noProof/>
      <w:szCs w:val="22"/>
    </w:rPr>
  </w:style>
  <w:style w:type="paragraph" w:styleId="En-tte">
    <w:name w:val="header"/>
    <w:basedOn w:val="Normal"/>
    <w:link w:val="En-tteCar"/>
    <w:uiPriority w:val="99"/>
    <w:rsid w:val="00C5455B"/>
    <w:rPr>
      <w:noProof/>
      <w:sz w:val="16"/>
    </w:rPr>
  </w:style>
  <w:style w:type="paragraph" w:styleId="Listepuces">
    <w:name w:val="List Bullet"/>
    <w:basedOn w:val="Normal"/>
    <w:rsid w:val="00451147"/>
    <w:pPr>
      <w:numPr>
        <w:numId w:val="3"/>
      </w:numPr>
    </w:pPr>
    <w:rPr>
      <w:lang w:eastAsia="en-US"/>
    </w:rPr>
  </w:style>
  <w:style w:type="paragraph" w:styleId="Listepuces2">
    <w:name w:val="List Bullet 2"/>
    <w:basedOn w:val="Normal"/>
    <w:rsid w:val="00FE58D2"/>
    <w:pPr>
      <w:numPr>
        <w:numId w:val="4"/>
      </w:numPr>
    </w:pPr>
    <w:rPr>
      <w:lang w:eastAsia="en-US"/>
    </w:rPr>
  </w:style>
  <w:style w:type="paragraph" w:styleId="Listepuces3">
    <w:name w:val="List Bullet 3"/>
    <w:basedOn w:val="Normal"/>
    <w:rsid w:val="00F63BF2"/>
    <w:pPr>
      <w:numPr>
        <w:numId w:val="5"/>
      </w:numPr>
    </w:pPr>
    <w:rPr>
      <w:lang w:eastAsia="en-US"/>
    </w:rPr>
  </w:style>
  <w:style w:type="paragraph" w:customStyle="1" w:styleId="Picture">
    <w:name w:val="Picture"/>
    <w:basedOn w:val="Corpsdetexte"/>
    <w:next w:val="Corpsdetexte"/>
    <w:semiHidden/>
    <w:rsid w:val="00C5455B"/>
    <w:pPr>
      <w:jc w:val="center"/>
    </w:pPr>
  </w:style>
  <w:style w:type="paragraph" w:customStyle="1" w:styleId="sysAuthor">
    <w:name w:val="sys Author"/>
    <w:basedOn w:val="Normal"/>
    <w:semiHidden/>
    <w:rsid w:val="00C5455B"/>
    <w:pPr>
      <w:framePr w:w="6842" w:h="1809" w:hSpace="181" w:wrap="auto" w:vAnchor="page" w:hAnchor="page" w:x="1872" w:y="13609"/>
      <w:tabs>
        <w:tab w:val="left" w:pos="2300"/>
      </w:tabs>
    </w:pPr>
    <w:rPr>
      <w:noProof/>
    </w:rPr>
  </w:style>
  <w:style w:type="paragraph" w:customStyle="1" w:styleId="sysBannerp1">
    <w:name w:val="sys Banner p1"/>
    <w:basedOn w:val="Normal"/>
    <w:semiHidden/>
    <w:rsid w:val="00C5455B"/>
    <w:pPr>
      <w:framePr w:wrap="around" w:vAnchor="page" w:hAnchor="page" w:x="1815" w:y="11908"/>
    </w:pPr>
  </w:style>
  <w:style w:type="paragraph" w:customStyle="1" w:styleId="sysFooterInitials">
    <w:name w:val="sys Footer Initials"/>
    <w:basedOn w:val="Normal"/>
    <w:next w:val="Normal"/>
    <w:semiHidden/>
    <w:rsid w:val="00C5455B"/>
    <w:pPr>
      <w:framePr w:w="2552" w:h="567" w:wrap="around" w:vAnchor="text" w:hAnchor="margin" w:xAlign="right" w:y="-396"/>
      <w:pBdr>
        <w:top w:val="single" w:sz="2" w:space="1" w:color="auto"/>
        <w:left w:val="single" w:sz="2" w:space="4" w:color="auto"/>
        <w:bottom w:val="single" w:sz="2" w:space="1" w:color="auto"/>
        <w:right w:val="single" w:sz="2" w:space="4" w:color="auto"/>
      </w:pBdr>
      <w:ind w:right="1418"/>
      <w:jc w:val="center"/>
    </w:pPr>
    <w:rPr>
      <w:noProof/>
      <w:sz w:val="10"/>
    </w:rPr>
  </w:style>
  <w:style w:type="paragraph" w:customStyle="1" w:styleId="sysFooterInitialsClient">
    <w:name w:val="sys Footer Initials Client"/>
    <w:basedOn w:val="Normal"/>
    <w:next w:val="Normal"/>
    <w:semiHidden/>
    <w:rsid w:val="00C5455B"/>
    <w:pPr>
      <w:framePr w:w="4253" w:h="567" w:wrap="around" w:vAnchor="text" w:hAnchor="margin" w:xAlign="right" w:y="-396"/>
      <w:pBdr>
        <w:top w:val="single" w:sz="2" w:space="1" w:color="auto"/>
        <w:left w:val="single" w:sz="2" w:space="4" w:color="auto"/>
        <w:bottom w:val="single" w:sz="2" w:space="1" w:color="auto"/>
        <w:right w:val="single" w:sz="2" w:space="4" w:color="auto"/>
      </w:pBdr>
      <w:ind w:right="3119"/>
      <w:jc w:val="center"/>
    </w:pPr>
    <w:rPr>
      <w:noProof/>
      <w:sz w:val="10"/>
    </w:rPr>
  </w:style>
  <w:style w:type="paragraph" w:customStyle="1" w:styleId="sysFooterInitialsClientNot">
    <w:name w:val="sys Footer Initials Client Not"/>
    <w:basedOn w:val="Normal"/>
    <w:next w:val="Normal"/>
    <w:semiHidden/>
    <w:rsid w:val="00C5455B"/>
    <w:pPr>
      <w:framePr w:w="4253" w:h="567" w:wrap="around" w:vAnchor="text" w:hAnchor="margin" w:xAlign="right" w:y="-396"/>
      <w:ind w:right="3119"/>
      <w:jc w:val="center"/>
    </w:pPr>
    <w:rPr>
      <w:noProof/>
      <w:color w:val="FFFFFF"/>
      <w:sz w:val="10"/>
    </w:rPr>
  </w:style>
  <w:style w:type="paragraph" w:customStyle="1" w:styleId="sysFooterInitialsNot">
    <w:name w:val="sys Footer Initials Not"/>
    <w:basedOn w:val="Normal"/>
    <w:next w:val="Normal"/>
    <w:semiHidden/>
    <w:rsid w:val="00C5455B"/>
    <w:pPr>
      <w:framePr w:w="2552" w:h="567" w:wrap="around" w:vAnchor="text" w:hAnchor="margin" w:xAlign="right" w:y="-396"/>
      <w:ind w:right="1418"/>
      <w:jc w:val="center"/>
    </w:pPr>
    <w:rPr>
      <w:noProof/>
      <w:color w:val="FFFFFF"/>
      <w:sz w:val="10"/>
    </w:rPr>
  </w:style>
  <w:style w:type="paragraph" w:customStyle="1" w:styleId="sysFooterL">
    <w:name w:val="sys Footer L"/>
    <w:basedOn w:val="Normal"/>
    <w:semiHidden/>
    <w:rsid w:val="00C5455B"/>
    <w:pPr>
      <w:framePr w:hSpace="142" w:vSpace="142" w:wrap="around" w:vAnchor="page" w:hAnchor="page" w:x="1815" w:yAlign="bottom"/>
      <w:spacing w:after="720"/>
    </w:pPr>
    <w:rPr>
      <w:noProof/>
      <w:sz w:val="14"/>
    </w:rPr>
  </w:style>
  <w:style w:type="paragraph" w:styleId="Pieddepage">
    <w:name w:val="footer"/>
    <w:basedOn w:val="Normal"/>
    <w:link w:val="PieddepageCar"/>
    <w:uiPriority w:val="99"/>
    <w:rsid w:val="00C5455B"/>
    <w:rPr>
      <w:noProof/>
      <w:sz w:val="14"/>
    </w:rPr>
  </w:style>
  <w:style w:type="paragraph" w:customStyle="1" w:styleId="sysFooterLine">
    <w:name w:val="sys Footer Line"/>
    <w:basedOn w:val="Pieddepage"/>
    <w:semiHidden/>
    <w:rsid w:val="00C5455B"/>
    <w:pPr>
      <w:pBdr>
        <w:top w:val="single" w:sz="4" w:space="1" w:color="000000"/>
      </w:pBdr>
    </w:pPr>
  </w:style>
  <w:style w:type="paragraph" w:customStyle="1" w:styleId="sysHeaderLinePortrait">
    <w:name w:val="sys Header Line Portrait"/>
    <w:basedOn w:val="Normal"/>
    <w:next w:val="Corpsdetexte"/>
    <w:semiHidden/>
    <w:rsid w:val="00C5455B"/>
    <w:pPr>
      <w:framePr w:w="8959" w:hSpace="181" w:vSpace="181" w:wrap="around" w:vAnchor="text" w:hAnchor="page" w:x="1815" w:y="766"/>
      <w:pBdr>
        <w:top w:val="single" w:sz="4" w:space="1" w:color="000000"/>
      </w:pBdr>
    </w:pPr>
  </w:style>
  <w:style w:type="paragraph" w:customStyle="1" w:styleId="sysFooterLinePortrait">
    <w:name w:val="sys Footer Line Portrait"/>
    <w:basedOn w:val="sysHeaderLinePortrait"/>
    <w:semiHidden/>
    <w:rsid w:val="00C5455B"/>
    <w:pPr>
      <w:framePr w:hSpace="142" w:vSpace="142" w:wrap="around" w:y="-453"/>
    </w:pPr>
  </w:style>
  <w:style w:type="paragraph" w:customStyle="1" w:styleId="sysFooterLineLandscape">
    <w:name w:val="sys Footer Line Landscape"/>
    <w:basedOn w:val="sysFooterLinePortrait"/>
    <w:semiHidden/>
    <w:rsid w:val="00C5455B"/>
    <w:pPr>
      <w:framePr w:w="13892" w:wrap="around"/>
    </w:pPr>
  </w:style>
  <w:style w:type="paragraph" w:customStyle="1" w:styleId="sysFooterR">
    <w:name w:val="sys Footer R"/>
    <w:basedOn w:val="Normal"/>
    <w:semiHidden/>
    <w:rsid w:val="001C2347"/>
    <w:pPr>
      <w:framePr w:w="907" w:hSpace="142" w:vSpace="142" w:wrap="around" w:vAnchor="page" w:hAnchor="margin" w:xAlign="right" w:yAlign="bottom"/>
      <w:spacing w:after="900"/>
      <w:jc w:val="right"/>
    </w:pPr>
    <w:rPr>
      <w:noProof/>
      <w:sz w:val="14"/>
    </w:rPr>
  </w:style>
  <w:style w:type="paragraph" w:customStyle="1" w:styleId="sysHeader">
    <w:name w:val="sys Header"/>
    <w:basedOn w:val="En-tte"/>
    <w:semiHidden/>
    <w:rsid w:val="00C5455B"/>
    <w:pPr>
      <w:framePr w:w="2552" w:wrap="around" w:vAnchor="text" w:hAnchor="margin" w:y="1"/>
    </w:pPr>
  </w:style>
  <w:style w:type="paragraph" w:customStyle="1" w:styleId="sysHeaderC">
    <w:name w:val="sys Header C"/>
    <w:basedOn w:val="sysHeader"/>
    <w:semiHidden/>
    <w:rsid w:val="00C5455B"/>
    <w:pPr>
      <w:framePr w:w="1985" w:wrap="around" w:xAlign="center"/>
      <w:jc w:val="center"/>
    </w:pPr>
  </w:style>
  <w:style w:type="paragraph" w:customStyle="1" w:styleId="sysHeaderL">
    <w:name w:val="sys Header L"/>
    <w:basedOn w:val="sysHeader"/>
    <w:semiHidden/>
    <w:rsid w:val="00C5455B"/>
    <w:pPr>
      <w:framePr w:h="624" w:hRule="exact" w:wrap="around" w:y="58"/>
    </w:pPr>
  </w:style>
  <w:style w:type="paragraph" w:customStyle="1" w:styleId="sysHeaderLineLandscape">
    <w:name w:val="sys Header Line Landscape"/>
    <w:basedOn w:val="sysHeaderLinePortrait"/>
    <w:semiHidden/>
    <w:rsid w:val="00C5455B"/>
    <w:pPr>
      <w:framePr w:w="13892" w:hSpace="142" w:vSpace="142" w:wrap="around"/>
    </w:pPr>
  </w:style>
  <w:style w:type="paragraph" w:customStyle="1" w:styleId="sysHeaderR">
    <w:name w:val="sys Header R"/>
    <w:basedOn w:val="sysHeader"/>
    <w:semiHidden/>
    <w:rsid w:val="00C5455B"/>
    <w:pPr>
      <w:framePr w:wrap="around" w:xAlign="right"/>
      <w:jc w:val="right"/>
    </w:pPr>
  </w:style>
  <w:style w:type="paragraph" w:customStyle="1" w:styleId="sysLogop1AWL">
    <w:name w:val="sys Logo p1 AWL"/>
    <w:basedOn w:val="sysLogop1"/>
    <w:semiHidden/>
    <w:rsid w:val="0057766D"/>
    <w:pPr>
      <w:framePr w:wrap="notBeside"/>
    </w:pPr>
  </w:style>
  <w:style w:type="paragraph" w:customStyle="1" w:styleId="sysLogop1">
    <w:name w:val="sys Logo p1"/>
    <w:basedOn w:val="Normal"/>
    <w:semiHidden/>
    <w:rsid w:val="002D364D"/>
    <w:pPr>
      <w:framePr w:w="3402" w:h="1985" w:hSpace="181" w:wrap="notBeside" w:vAnchor="page" w:hAnchor="page" w:x="7089" w:y="1135" w:anchorLock="1"/>
    </w:pPr>
  </w:style>
  <w:style w:type="paragraph" w:styleId="Textedebulles">
    <w:name w:val="Balloon Text"/>
    <w:basedOn w:val="Normal"/>
    <w:link w:val="TextedebullesCar"/>
    <w:rsid w:val="002B362B"/>
    <w:rPr>
      <w:rFonts w:ascii="Tahoma" w:hAnsi="Tahoma" w:cs="Tahoma"/>
      <w:sz w:val="16"/>
      <w:szCs w:val="16"/>
    </w:rPr>
  </w:style>
  <w:style w:type="paragraph" w:customStyle="1" w:styleId="sysSmall">
    <w:name w:val="sys Small"/>
    <w:basedOn w:val="Normal"/>
    <w:semiHidden/>
    <w:rsid w:val="00C5455B"/>
    <w:pPr>
      <w:spacing w:line="20" w:lineRule="exact"/>
    </w:pPr>
  </w:style>
  <w:style w:type="paragraph" w:customStyle="1" w:styleId="sysTitle">
    <w:name w:val="sys Title"/>
    <w:basedOn w:val="Normal"/>
    <w:semiHidden/>
    <w:rsid w:val="00C03B4C"/>
    <w:pPr>
      <w:framePr w:w="4649" w:h="1247" w:hRule="exact" w:hSpace="142" w:vSpace="142" w:wrap="notBeside" w:vAnchor="page" w:hAnchor="page" w:x="1532" w:y="3687"/>
      <w:pBdr>
        <w:top w:val="single" w:sz="48" w:space="1" w:color="0066A2"/>
      </w:pBdr>
    </w:pPr>
    <w:rPr>
      <w:noProof/>
    </w:rPr>
  </w:style>
  <w:style w:type="paragraph" w:customStyle="1" w:styleId="sysTitlepagefooter">
    <w:name w:val="sys Title page footer"/>
    <w:basedOn w:val="Normal"/>
    <w:semiHidden/>
    <w:rsid w:val="00C5455B"/>
    <w:pPr>
      <w:framePr w:hSpace="142" w:vSpace="142" w:wrap="around" w:hAnchor="page" w:x="1815" w:yAlign="bottom"/>
    </w:pPr>
    <w:rPr>
      <w:noProof/>
      <w:sz w:val="14"/>
    </w:rPr>
  </w:style>
  <w:style w:type="table" w:styleId="Grilledutableau">
    <w:name w:val="Table Grid"/>
    <w:basedOn w:val="TableauNormal"/>
    <w:semiHidden/>
    <w:rsid w:val="00C5455B"/>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semiHidden/>
    <w:rsid w:val="00C5455B"/>
    <w:pPr>
      <w:spacing w:before="20" w:after="20"/>
    </w:pPr>
    <w:rPr>
      <w:sz w:val="16"/>
      <w:lang w:eastAsia="en-US"/>
    </w:rPr>
  </w:style>
  <w:style w:type="paragraph" w:customStyle="1" w:styleId="Tablebodytextbold">
    <w:name w:val="Table body text bold"/>
    <w:basedOn w:val="Normal"/>
    <w:semiHidden/>
    <w:rsid w:val="00C5455B"/>
  </w:style>
  <w:style w:type="paragraph" w:customStyle="1" w:styleId="TableLabel">
    <w:name w:val="Table Label"/>
    <w:basedOn w:val="Normal"/>
    <w:semiHidden/>
    <w:rsid w:val="00C5455B"/>
    <w:rPr>
      <w:b/>
      <w:color w:val="FFFFFF"/>
      <w:sz w:val="16"/>
      <w:lang w:eastAsia="en-US"/>
    </w:rPr>
  </w:style>
  <w:style w:type="paragraph" w:customStyle="1" w:styleId="TableText">
    <w:name w:val="Table Text"/>
    <w:basedOn w:val="Normal"/>
    <w:semiHidden/>
    <w:rsid w:val="00C5455B"/>
    <w:rPr>
      <w:sz w:val="16"/>
      <w:szCs w:val="24"/>
    </w:rPr>
  </w:style>
  <w:style w:type="paragraph" w:customStyle="1" w:styleId="TemporaryText">
    <w:name w:val="Temporary Text"/>
    <w:basedOn w:val="Normal"/>
    <w:next w:val="Corpsdetexte"/>
    <w:semiHidden/>
    <w:rsid w:val="00C5455B"/>
    <w:rPr>
      <w:b/>
      <w:color w:val="FF0000"/>
    </w:rPr>
  </w:style>
  <w:style w:type="paragraph" w:customStyle="1" w:styleId="Textinmargin">
    <w:name w:val="Text in margin"/>
    <w:basedOn w:val="Normal"/>
    <w:next w:val="Corpsdetexte"/>
    <w:semiHidden/>
    <w:rsid w:val="00C5455B"/>
    <w:pPr>
      <w:keepNext/>
      <w:framePr w:w="2552" w:hSpace="142" w:vSpace="142" w:wrap="around" w:vAnchor="text" w:hAnchor="page" w:x="852" w:y="1"/>
      <w:pBdr>
        <w:top w:val="single" w:sz="4" w:space="3" w:color="FFFF00"/>
        <w:left w:val="single" w:sz="4" w:space="3" w:color="FFFF00"/>
        <w:bottom w:val="single" w:sz="4" w:space="3" w:color="FFFF00"/>
        <w:right w:val="single" w:sz="4" w:space="3" w:color="FFFF00"/>
      </w:pBdr>
      <w:shd w:val="pct40" w:color="FFFF00" w:fill="auto"/>
    </w:pPr>
  </w:style>
  <w:style w:type="paragraph" w:styleId="Titre">
    <w:name w:val="Title"/>
    <w:basedOn w:val="Normal"/>
    <w:qFormat/>
    <w:rsid w:val="00C5455B"/>
    <w:pPr>
      <w:spacing w:before="240" w:after="60"/>
      <w:jc w:val="center"/>
      <w:outlineLvl w:val="0"/>
    </w:pPr>
    <w:rPr>
      <w:rFonts w:cs="Arial"/>
      <w:b/>
      <w:bCs/>
      <w:kern w:val="28"/>
      <w:sz w:val="28"/>
      <w:szCs w:val="32"/>
    </w:rPr>
  </w:style>
  <w:style w:type="character" w:styleId="Appelnotedebasdep">
    <w:name w:val="footnote reference"/>
    <w:basedOn w:val="Policepardfaut"/>
    <w:semiHidden/>
    <w:rsid w:val="001548D5"/>
    <w:rPr>
      <w:rFonts w:ascii="Verdana" w:hAnsi="Verdana"/>
      <w:sz w:val="18"/>
      <w:vertAlign w:val="superscript"/>
    </w:rPr>
  </w:style>
  <w:style w:type="paragraph" w:styleId="Notedebasdepage">
    <w:name w:val="footnote text"/>
    <w:basedOn w:val="Normal"/>
    <w:semiHidden/>
    <w:rsid w:val="00C5455B"/>
    <w:pPr>
      <w:ind w:left="142" w:hanging="142"/>
    </w:pPr>
    <w:rPr>
      <w:sz w:val="14"/>
    </w:rPr>
  </w:style>
  <w:style w:type="paragraph" w:customStyle="1" w:styleId="GreyTextBox">
    <w:name w:val="Grey Text Box"/>
    <w:basedOn w:val="Normal"/>
    <w:next w:val="Normal"/>
    <w:semiHidden/>
    <w:rsid w:val="00C5455B"/>
    <w:pPr>
      <w:framePr w:w="2552" w:wrap="around" w:vAnchor="text" w:hAnchor="margin" w:x="143" w:y="1"/>
      <w:pBdr>
        <w:top w:val="single" w:sz="48" w:space="1" w:color="D2D2D2"/>
        <w:left w:val="single" w:sz="48" w:space="4" w:color="D2D2D2"/>
        <w:bottom w:val="single" w:sz="48" w:space="1" w:color="D2D2D2"/>
        <w:right w:val="single" w:sz="48" w:space="4" w:color="D2D2D2"/>
      </w:pBdr>
      <w:shd w:val="clear" w:color="auto" w:fill="D2D2D2"/>
      <w:ind w:left="79" w:right="284"/>
    </w:pPr>
    <w:rPr>
      <w:position w:val="-18"/>
    </w:rPr>
  </w:style>
  <w:style w:type="paragraph" w:customStyle="1" w:styleId="GreyTextBoxRight">
    <w:name w:val="Grey Text Box Right"/>
    <w:basedOn w:val="GreyTextBox"/>
    <w:next w:val="Normal"/>
    <w:semiHidden/>
    <w:rsid w:val="00C5455B"/>
    <w:pPr>
      <w:framePr w:wrap="around" w:xAlign="right"/>
      <w:ind w:left="284" w:right="79"/>
    </w:pPr>
  </w:style>
  <w:style w:type="paragraph" w:customStyle="1" w:styleId="sysHeaderROlympic">
    <w:name w:val="sys Header R Olympic"/>
    <w:basedOn w:val="sysHeaderR"/>
    <w:semiHidden/>
    <w:rsid w:val="00C5455B"/>
    <w:pPr>
      <w:framePr w:wrap="around" w:y="58"/>
    </w:pPr>
  </w:style>
  <w:style w:type="paragraph" w:customStyle="1" w:styleId="sysHeaderLOlympic">
    <w:name w:val="sys Header L Olympic"/>
    <w:basedOn w:val="sysHeaderL"/>
    <w:semiHidden/>
    <w:rsid w:val="00C5455B"/>
    <w:pPr>
      <w:framePr w:wrap="around" w:y="285"/>
    </w:pPr>
  </w:style>
  <w:style w:type="paragraph" w:customStyle="1" w:styleId="sysHeaderCOlympic">
    <w:name w:val="sys Header C Olympic"/>
    <w:basedOn w:val="sysHeaderC"/>
    <w:semiHidden/>
    <w:rsid w:val="00C5455B"/>
    <w:pPr>
      <w:framePr w:wrap="around" w:y="228"/>
    </w:pPr>
  </w:style>
  <w:style w:type="paragraph" w:customStyle="1" w:styleId="TableListbullet">
    <w:name w:val="Table List bullet"/>
    <w:basedOn w:val="Normal"/>
    <w:rsid w:val="00451147"/>
    <w:pPr>
      <w:numPr>
        <w:numId w:val="2"/>
      </w:numPr>
      <w:spacing w:before="20" w:after="20"/>
    </w:pPr>
    <w:rPr>
      <w:sz w:val="16"/>
    </w:rPr>
  </w:style>
  <w:style w:type="paragraph" w:customStyle="1" w:styleId="TableListbullet2">
    <w:name w:val="Table List bullet 2"/>
    <w:basedOn w:val="Normal"/>
    <w:rsid w:val="001F6778"/>
    <w:pPr>
      <w:numPr>
        <w:numId w:val="6"/>
      </w:numPr>
      <w:spacing w:before="20" w:after="20"/>
    </w:pPr>
    <w:rPr>
      <w:sz w:val="16"/>
    </w:rPr>
  </w:style>
  <w:style w:type="paragraph" w:customStyle="1" w:styleId="TableListbullet3">
    <w:name w:val="Table List bullet 3"/>
    <w:basedOn w:val="Normal"/>
    <w:rsid w:val="001F6778"/>
    <w:pPr>
      <w:numPr>
        <w:numId w:val="7"/>
      </w:numPr>
      <w:spacing w:before="20" w:after="20"/>
    </w:pPr>
    <w:rPr>
      <w:sz w:val="16"/>
    </w:rPr>
  </w:style>
  <w:style w:type="paragraph" w:customStyle="1" w:styleId="TableHeader">
    <w:name w:val="Table Header"/>
    <w:basedOn w:val="Normal"/>
    <w:semiHidden/>
    <w:rsid w:val="00C5455B"/>
    <w:pPr>
      <w:spacing w:after="43"/>
    </w:pPr>
    <w:rPr>
      <w:b/>
      <w:color w:val="FFFFFF"/>
      <w:szCs w:val="16"/>
      <w:lang w:eastAsia="en-US"/>
    </w:rPr>
  </w:style>
  <w:style w:type="character" w:customStyle="1" w:styleId="TextedebullesCar">
    <w:name w:val="Texte de bulles Car"/>
    <w:basedOn w:val="Policepardfaut"/>
    <w:link w:val="Textedebulles"/>
    <w:rsid w:val="002B362B"/>
    <w:rPr>
      <w:rFonts w:ascii="Tahoma" w:hAnsi="Tahoma" w:cs="Tahoma"/>
      <w:sz w:val="16"/>
      <w:szCs w:val="16"/>
      <w:lang w:val="en-US" w:eastAsia="nl-NL"/>
    </w:rPr>
  </w:style>
  <w:style w:type="character" w:customStyle="1" w:styleId="syshidden">
    <w:name w:val="sys hidden"/>
    <w:basedOn w:val="Policepardfaut"/>
    <w:semiHidden/>
    <w:rsid w:val="003C3B8F"/>
    <w:rPr>
      <w:vanish/>
    </w:rPr>
  </w:style>
  <w:style w:type="character" w:styleId="Numrodepage">
    <w:name w:val="page number"/>
    <w:basedOn w:val="Policepardfaut"/>
    <w:semiHidden/>
    <w:unhideWhenUsed/>
    <w:rsid w:val="00321878"/>
  </w:style>
  <w:style w:type="character" w:customStyle="1" w:styleId="PieddepageCar">
    <w:name w:val="Pied de page Car"/>
    <w:basedOn w:val="Policepardfaut"/>
    <w:link w:val="Pieddepage"/>
    <w:uiPriority w:val="99"/>
    <w:rsid w:val="0046150D"/>
    <w:rPr>
      <w:rFonts w:ascii="Arial" w:hAnsi="Arial"/>
      <w:noProof/>
      <w:sz w:val="14"/>
      <w:lang w:eastAsia="nl-NL"/>
    </w:rPr>
  </w:style>
  <w:style w:type="paragraph" w:styleId="En-ttedetabledesmatires">
    <w:name w:val="TOC Heading"/>
    <w:basedOn w:val="Titre1"/>
    <w:next w:val="Normal"/>
    <w:uiPriority w:val="39"/>
    <w:unhideWhenUsed/>
    <w:qFormat/>
    <w:rsid w:val="0046150D"/>
    <w:pPr>
      <w:numPr>
        <w:numId w:val="0"/>
      </w:numPr>
      <w:spacing w:before="480" w:after="0" w:line="276" w:lineRule="auto"/>
      <w:outlineLvl w:val="9"/>
    </w:pPr>
    <w:rPr>
      <w:rFonts w:asciiTheme="majorHAnsi" w:eastAsiaTheme="majorEastAsia" w:hAnsiTheme="majorHAnsi" w:cstheme="majorBidi"/>
      <w:b w:val="0"/>
      <w:bCs/>
      <w:color w:val="365F91" w:themeColor="accent1" w:themeShade="BF"/>
      <w:szCs w:val="28"/>
      <w:lang w:eastAsia="fr-FR"/>
    </w:rPr>
  </w:style>
  <w:style w:type="character" w:customStyle="1" w:styleId="En-tteCar">
    <w:name w:val="En-tête Car"/>
    <w:basedOn w:val="Policepardfaut"/>
    <w:link w:val="En-tte"/>
    <w:uiPriority w:val="99"/>
    <w:rsid w:val="0068728C"/>
    <w:rPr>
      <w:rFonts w:ascii="Arial" w:hAnsi="Arial"/>
      <w:noProof/>
      <w:sz w:val="16"/>
      <w:lang w:eastAsia="nl-NL"/>
    </w:rPr>
  </w:style>
  <w:style w:type="character" w:customStyle="1" w:styleId="fontstyle01">
    <w:name w:val="fontstyle01"/>
    <w:basedOn w:val="Policepardfaut"/>
    <w:rsid w:val="0006654F"/>
    <w:rPr>
      <w:rFonts w:ascii="Verdana" w:hAnsi="Verdana" w:hint="default"/>
      <w:b w:val="0"/>
      <w:bCs w:val="0"/>
      <w:i/>
      <w:iCs/>
      <w:color w:val="000000"/>
      <w:sz w:val="20"/>
      <w:szCs w:val="20"/>
    </w:rPr>
  </w:style>
  <w:style w:type="paragraph" w:styleId="Paragraphedeliste">
    <w:name w:val="List Paragraph"/>
    <w:basedOn w:val="Normal"/>
    <w:uiPriority w:val="34"/>
    <w:qFormat/>
    <w:rsid w:val="00A0130A"/>
    <w:pPr>
      <w:ind w:left="720"/>
      <w:contextualSpacing/>
    </w:pPr>
  </w:style>
  <w:style w:type="character" w:customStyle="1" w:styleId="fontstyle21">
    <w:name w:val="fontstyle21"/>
    <w:basedOn w:val="Policepardfaut"/>
    <w:rsid w:val="00FB28AF"/>
    <w:rPr>
      <w:rFonts w:ascii="Segoe UI Symbol" w:hAnsi="Segoe UI Symbol" w:hint="default"/>
      <w:b w:val="0"/>
      <w:bCs w:val="0"/>
      <w:i w:val="0"/>
      <w:iCs w:val="0"/>
      <w:color w:val="0066A1"/>
      <w:sz w:val="20"/>
      <w:szCs w:val="20"/>
    </w:rPr>
  </w:style>
  <w:style w:type="paragraph" w:styleId="Sansinterligne">
    <w:name w:val="No Spacing"/>
    <w:aliases w:val="Annexes"/>
    <w:basedOn w:val="Normal"/>
    <w:uiPriority w:val="1"/>
    <w:qFormat/>
    <w:rsid w:val="00BB5257"/>
    <w:rPr>
      <w:b/>
      <w:color w:val="004976"/>
      <w:sz w:val="24"/>
    </w:rPr>
  </w:style>
  <w:style w:type="character" w:styleId="Numrodeligne">
    <w:name w:val="line number"/>
    <w:basedOn w:val="Policepardfaut"/>
    <w:semiHidden/>
    <w:unhideWhenUsed/>
    <w:rsid w:val="000C23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9" w:uiPriority="39"/>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3F1"/>
    <w:pPr>
      <w:spacing w:line="360" w:lineRule="auto"/>
      <w:jc w:val="both"/>
    </w:pPr>
    <w:rPr>
      <w:rFonts w:ascii="Arial" w:hAnsi="Arial"/>
      <w:sz w:val="22"/>
      <w:lang w:eastAsia="nl-NL"/>
    </w:rPr>
  </w:style>
  <w:style w:type="paragraph" w:styleId="Titre1">
    <w:name w:val="heading 1"/>
    <w:basedOn w:val="Normal"/>
    <w:next w:val="Corpsdetexte"/>
    <w:qFormat/>
    <w:rsid w:val="00A80AF7"/>
    <w:pPr>
      <w:keepNext/>
      <w:keepLines/>
      <w:numPr>
        <w:numId w:val="1"/>
      </w:numPr>
      <w:tabs>
        <w:tab w:val="clear" w:pos="-992"/>
        <w:tab w:val="num" w:pos="851"/>
      </w:tabs>
      <w:spacing w:before="120" w:after="30"/>
      <w:ind w:left="709" w:hanging="567"/>
      <w:outlineLvl w:val="0"/>
    </w:pPr>
    <w:rPr>
      <w:b/>
      <w:color w:val="004976"/>
      <w:sz w:val="28"/>
    </w:rPr>
  </w:style>
  <w:style w:type="paragraph" w:styleId="Titre2">
    <w:name w:val="heading 2"/>
    <w:basedOn w:val="Normal"/>
    <w:next w:val="Normal"/>
    <w:qFormat/>
    <w:rsid w:val="001C25AE"/>
    <w:pPr>
      <w:keepNext/>
      <w:keepLines/>
      <w:numPr>
        <w:ilvl w:val="1"/>
        <w:numId w:val="1"/>
      </w:numPr>
      <w:tabs>
        <w:tab w:val="clear" w:pos="-992"/>
        <w:tab w:val="num" w:pos="0"/>
      </w:tabs>
      <w:ind w:left="1276" w:hanging="992"/>
      <w:outlineLvl w:val="1"/>
    </w:pPr>
    <w:rPr>
      <w:color w:val="005A92"/>
      <w:sz w:val="28"/>
    </w:rPr>
  </w:style>
  <w:style w:type="paragraph" w:styleId="Titre3">
    <w:name w:val="heading 3"/>
    <w:basedOn w:val="Normal"/>
    <w:next w:val="Corpsdetexte"/>
    <w:qFormat/>
    <w:rsid w:val="00132BFD"/>
    <w:pPr>
      <w:keepNext/>
      <w:keepLines/>
      <w:numPr>
        <w:ilvl w:val="2"/>
        <w:numId w:val="1"/>
      </w:numPr>
      <w:tabs>
        <w:tab w:val="clear" w:pos="-992"/>
        <w:tab w:val="num" w:pos="0"/>
      </w:tabs>
      <w:ind w:left="1559" w:hanging="992"/>
      <w:outlineLvl w:val="2"/>
    </w:pPr>
    <w:rPr>
      <w:color w:val="0066A2"/>
      <w:sz w:val="24"/>
    </w:rPr>
  </w:style>
  <w:style w:type="paragraph" w:styleId="Titre4">
    <w:name w:val="heading 4"/>
    <w:basedOn w:val="Normal"/>
    <w:next w:val="Corpsdetexte"/>
    <w:qFormat/>
    <w:rsid w:val="00544975"/>
    <w:pPr>
      <w:keepNext/>
      <w:keepLines/>
      <w:numPr>
        <w:ilvl w:val="3"/>
        <w:numId w:val="1"/>
      </w:numPr>
      <w:tabs>
        <w:tab w:val="clear" w:pos="-992"/>
        <w:tab w:val="num" w:pos="0"/>
      </w:tabs>
      <w:ind w:left="0" w:firstLine="851"/>
      <w:outlineLvl w:val="3"/>
    </w:pPr>
    <w:rPr>
      <w:color w:val="0066A2"/>
    </w:rPr>
  </w:style>
  <w:style w:type="paragraph" w:styleId="Titre5">
    <w:name w:val="heading 5"/>
    <w:basedOn w:val="Normal"/>
    <w:next w:val="Normal"/>
    <w:qFormat/>
    <w:rsid w:val="00C5455B"/>
    <w:pPr>
      <w:keepNext/>
      <w:keepLines/>
      <w:spacing w:before="480" w:after="240"/>
      <w:outlineLvl w:val="4"/>
    </w:pPr>
    <w:rPr>
      <w:color w:val="0066A2"/>
    </w:rPr>
  </w:style>
  <w:style w:type="paragraph" w:styleId="Titre6">
    <w:name w:val="heading 6"/>
    <w:basedOn w:val="Normal"/>
    <w:next w:val="Normal"/>
    <w:qFormat/>
    <w:rsid w:val="00C5455B"/>
    <w:pPr>
      <w:keepNext/>
      <w:keepLines/>
      <w:spacing w:before="480" w:after="240"/>
      <w:outlineLvl w:val="5"/>
    </w:pPr>
    <w:rPr>
      <w:color w:val="0066A2"/>
    </w:rPr>
  </w:style>
  <w:style w:type="paragraph" w:styleId="Titre7">
    <w:name w:val="heading 7"/>
    <w:basedOn w:val="Normal"/>
    <w:next w:val="Normal"/>
    <w:qFormat/>
    <w:rsid w:val="00C5455B"/>
    <w:pPr>
      <w:keepNext/>
      <w:keepLines/>
      <w:spacing w:before="480" w:after="240"/>
      <w:outlineLvl w:val="6"/>
    </w:pPr>
    <w:rPr>
      <w:color w:val="0066A2"/>
    </w:rPr>
  </w:style>
  <w:style w:type="paragraph" w:styleId="Titre8">
    <w:name w:val="heading 8"/>
    <w:basedOn w:val="Normal"/>
    <w:next w:val="Normal"/>
    <w:qFormat/>
    <w:rsid w:val="00C5455B"/>
    <w:pPr>
      <w:keepNext/>
      <w:keepLines/>
      <w:spacing w:before="480" w:after="240"/>
      <w:outlineLvl w:val="7"/>
    </w:pPr>
    <w:rPr>
      <w:color w:val="0066A2"/>
    </w:rPr>
  </w:style>
  <w:style w:type="paragraph" w:styleId="Titre9">
    <w:name w:val="heading 9"/>
    <w:basedOn w:val="Normal"/>
    <w:next w:val="Normal"/>
    <w:qFormat/>
    <w:rsid w:val="00C5455B"/>
    <w:pPr>
      <w:keepNext/>
      <w:keepLines/>
      <w:spacing w:before="480" w:after="240"/>
      <w:outlineLvl w:val="8"/>
    </w:pPr>
    <w:rPr>
      <w:color w:val="0066A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sid w:val="00C5455B"/>
  </w:style>
  <w:style w:type="paragraph" w:customStyle="1" w:styleId="Appendix">
    <w:name w:val="Appendix"/>
    <w:basedOn w:val="Normal"/>
    <w:next w:val="Corpsdetexte"/>
    <w:semiHidden/>
    <w:rsid w:val="00C5455B"/>
    <w:pPr>
      <w:keepNext/>
      <w:keepLines/>
      <w:pageBreakBefore/>
      <w:tabs>
        <w:tab w:val="left" w:pos="2268"/>
      </w:tabs>
      <w:spacing w:after="480"/>
      <w:ind w:left="2268" w:hanging="2268"/>
    </w:pPr>
    <w:rPr>
      <w:color w:val="0066A2"/>
      <w:sz w:val="32"/>
    </w:rPr>
  </w:style>
  <w:style w:type="paragraph" w:styleId="Lgende">
    <w:name w:val="caption"/>
    <w:basedOn w:val="Normal"/>
    <w:next w:val="Corpsdetexte"/>
    <w:qFormat/>
    <w:rsid w:val="00C5455B"/>
    <w:pPr>
      <w:spacing w:before="120" w:after="120"/>
      <w:jc w:val="center"/>
    </w:pPr>
    <w:rPr>
      <w:bCs/>
    </w:rPr>
  </w:style>
  <w:style w:type="paragraph" w:customStyle="1" w:styleId="CustomerQuestion">
    <w:name w:val="Customer Question"/>
    <w:basedOn w:val="Normal"/>
    <w:next w:val="Corpsdetexte"/>
    <w:semiHidden/>
    <w:rsid w:val="00C5455B"/>
    <w:pPr>
      <w:keepNext/>
      <w:keepLines/>
      <w:pBdr>
        <w:top w:val="single" w:sz="4" w:space="1" w:color="000080"/>
        <w:left w:val="single" w:sz="4" w:space="4" w:color="000080"/>
        <w:bottom w:val="single" w:sz="4" w:space="1" w:color="000080"/>
        <w:right w:val="single" w:sz="4" w:space="4" w:color="000080"/>
      </w:pBdr>
      <w:tabs>
        <w:tab w:val="left" w:pos="0"/>
      </w:tabs>
      <w:ind w:hanging="851"/>
    </w:pPr>
    <w:rPr>
      <w:color w:val="000080"/>
      <w:sz w:val="20"/>
    </w:rPr>
  </w:style>
  <w:style w:type="paragraph" w:customStyle="1" w:styleId="CustomerQuestionNoTOC">
    <w:name w:val="Customer Question No TOC"/>
    <w:basedOn w:val="CustomerQuestion"/>
    <w:next w:val="Corpsdetexte"/>
    <w:semiHidden/>
    <w:rsid w:val="00C5455B"/>
    <w:pPr>
      <w:tabs>
        <w:tab w:val="clear" w:pos="0"/>
        <w:tab w:val="left" w:pos="709"/>
      </w:tabs>
      <w:ind w:left="709" w:hanging="709"/>
    </w:pPr>
  </w:style>
  <w:style w:type="paragraph" w:customStyle="1" w:styleId="HeadingManagementSummary">
    <w:name w:val="Heading Management Summary"/>
    <w:basedOn w:val="Normal"/>
    <w:next w:val="Corpsdetexte"/>
    <w:semiHidden/>
    <w:rsid w:val="00574C20"/>
    <w:pPr>
      <w:keepNext/>
      <w:pageBreakBefore/>
      <w:spacing w:after="480"/>
    </w:pPr>
    <w:rPr>
      <w:color w:val="0066A2"/>
      <w:sz w:val="32"/>
    </w:rPr>
  </w:style>
  <w:style w:type="paragraph" w:customStyle="1" w:styleId="Heading1Custno">
    <w:name w:val="Heading 1 Cust no."/>
    <w:basedOn w:val="Normal"/>
    <w:next w:val="Corpsdetexte"/>
    <w:semiHidden/>
    <w:rsid w:val="00C5455B"/>
    <w:pPr>
      <w:keepNext/>
      <w:keepLines/>
      <w:tabs>
        <w:tab w:val="left" w:pos="0"/>
      </w:tabs>
      <w:spacing w:before="240" w:after="480"/>
      <w:ind w:hanging="992"/>
    </w:pPr>
    <w:rPr>
      <w:color w:val="0066A2"/>
      <w:sz w:val="32"/>
    </w:rPr>
  </w:style>
  <w:style w:type="paragraph" w:customStyle="1" w:styleId="Heading1AppendixCustNo">
    <w:name w:val="Heading 1 Appendix Cust No."/>
    <w:basedOn w:val="Heading1Custno"/>
    <w:next w:val="Corpsdetexte"/>
    <w:semiHidden/>
    <w:rsid w:val="00C5455B"/>
  </w:style>
  <w:style w:type="paragraph" w:customStyle="1" w:styleId="Heading1nononotoc">
    <w:name w:val="Heading 1 no no. no toc"/>
    <w:basedOn w:val="Normal"/>
    <w:next w:val="Corpsdetexte"/>
    <w:semiHidden/>
    <w:rsid w:val="00C5455B"/>
    <w:pPr>
      <w:keepNext/>
      <w:pageBreakBefore/>
      <w:spacing w:after="480"/>
    </w:pPr>
    <w:rPr>
      <w:color w:val="0066A2"/>
      <w:sz w:val="32"/>
    </w:rPr>
  </w:style>
  <w:style w:type="paragraph" w:customStyle="1" w:styleId="Heading2Custno">
    <w:name w:val="Heading 2 Cust no."/>
    <w:basedOn w:val="Normal"/>
    <w:next w:val="Corpsdetexte"/>
    <w:semiHidden/>
    <w:rsid w:val="00C5455B"/>
    <w:pPr>
      <w:keepNext/>
      <w:keepLines/>
      <w:tabs>
        <w:tab w:val="left" w:pos="0"/>
      </w:tabs>
      <w:spacing w:before="400" w:after="360"/>
      <w:ind w:hanging="992"/>
    </w:pPr>
    <w:rPr>
      <w:color w:val="0066A2"/>
      <w:sz w:val="28"/>
    </w:rPr>
  </w:style>
  <w:style w:type="paragraph" w:customStyle="1" w:styleId="Heading2AppendixCustno">
    <w:name w:val="Heading 2 Appendix Cust no."/>
    <w:basedOn w:val="Heading2Custno"/>
    <w:next w:val="Corpsdetexte"/>
    <w:semiHidden/>
    <w:rsid w:val="00C5455B"/>
  </w:style>
  <w:style w:type="paragraph" w:customStyle="1" w:styleId="Heading3Custno">
    <w:name w:val="Heading 3 Cust no."/>
    <w:basedOn w:val="Normal"/>
    <w:next w:val="Corpsdetexte"/>
    <w:semiHidden/>
    <w:rsid w:val="00C5455B"/>
    <w:pPr>
      <w:keepNext/>
      <w:keepLines/>
      <w:tabs>
        <w:tab w:val="left" w:pos="0"/>
      </w:tabs>
      <w:spacing w:before="360" w:after="280"/>
      <w:ind w:hanging="992"/>
    </w:pPr>
    <w:rPr>
      <w:color w:val="0066A2"/>
      <w:sz w:val="26"/>
    </w:rPr>
  </w:style>
  <w:style w:type="paragraph" w:customStyle="1" w:styleId="Heading3AppendixCustno">
    <w:name w:val="Heading 3 Appendix Cust no."/>
    <w:basedOn w:val="Heading3Custno"/>
    <w:next w:val="Corpsdetexte"/>
    <w:semiHidden/>
    <w:rsid w:val="00C5455B"/>
  </w:style>
  <w:style w:type="paragraph" w:customStyle="1" w:styleId="Heading4Custno">
    <w:name w:val="Heading 4 Cust no."/>
    <w:basedOn w:val="Normal"/>
    <w:next w:val="Corpsdetexte"/>
    <w:semiHidden/>
    <w:rsid w:val="00C5455B"/>
    <w:pPr>
      <w:keepNext/>
      <w:keepLines/>
      <w:tabs>
        <w:tab w:val="left" w:pos="0"/>
      </w:tabs>
      <w:spacing w:before="320" w:after="240"/>
      <w:ind w:hanging="992"/>
    </w:pPr>
    <w:rPr>
      <w:color w:val="0066A2"/>
    </w:rPr>
  </w:style>
  <w:style w:type="paragraph" w:customStyle="1" w:styleId="Heading4AppendixCustno">
    <w:name w:val="Heading 4 Appendix Cust no."/>
    <w:basedOn w:val="Heading4Custno"/>
    <w:semiHidden/>
    <w:rsid w:val="00C5455B"/>
  </w:style>
  <w:style w:type="paragraph" w:customStyle="1" w:styleId="HeadingT-1">
    <w:name w:val="Heading T-1"/>
    <w:basedOn w:val="Normal"/>
    <w:next w:val="Corpsdetexte"/>
    <w:semiHidden/>
    <w:rsid w:val="00C5455B"/>
    <w:pPr>
      <w:keepNext/>
      <w:spacing w:before="240" w:after="80"/>
    </w:pPr>
    <w:rPr>
      <w:caps/>
      <w:color w:val="0066A2"/>
      <w:sz w:val="16"/>
      <w:szCs w:val="16"/>
    </w:rPr>
  </w:style>
  <w:style w:type="paragraph" w:customStyle="1" w:styleId="HeadingT-2">
    <w:name w:val="Heading T-2"/>
    <w:basedOn w:val="HeadingT-1"/>
    <w:next w:val="Normal"/>
    <w:semiHidden/>
    <w:rsid w:val="00C5455B"/>
    <w:pPr>
      <w:spacing w:before="160" w:after="0"/>
    </w:pPr>
    <w:rPr>
      <w:sz w:val="14"/>
    </w:rPr>
  </w:style>
  <w:style w:type="character" w:styleId="Lienhypertexte">
    <w:name w:val="Hyperlink"/>
    <w:basedOn w:val="Policepardfaut"/>
    <w:uiPriority w:val="99"/>
    <w:rsid w:val="00C5455B"/>
    <w:rPr>
      <w:color w:val="0000FF"/>
      <w:u w:val="single"/>
    </w:rPr>
  </w:style>
  <w:style w:type="paragraph" w:styleId="TM1">
    <w:name w:val="toc 1"/>
    <w:basedOn w:val="Normal"/>
    <w:next w:val="Normal"/>
    <w:uiPriority w:val="39"/>
    <w:rsid w:val="002D2FA7"/>
    <w:pPr>
      <w:tabs>
        <w:tab w:val="left" w:pos="709"/>
        <w:tab w:val="left" w:pos="851"/>
        <w:tab w:val="left" w:pos="1134"/>
        <w:tab w:val="right" w:leader="dot" w:pos="8957"/>
      </w:tabs>
      <w:spacing w:before="120"/>
      <w:ind w:left="397" w:hanging="397"/>
    </w:pPr>
    <w:rPr>
      <w:b/>
      <w:noProof/>
    </w:rPr>
  </w:style>
  <w:style w:type="paragraph" w:styleId="TM2">
    <w:name w:val="toc 2"/>
    <w:basedOn w:val="Normal"/>
    <w:next w:val="Normal"/>
    <w:uiPriority w:val="39"/>
    <w:rsid w:val="006153A2"/>
    <w:pPr>
      <w:tabs>
        <w:tab w:val="left" w:pos="709"/>
        <w:tab w:val="right" w:leader="dot" w:pos="8957"/>
      </w:tabs>
      <w:ind w:left="993" w:right="567" w:hanging="709"/>
    </w:pPr>
    <w:rPr>
      <w:noProof/>
      <w:sz w:val="20"/>
    </w:rPr>
  </w:style>
  <w:style w:type="paragraph" w:styleId="TM3">
    <w:name w:val="toc 3"/>
    <w:basedOn w:val="Normal"/>
    <w:next w:val="Normal"/>
    <w:uiPriority w:val="39"/>
    <w:rsid w:val="006153A2"/>
    <w:pPr>
      <w:tabs>
        <w:tab w:val="left" w:pos="709"/>
        <w:tab w:val="right" w:leader="dot" w:pos="8957"/>
      </w:tabs>
      <w:ind w:left="1276" w:right="567" w:hanging="709"/>
    </w:pPr>
    <w:rPr>
      <w:noProof/>
      <w:sz w:val="20"/>
    </w:rPr>
  </w:style>
  <w:style w:type="paragraph" w:styleId="TM4">
    <w:name w:val="toc 4"/>
    <w:basedOn w:val="Normal"/>
    <w:next w:val="Normal"/>
    <w:semiHidden/>
    <w:rsid w:val="006153A2"/>
    <w:pPr>
      <w:tabs>
        <w:tab w:val="right" w:leader="dot" w:pos="7088"/>
      </w:tabs>
      <w:ind w:left="1418" w:right="567" w:hanging="567"/>
    </w:pPr>
    <w:rPr>
      <w:noProof/>
      <w:sz w:val="20"/>
    </w:rPr>
  </w:style>
  <w:style w:type="paragraph" w:styleId="TM5">
    <w:name w:val="toc 5"/>
    <w:basedOn w:val="Normal"/>
    <w:next w:val="Normal"/>
    <w:semiHidden/>
    <w:rsid w:val="00781CD2"/>
    <w:pPr>
      <w:tabs>
        <w:tab w:val="right" w:leader="dot" w:pos="7020"/>
      </w:tabs>
      <w:ind w:right="606" w:hanging="1260"/>
    </w:pPr>
    <w:rPr>
      <w:noProof/>
      <w:sz w:val="20"/>
    </w:rPr>
  </w:style>
  <w:style w:type="paragraph" w:styleId="TM9">
    <w:name w:val="toc 9"/>
    <w:basedOn w:val="Normal"/>
    <w:next w:val="Normal"/>
    <w:uiPriority w:val="39"/>
    <w:rsid w:val="00781CD2"/>
    <w:pPr>
      <w:tabs>
        <w:tab w:val="right" w:leader="dot" w:pos="8957"/>
      </w:tabs>
      <w:spacing w:before="160" w:after="160"/>
      <w:ind w:left="709" w:right="567"/>
    </w:pPr>
    <w:rPr>
      <w:noProof/>
      <w:szCs w:val="22"/>
    </w:rPr>
  </w:style>
  <w:style w:type="paragraph" w:styleId="TM6">
    <w:name w:val="toc 6"/>
    <w:basedOn w:val="TM9"/>
    <w:next w:val="Normal"/>
    <w:semiHidden/>
    <w:rsid w:val="00781CD2"/>
    <w:pPr>
      <w:tabs>
        <w:tab w:val="left" w:pos="2126"/>
      </w:tabs>
      <w:spacing w:before="80" w:after="0"/>
      <w:ind w:left="2127" w:hanging="1418"/>
    </w:pPr>
    <w:rPr>
      <w:sz w:val="20"/>
      <w:szCs w:val="20"/>
    </w:rPr>
  </w:style>
  <w:style w:type="paragraph" w:styleId="TM7">
    <w:name w:val="toc 7"/>
    <w:basedOn w:val="Normal"/>
    <w:next w:val="Normal"/>
    <w:semiHidden/>
    <w:rsid w:val="009D57F2"/>
    <w:pPr>
      <w:tabs>
        <w:tab w:val="left" w:pos="2126"/>
        <w:tab w:val="right" w:leader="dot" w:pos="8959"/>
      </w:tabs>
      <w:ind w:left="2127" w:right="567" w:hanging="1418"/>
    </w:pPr>
    <w:rPr>
      <w:noProof/>
      <w:szCs w:val="18"/>
    </w:rPr>
  </w:style>
  <w:style w:type="paragraph" w:styleId="TM8">
    <w:name w:val="toc 8"/>
    <w:basedOn w:val="Normal"/>
    <w:next w:val="Normal"/>
    <w:semiHidden/>
    <w:rsid w:val="00781CD2"/>
    <w:pPr>
      <w:tabs>
        <w:tab w:val="left" w:pos="2126"/>
        <w:tab w:val="right" w:leader="dot" w:pos="8959"/>
      </w:tabs>
      <w:spacing w:before="160" w:after="160"/>
      <w:ind w:left="2127" w:right="567" w:hanging="1418"/>
    </w:pPr>
    <w:rPr>
      <w:noProof/>
      <w:szCs w:val="22"/>
    </w:rPr>
  </w:style>
  <w:style w:type="paragraph" w:styleId="En-tte">
    <w:name w:val="header"/>
    <w:basedOn w:val="Normal"/>
    <w:link w:val="En-tteCar"/>
    <w:uiPriority w:val="99"/>
    <w:rsid w:val="00C5455B"/>
    <w:rPr>
      <w:noProof/>
      <w:sz w:val="16"/>
    </w:rPr>
  </w:style>
  <w:style w:type="paragraph" w:styleId="Listepuces">
    <w:name w:val="List Bullet"/>
    <w:basedOn w:val="Normal"/>
    <w:rsid w:val="00451147"/>
    <w:pPr>
      <w:numPr>
        <w:numId w:val="3"/>
      </w:numPr>
    </w:pPr>
    <w:rPr>
      <w:lang w:eastAsia="en-US"/>
    </w:rPr>
  </w:style>
  <w:style w:type="paragraph" w:styleId="Listepuces2">
    <w:name w:val="List Bullet 2"/>
    <w:basedOn w:val="Normal"/>
    <w:rsid w:val="00FE58D2"/>
    <w:pPr>
      <w:numPr>
        <w:numId w:val="4"/>
      </w:numPr>
    </w:pPr>
    <w:rPr>
      <w:lang w:eastAsia="en-US"/>
    </w:rPr>
  </w:style>
  <w:style w:type="paragraph" w:styleId="Listepuces3">
    <w:name w:val="List Bullet 3"/>
    <w:basedOn w:val="Normal"/>
    <w:rsid w:val="00F63BF2"/>
    <w:pPr>
      <w:numPr>
        <w:numId w:val="5"/>
      </w:numPr>
    </w:pPr>
    <w:rPr>
      <w:lang w:eastAsia="en-US"/>
    </w:rPr>
  </w:style>
  <w:style w:type="paragraph" w:customStyle="1" w:styleId="Picture">
    <w:name w:val="Picture"/>
    <w:basedOn w:val="Corpsdetexte"/>
    <w:next w:val="Corpsdetexte"/>
    <w:semiHidden/>
    <w:rsid w:val="00C5455B"/>
    <w:pPr>
      <w:jc w:val="center"/>
    </w:pPr>
  </w:style>
  <w:style w:type="paragraph" w:customStyle="1" w:styleId="sysAuthor">
    <w:name w:val="sys Author"/>
    <w:basedOn w:val="Normal"/>
    <w:semiHidden/>
    <w:rsid w:val="00C5455B"/>
    <w:pPr>
      <w:framePr w:w="6842" w:h="1809" w:hSpace="181" w:wrap="auto" w:vAnchor="page" w:hAnchor="page" w:x="1872" w:y="13609"/>
      <w:tabs>
        <w:tab w:val="left" w:pos="2300"/>
      </w:tabs>
    </w:pPr>
    <w:rPr>
      <w:noProof/>
    </w:rPr>
  </w:style>
  <w:style w:type="paragraph" w:customStyle="1" w:styleId="sysBannerp1">
    <w:name w:val="sys Banner p1"/>
    <w:basedOn w:val="Normal"/>
    <w:semiHidden/>
    <w:rsid w:val="00C5455B"/>
    <w:pPr>
      <w:framePr w:wrap="around" w:vAnchor="page" w:hAnchor="page" w:x="1815" w:y="11908"/>
    </w:pPr>
  </w:style>
  <w:style w:type="paragraph" w:customStyle="1" w:styleId="sysFooterInitials">
    <w:name w:val="sys Footer Initials"/>
    <w:basedOn w:val="Normal"/>
    <w:next w:val="Normal"/>
    <w:semiHidden/>
    <w:rsid w:val="00C5455B"/>
    <w:pPr>
      <w:framePr w:w="2552" w:h="567" w:wrap="around" w:vAnchor="text" w:hAnchor="margin" w:xAlign="right" w:y="-396"/>
      <w:pBdr>
        <w:top w:val="single" w:sz="2" w:space="1" w:color="auto"/>
        <w:left w:val="single" w:sz="2" w:space="4" w:color="auto"/>
        <w:bottom w:val="single" w:sz="2" w:space="1" w:color="auto"/>
        <w:right w:val="single" w:sz="2" w:space="4" w:color="auto"/>
      </w:pBdr>
      <w:ind w:right="1418"/>
      <w:jc w:val="center"/>
    </w:pPr>
    <w:rPr>
      <w:noProof/>
      <w:sz w:val="10"/>
    </w:rPr>
  </w:style>
  <w:style w:type="paragraph" w:customStyle="1" w:styleId="sysFooterInitialsClient">
    <w:name w:val="sys Footer Initials Client"/>
    <w:basedOn w:val="Normal"/>
    <w:next w:val="Normal"/>
    <w:semiHidden/>
    <w:rsid w:val="00C5455B"/>
    <w:pPr>
      <w:framePr w:w="4253" w:h="567" w:wrap="around" w:vAnchor="text" w:hAnchor="margin" w:xAlign="right" w:y="-396"/>
      <w:pBdr>
        <w:top w:val="single" w:sz="2" w:space="1" w:color="auto"/>
        <w:left w:val="single" w:sz="2" w:space="4" w:color="auto"/>
        <w:bottom w:val="single" w:sz="2" w:space="1" w:color="auto"/>
        <w:right w:val="single" w:sz="2" w:space="4" w:color="auto"/>
      </w:pBdr>
      <w:ind w:right="3119"/>
      <w:jc w:val="center"/>
    </w:pPr>
    <w:rPr>
      <w:noProof/>
      <w:sz w:val="10"/>
    </w:rPr>
  </w:style>
  <w:style w:type="paragraph" w:customStyle="1" w:styleId="sysFooterInitialsClientNot">
    <w:name w:val="sys Footer Initials Client Not"/>
    <w:basedOn w:val="Normal"/>
    <w:next w:val="Normal"/>
    <w:semiHidden/>
    <w:rsid w:val="00C5455B"/>
    <w:pPr>
      <w:framePr w:w="4253" w:h="567" w:wrap="around" w:vAnchor="text" w:hAnchor="margin" w:xAlign="right" w:y="-396"/>
      <w:ind w:right="3119"/>
      <w:jc w:val="center"/>
    </w:pPr>
    <w:rPr>
      <w:noProof/>
      <w:color w:val="FFFFFF"/>
      <w:sz w:val="10"/>
    </w:rPr>
  </w:style>
  <w:style w:type="paragraph" w:customStyle="1" w:styleId="sysFooterInitialsNot">
    <w:name w:val="sys Footer Initials Not"/>
    <w:basedOn w:val="Normal"/>
    <w:next w:val="Normal"/>
    <w:semiHidden/>
    <w:rsid w:val="00C5455B"/>
    <w:pPr>
      <w:framePr w:w="2552" w:h="567" w:wrap="around" w:vAnchor="text" w:hAnchor="margin" w:xAlign="right" w:y="-396"/>
      <w:ind w:right="1418"/>
      <w:jc w:val="center"/>
    </w:pPr>
    <w:rPr>
      <w:noProof/>
      <w:color w:val="FFFFFF"/>
      <w:sz w:val="10"/>
    </w:rPr>
  </w:style>
  <w:style w:type="paragraph" w:customStyle="1" w:styleId="sysFooterL">
    <w:name w:val="sys Footer L"/>
    <w:basedOn w:val="Normal"/>
    <w:semiHidden/>
    <w:rsid w:val="00C5455B"/>
    <w:pPr>
      <w:framePr w:hSpace="142" w:vSpace="142" w:wrap="around" w:vAnchor="page" w:hAnchor="page" w:x="1815" w:yAlign="bottom"/>
      <w:spacing w:after="720"/>
    </w:pPr>
    <w:rPr>
      <w:noProof/>
      <w:sz w:val="14"/>
    </w:rPr>
  </w:style>
  <w:style w:type="paragraph" w:styleId="Pieddepage">
    <w:name w:val="footer"/>
    <w:basedOn w:val="Normal"/>
    <w:link w:val="PieddepageCar"/>
    <w:uiPriority w:val="99"/>
    <w:rsid w:val="00C5455B"/>
    <w:rPr>
      <w:noProof/>
      <w:sz w:val="14"/>
    </w:rPr>
  </w:style>
  <w:style w:type="paragraph" w:customStyle="1" w:styleId="sysFooterLine">
    <w:name w:val="sys Footer Line"/>
    <w:basedOn w:val="Pieddepage"/>
    <w:semiHidden/>
    <w:rsid w:val="00C5455B"/>
    <w:pPr>
      <w:pBdr>
        <w:top w:val="single" w:sz="4" w:space="1" w:color="000000"/>
      </w:pBdr>
    </w:pPr>
  </w:style>
  <w:style w:type="paragraph" w:customStyle="1" w:styleId="sysHeaderLinePortrait">
    <w:name w:val="sys Header Line Portrait"/>
    <w:basedOn w:val="Normal"/>
    <w:next w:val="Corpsdetexte"/>
    <w:semiHidden/>
    <w:rsid w:val="00C5455B"/>
    <w:pPr>
      <w:framePr w:w="8959" w:hSpace="181" w:vSpace="181" w:wrap="around" w:vAnchor="text" w:hAnchor="page" w:x="1815" w:y="766"/>
      <w:pBdr>
        <w:top w:val="single" w:sz="4" w:space="1" w:color="000000"/>
      </w:pBdr>
    </w:pPr>
  </w:style>
  <w:style w:type="paragraph" w:customStyle="1" w:styleId="sysFooterLinePortrait">
    <w:name w:val="sys Footer Line Portrait"/>
    <w:basedOn w:val="sysHeaderLinePortrait"/>
    <w:semiHidden/>
    <w:rsid w:val="00C5455B"/>
    <w:pPr>
      <w:framePr w:hSpace="142" w:vSpace="142" w:wrap="around" w:y="-453"/>
    </w:pPr>
  </w:style>
  <w:style w:type="paragraph" w:customStyle="1" w:styleId="sysFooterLineLandscape">
    <w:name w:val="sys Footer Line Landscape"/>
    <w:basedOn w:val="sysFooterLinePortrait"/>
    <w:semiHidden/>
    <w:rsid w:val="00C5455B"/>
    <w:pPr>
      <w:framePr w:w="13892" w:wrap="around"/>
    </w:pPr>
  </w:style>
  <w:style w:type="paragraph" w:customStyle="1" w:styleId="sysFooterR">
    <w:name w:val="sys Footer R"/>
    <w:basedOn w:val="Normal"/>
    <w:semiHidden/>
    <w:rsid w:val="001C2347"/>
    <w:pPr>
      <w:framePr w:w="907" w:hSpace="142" w:vSpace="142" w:wrap="around" w:vAnchor="page" w:hAnchor="margin" w:xAlign="right" w:yAlign="bottom"/>
      <w:spacing w:after="900"/>
      <w:jc w:val="right"/>
    </w:pPr>
    <w:rPr>
      <w:noProof/>
      <w:sz w:val="14"/>
    </w:rPr>
  </w:style>
  <w:style w:type="paragraph" w:customStyle="1" w:styleId="sysHeader">
    <w:name w:val="sys Header"/>
    <w:basedOn w:val="En-tte"/>
    <w:semiHidden/>
    <w:rsid w:val="00C5455B"/>
    <w:pPr>
      <w:framePr w:w="2552" w:wrap="around" w:vAnchor="text" w:hAnchor="margin" w:y="1"/>
    </w:pPr>
  </w:style>
  <w:style w:type="paragraph" w:customStyle="1" w:styleId="sysHeaderC">
    <w:name w:val="sys Header C"/>
    <w:basedOn w:val="sysHeader"/>
    <w:semiHidden/>
    <w:rsid w:val="00C5455B"/>
    <w:pPr>
      <w:framePr w:w="1985" w:wrap="around" w:xAlign="center"/>
      <w:jc w:val="center"/>
    </w:pPr>
  </w:style>
  <w:style w:type="paragraph" w:customStyle="1" w:styleId="sysHeaderL">
    <w:name w:val="sys Header L"/>
    <w:basedOn w:val="sysHeader"/>
    <w:semiHidden/>
    <w:rsid w:val="00C5455B"/>
    <w:pPr>
      <w:framePr w:h="624" w:hRule="exact" w:wrap="around" w:y="58"/>
    </w:pPr>
  </w:style>
  <w:style w:type="paragraph" w:customStyle="1" w:styleId="sysHeaderLineLandscape">
    <w:name w:val="sys Header Line Landscape"/>
    <w:basedOn w:val="sysHeaderLinePortrait"/>
    <w:semiHidden/>
    <w:rsid w:val="00C5455B"/>
    <w:pPr>
      <w:framePr w:w="13892" w:hSpace="142" w:vSpace="142" w:wrap="around"/>
    </w:pPr>
  </w:style>
  <w:style w:type="paragraph" w:customStyle="1" w:styleId="sysHeaderR">
    <w:name w:val="sys Header R"/>
    <w:basedOn w:val="sysHeader"/>
    <w:semiHidden/>
    <w:rsid w:val="00C5455B"/>
    <w:pPr>
      <w:framePr w:wrap="around" w:xAlign="right"/>
      <w:jc w:val="right"/>
    </w:pPr>
  </w:style>
  <w:style w:type="paragraph" w:customStyle="1" w:styleId="sysLogop1AWL">
    <w:name w:val="sys Logo p1 AWL"/>
    <w:basedOn w:val="sysLogop1"/>
    <w:semiHidden/>
    <w:rsid w:val="0057766D"/>
    <w:pPr>
      <w:framePr w:wrap="notBeside"/>
    </w:pPr>
  </w:style>
  <w:style w:type="paragraph" w:customStyle="1" w:styleId="sysLogop1">
    <w:name w:val="sys Logo p1"/>
    <w:basedOn w:val="Normal"/>
    <w:semiHidden/>
    <w:rsid w:val="002D364D"/>
    <w:pPr>
      <w:framePr w:w="3402" w:h="1985" w:hSpace="181" w:wrap="notBeside" w:vAnchor="page" w:hAnchor="page" w:x="7089" w:y="1135" w:anchorLock="1"/>
    </w:pPr>
  </w:style>
  <w:style w:type="paragraph" w:styleId="Textedebulles">
    <w:name w:val="Balloon Text"/>
    <w:basedOn w:val="Normal"/>
    <w:link w:val="TextedebullesCar"/>
    <w:rsid w:val="002B362B"/>
    <w:rPr>
      <w:rFonts w:ascii="Tahoma" w:hAnsi="Tahoma" w:cs="Tahoma"/>
      <w:sz w:val="16"/>
      <w:szCs w:val="16"/>
    </w:rPr>
  </w:style>
  <w:style w:type="paragraph" w:customStyle="1" w:styleId="sysSmall">
    <w:name w:val="sys Small"/>
    <w:basedOn w:val="Normal"/>
    <w:semiHidden/>
    <w:rsid w:val="00C5455B"/>
    <w:pPr>
      <w:spacing w:line="20" w:lineRule="exact"/>
    </w:pPr>
  </w:style>
  <w:style w:type="paragraph" w:customStyle="1" w:styleId="sysTitle">
    <w:name w:val="sys Title"/>
    <w:basedOn w:val="Normal"/>
    <w:semiHidden/>
    <w:rsid w:val="00C03B4C"/>
    <w:pPr>
      <w:framePr w:w="4649" w:h="1247" w:hRule="exact" w:hSpace="142" w:vSpace="142" w:wrap="notBeside" w:vAnchor="page" w:hAnchor="page" w:x="1532" w:y="3687"/>
      <w:pBdr>
        <w:top w:val="single" w:sz="48" w:space="1" w:color="0066A2"/>
      </w:pBdr>
    </w:pPr>
    <w:rPr>
      <w:noProof/>
    </w:rPr>
  </w:style>
  <w:style w:type="paragraph" w:customStyle="1" w:styleId="sysTitlepagefooter">
    <w:name w:val="sys Title page footer"/>
    <w:basedOn w:val="Normal"/>
    <w:semiHidden/>
    <w:rsid w:val="00C5455B"/>
    <w:pPr>
      <w:framePr w:hSpace="142" w:vSpace="142" w:wrap="around" w:hAnchor="page" w:x="1815" w:yAlign="bottom"/>
    </w:pPr>
    <w:rPr>
      <w:noProof/>
      <w:sz w:val="14"/>
    </w:rPr>
  </w:style>
  <w:style w:type="table" w:styleId="Grilledutableau">
    <w:name w:val="Table Grid"/>
    <w:basedOn w:val="TableauNormal"/>
    <w:semiHidden/>
    <w:rsid w:val="00C5455B"/>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semiHidden/>
    <w:rsid w:val="00C5455B"/>
    <w:pPr>
      <w:spacing w:before="20" w:after="20"/>
    </w:pPr>
    <w:rPr>
      <w:sz w:val="16"/>
      <w:lang w:eastAsia="en-US"/>
    </w:rPr>
  </w:style>
  <w:style w:type="paragraph" w:customStyle="1" w:styleId="Tablebodytextbold">
    <w:name w:val="Table body text bold"/>
    <w:basedOn w:val="Normal"/>
    <w:semiHidden/>
    <w:rsid w:val="00C5455B"/>
  </w:style>
  <w:style w:type="paragraph" w:customStyle="1" w:styleId="TableLabel">
    <w:name w:val="Table Label"/>
    <w:basedOn w:val="Normal"/>
    <w:semiHidden/>
    <w:rsid w:val="00C5455B"/>
    <w:rPr>
      <w:b/>
      <w:color w:val="FFFFFF"/>
      <w:sz w:val="16"/>
      <w:lang w:eastAsia="en-US"/>
    </w:rPr>
  </w:style>
  <w:style w:type="paragraph" w:customStyle="1" w:styleId="TableText">
    <w:name w:val="Table Text"/>
    <w:basedOn w:val="Normal"/>
    <w:semiHidden/>
    <w:rsid w:val="00C5455B"/>
    <w:rPr>
      <w:sz w:val="16"/>
      <w:szCs w:val="24"/>
    </w:rPr>
  </w:style>
  <w:style w:type="paragraph" w:customStyle="1" w:styleId="TemporaryText">
    <w:name w:val="Temporary Text"/>
    <w:basedOn w:val="Normal"/>
    <w:next w:val="Corpsdetexte"/>
    <w:semiHidden/>
    <w:rsid w:val="00C5455B"/>
    <w:rPr>
      <w:b/>
      <w:color w:val="FF0000"/>
    </w:rPr>
  </w:style>
  <w:style w:type="paragraph" w:customStyle="1" w:styleId="Textinmargin">
    <w:name w:val="Text in margin"/>
    <w:basedOn w:val="Normal"/>
    <w:next w:val="Corpsdetexte"/>
    <w:semiHidden/>
    <w:rsid w:val="00C5455B"/>
    <w:pPr>
      <w:keepNext/>
      <w:framePr w:w="2552" w:hSpace="142" w:vSpace="142" w:wrap="around" w:vAnchor="text" w:hAnchor="page" w:x="852" w:y="1"/>
      <w:pBdr>
        <w:top w:val="single" w:sz="4" w:space="3" w:color="FFFF00"/>
        <w:left w:val="single" w:sz="4" w:space="3" w:color="FFFF00"/>
        <w:bottom w:val="single" w:sz="4" w:space="3" w:color="FFFF00"/>
        <w:right w:val="single" w:sz="4" w:space="3" w:color="FFFF00"/>
      </w:pBdr>
      <w:shd w:val="pct40" w:color="FFFF00" w:fill="auto"/>
    </w:pPr>
  </w:style>
  <w:style w:type="paragraph" w:styleId="Titre">
    <w:name w:val="Title"/>
    <w:basedOn w:val="Normal"/>
    <w:qFormat/>
    <w:rsid w:val="00C5455B"/>
    <w:pPr>
      <w:spacing w:before="240" w:after="60"/>
      <w:jc w:val="center"/>
      <w:outlineLvl w:val="0"/>
    </w:pPr>
    <w:rPr>
      <w:rFonts w:cs="Arial"/>
      <w:b/>
      <w:bCs/>
      <w:kern w:val="28"/>
      <w:sz w:val="28"/>
      <w:szCs w:val="32"/>
    </w:rPr>
  </w:style>
  <w:style w:type="character" w:styleId="Appelnotedebasdep">
    <w:name w:val="footnote reference"/>
    <w:basedOn w:val="Policepardfaut"/>
    <w:semiHidden/>
    <w:rsid w:val="001548D5"/>
    <w:rPr>
      <w:rFonts w:ascii="Verdana" w:hAnsi="Verdana"/>
      <w:sz w:val="18"/>
      <w:vertAlign w:val="superscript"/>
    </w:rPr>
  </w:style>
  <w:style w:type="paragraph" w:styleId="Notedebasdepage">
    <w:name w:val="footnote text"/>
    <w:basedOn w:val="Normal"/>
    <w:semiHidden/>
    <w:rsid w:val="00C5455B"/>
    <w:pPr>
      <w:ind w:left="142" w:hanging="142"/>
    </w:pPr>
    <w:rPr>
      <w:sz w:val="14"/>
    </w:rPr>
  </w:style>
  <w:style w:type="paragraph" w:customStyle="1" w:styleId="GreyTextBox">
    <w:name w:val="Grey Text Box"/>
    <w:basedOn w:val="Normal"/>
    <w:next w:val="Normal"/>
    <w:semiHidden/>
    <w:rsid w:val="00C5455B"/>
    <w:pPr>
      <w:framePr w:w="2552" w:wrap="around" w:vAnchor="text" w:hAnchor="margin" w:x="143" w:y="1"/>
      <w:pBdr>
        <w:top w:val="single" w:sz="48" w:space="1" w:color="D2D2D2"/>
        <w:left w:val="single" w:sz="48" w:space="4" w:color="D2D2D2"/>
        <w:bottom w:val="single" w:sz="48" w:space="1" w:color="D2D2D2"/>
        <w:right w:val="single" w:sz="48" w:space="4" w:color="D2D2D2"/>
      </w:pBdr>
      <w:shd w:val="clear" w:color="auto" w:fill="D2D2D2"/>
      <w:ind w:left="79" w:right="284"/>
    </w:pPr>
    <w:rPr>
      <w:position w:val="-18"/>
    </w:rPr>
  </w:style>
  <w:style w:type="paragraph" w:customStyle="1" w:styleId="GreyTextBoxRight">
    <w:name w:val="Grey Text Box Right"/>
    <w:basedOn w:val="GreyTextBox"/>
    <w:next w:val="Normal"/>
    <w:semiHidden/>
    <w:rsid w:val="00C5455B"/>
    <w:pPr>
      <w:framePr w:wrap="around" w:xAlign="right"/>
      <w:ind w:left="284" w:right="79"/>
    </w:pPr>
  </w:style>
  <w:style w:type="paragraph" w:customStyle="1" w:styleId="sysHeaderROlympic">
    <w:name w:val="sys Header R Olympic"/>
    <w:basedOn w:val="sysHeaderR"/>
    <w:semiHidden/>
    <w:rsid w:val="00C5455B"/>
    <w:pPr>
      <w:framePr w:wrap="around" w:y="58"/>
    </w:pPr>
  </w:style>
  <w:style w:type="paragraph" w:customStyle="1" w:styleId="sysHeaderLOlympic">
    <w:name w:val="sys Header L Olympic"/>
    <w:basedOn w:val="sysHeaderL"/>
    <w:semiHidden/>
    <w:rsid w:val="00C5455B"/>
    <w:pPr>
      <w:framePr w:wrap="around" w:y="285"/>
    </w:pPr>
  </w:style>
  <w:style w:type="paragraph" w:customStyle="1" w:styleId="sysHeaderCOlympic">
    <w:name w:val="sys Header C Olympic"/>
    <w:basedOn w:val="sysHeaderC"/>
    <w:semiHidden/>
    <w:rsid w:val="00C5455B"/>
    <w:pPr>
      <w:framePr w:wrap="around" w:y="228"/>
    </w:pPr>
  </w:style>
  <w:style w:type="paragraph" w:customStyle="1" w:styleId="TableListbullet">
    <w:name w:val="Table List bullet"/>
    <w:basedOn w:val="Normal"/>
    <w:rsid w:val="00451147"/>
    <w:pPr>
      <w:numPr>
        <w:numId w:val="2"/>
      </w:numPr>
      <w:spacing w:before="20" w:after="20"/>
    </w:pPr>
    <w:rPr>
      <w:sz w:val="16"/>
    </w:rPr>
  </w:style>
  <w:style w:type="paragraph" w:customStyle="1" w:styleId="TableListbullet2">
    <w:name w:val="Table List bullet 2"/>
    <w:basedOn w:val="Normal"/>
    <w:rsid w:val="001F6778"/>
    <w:pPr>
      <w:numPr>
        <w:numId w:val="6"/>
      </w:numPr>
      <w:spacing w:before="20" w:after="20"/>
    </w:pPr>
    <w:rPr>
      <w:sz w:val="16"/>
    </w:rPr>
  </w:style>
  <w:style w:type="paragraph" w:customStyle="1" w:styleId="TableListbullet3">
    <w:name w:val="Table List bullet 3"/>
    <w:basedOn w:val="Normal"/>
    <w:rsid w:val="001F6778"/>
    <w:pPr>
      <w:numPr>
        <w:numId w:val="7"/>
      </w:numPr>
      <w:spacing w:before="20" w:after="20"/>
    </w:pPr>
    <w:rPr>
      <w:sz w:val="16"/>
    </w:rPr>
  </w:style>
  <w:style w:type="paragraph" w:customStyle="1" w:styleId="TableHeader">
    <w:name w:val="Table Header"/>
    <w:basedOn w:val="Normal"/>
    <w:semiHidden/>
    <w:rsid w:val="00C5455B"/>
    <w:pPr>
      <w:spacing w:after="43"/>
    </w:pPr>
    <w:rPr>
      <w:b/>
      <w:color w:val="FFFFFF"/>
      <w:szCs w:val="16"/>
      <w:lang w:eastAsia="en-US"/>
    </w:rPr>
  </w:style>
  <w:style w:type="character" w:customStyle="1" w:styleId="TextedebullesCar">
    <w:name w:val="Texte de bulles Car"/>
    <w:basedOn w:val="Policepardfaut"/>
    <w:link w:val="Textedebulles"/>
    <w:rsid w:val="002B362B"/>
    <w:rPr>
      <w:rFonts w:ascii="Tahoma" w:hAnsi="Tahoma" w:cs="Tahoma"/>
      <w:sz w:val="16"/>
      <w:szCs w:val="16"/>
      <w:lang w:val="en-US" w:eastAsia="nl-NL"/>
    </w:rPr>
  </w:style>
  <w:style w:type="character" w:customStyle="1" w:styleId="syshidden">
    <w:name w:val="sys hidden"/>
    <w:basedOn w:val="Policepardfaut"/>
    <w:semiHidden/>
    <w:rsid w:val="003C3B8F"/>
    <w:rPr>
      <w:vanish/>
    </w:rPr>
  </w:style>
  <w:style w:type="character" w:styleId="Numrodepage">
    <w:name w:val="page number"/>
    <w:basedOn w:val="Policepardfaut"/>
    <w:semiHidden/>
    <w:unhideWhenUsed/>
    <w:rsid w:val="00321878"/>
  </w:style>
  <w:style w:type="character" w:customStyle="1" w:styleId="PieddepageCar">
    <w:name w:val="Pied de page Car"/>
    <w:basedOn w:val="Policepardfaut"/>
    <w:link w:val="Pieddepage"/>
    <w:uiPriority w:val="99"/>
    <w:rsid w:val="0046150D"/>
    <w:rPr>
      <w:rFonts w:ascii="Arial" w:hAnsi="Arial"/>
      <w:noProof/>
      <w:sz w:val="14"/>
      <w:lang w:eastAsia="nl-NL"/>
    </w:rPr>
  </w:style>
  <w:style w:type="paragraph" w:styleId="En-ttedetabledesmatires">
    <w:name w:val="TOC Heading"/>
    <w:basedOn w:val="Titre1"/>
    <w:next w:val="Normal"/>
    <w:uiPriority w:val="39"/>
    <w:unhideWhenUsed/>
    <w:qFormat/>
    <w:rsid w:val="0046150D"/>
    <w:pPr>
      <w:numPr>
        <w:numId w:val="0"/>
      </w:numPr>
      <w:spacing w:before="480" w:after="0" w:line="276" w:lineRule="auto"/>
      <w:outlineLvl w:val="9"/>
    </w:pPr>
    <w:rPr>
      <w:rFonts w:asciiTheme="majorHAnsi" w:eastAsiaTheme="majorEastAsia" w:hAnsiTheme="majorHAnsi" w:cstheme="majorBidi"/>
      <w:b w:val="0"/>
      <w:bCs/>
      <w:color w:val="365F91" w:themeColor="accent1" w:themeShade="BF"/>
      <w:szCs w:val="28"/>
      <w:lang w:eastAsia="fr-FR"/>
    </w:rPr>
  </w:style>
  <w:style w:type="character" w:customStyle="1" w:styleId="En-tteCar">
    <w:name w:val="En-tête Car"/>
    <w:basedOn w:val="Policepardfaut"/>
    <w:link w:val="En-tte"/>
    <w:uiPriority w:val="99"/>
    <w:rsid w:val="0068728C"/>
    <w:rPr>
      <w:rFonts w:ascii="Arial" w:hAnsi="Arial"/>
      <w:noProof/>
      <w:sz w:val="16"/>
      <w:lang w:eastAsia="nl-NL"/>
    </w:rPr>
  </w:style>
  <w:style w:type="character" w:customStyle="1" w:styleId="fontstyle01">
    <w:name w:val="fontstyle01"/>
    <w:basedOn w:val="Policepardfaut"/>
    <w:rsid w:val="0006654F"/>
    <w:rPr>
      <w:rFonts w:ascii="Verdana" w:hAnsi="Verdana" w:hint="default"/>
      <w:b w:val="0"/>
      <w:bCs w:val="0"/>
      <w:i/>
      <w:iCs/>
      <w:color w:val="000000"/>
      <w:sz w:val="20"/>
      <w:szCs w:val="20"/>
    </w:rPr>
  </w:style>
  <w:style w:type="paragraph" w:styleId="Paragraphedeliste">
    <w:name w:val="List Paragraph"/>
    <w:basedOn w:val="Normal"/>
    <w:uiPriority w:val="34"/>
    <w:qFormat/>
    <w:rsid w:val="00A0130A"/>
    <w:pPr>
      <w:ind w:left="720"/>
      <w:contextualSpacing/>
    </w:pPr>
  </w:style>
  <w:style w:type="character" w:customStyle="1" w:styleId="fontstyle21">
    <w:name w:val="fontstyle21"/>
    <w:basedOn w:val="Policepardfaut"/>
    <w:rsid w:val="00FB28AF"/>
    <w:rPr>
      <w:rFonts w:ascii="Segoe UI Symbol" w:hAnsi="Segoe UI Symbol" w:hint="default"/>
      <w:b w:val="0"/>
      <w:bCs w:val="0"/>
      <w:i w:val="0"/>
      <w:iCs w:val="0"/>
      <w:color w:val="0066A1"/>
      <w:sz w:val="20"/>
      <w:szCs w:val="20"/>
    </w:rPr>
  </w:style>
  <w:style w:type="paragraph" w:styleId="Sansinterligne">
    <w:name w:val="No Spacing"/>
    <w:aliases w:val="Annexes"/>
    <w:basedOn w:val="Normal"/>
    <w:uiPriority w:val="1"/>
    <w:qFormat/>
    <w:rsid w:val="00BB5257"/>
    <w:rPr>
      <w:b/>
      <w:color w:val="004976"/>
      <w:sz w:val="24"/>
    </w:rPr>
  </w:style>
  <w:style w:type="character" w:styleId="Numrodeligne">
    <w:name w:val="line number"/>
    <w:basedOn w:val="Policepardfaut"/>
    <w:semiHidden/>
    <w:unhideWhenUsed/>
    <w:rsid w:val="000C2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85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mailto:lyon@supinfo.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74AEDDF85DCC4B951D8BF5474030C9" ma:contentTypeVersion="2" ma:contentTypeDescription="Create a new document." ma:contentTypeScope="" ma:versionID="595c594428c1cbe91a40cbc14af8bd6f">
  <xsd:schema xmlns:xsd="http://www.w3.org/2001/XMLSchema" xmlns:xs="http://www.w3.org/2001/XMLSchema" xmlns:p="http://schemas.microsoft.com/office/2006/metadata/properties" xmlns:ns2="a5939d73-38d6-4ac8-8003-0e360d7ac6ab" xmlns:ns3="34008a97-1350-4a0d-8c86-54cd8c3044f3" targetNamespace="http://schemas.microsoft.com/office/2006/metadata/properties" ma:root="true" ma:fieldsID="7b6319ae75c4ce66b6f58730b2595d3d" ns2:_="" ns3:_="">
    <xsd:import namespace="a5939d73-38d6-4ac8-8003-0e360d7ac6ab"/>
    <xsd:import namespace="34008a97-1350-4a0d-8c86-54cd8c3044f3"/>
    <xsd:element name="properties">
      <xsd:complexType>
        <xsd:sequence>
          <xsd:element name="documentManagement">
            <xsd:complexType>
              <xsd:all>
                <xsd:element ref="ns2:_dlc_DocId" minOccurs="0"/>
                <xsd:element ref="ns2:_dlc_DocIdUrl" minOccurs="0"/>
                <xsd:element ref="ns2:_dlc_DocIdPersistId" minOccurs="0"/>
                <xsd:element ref="ns3:LockedVersions" minOccurs="0"/>
                <xsd:element ref="ns3:AdvancedVersioningLimi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939d73-38d6-4ac8-8003-0e360d7ac6a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4008a97-1350-4a0d-8c86-54cd8c3044f3" elementFormDefault="qualified">
    <xsd:import namespace="http://schemas.microsoft.com/office/2006/documentManagement/types"/>
    <xsd:import namespace="http://schemas.microsoft.com/office/infopath/2007/PartnerControls"/>
    <xsd:element name="LockedVersions" ma:index="11" nillable="true" ma:displayName="LockedVersions" ma:hidden="true" ma:internalName="LockedVersions" ma:readOnly="false">
      <xsd:simpleType>
        <xsd:restriction base="dms:Text"/>
      </xsd:simpleType>
    </xsd:element>
    <xsd:element name="AdvancedVersioningLimit" ma:index="12" nillable="true" ma:displayName="AdvancedVersioningLimit" ma:hidden="true" ma:internalName="AdvancedVersioningLimit"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kedVersions xmlns="34008a97-1350-4a0d-8c86-54cd8c3044f3" xsi:nil="true"/>
    <AdvancedVersioningLimit xmlns="34008a97-1350-4a0d-8c86-54cd8c3044f3" xsi:nil="true"/>
    <_dlc_DocId xmlns="a5939d73-38d6-4ac8-8003-0e360d7ac6ab">HHK26MRJQK3P-23-446</_dlc_DocId>
    <_dlc_DocIdUrl xmlns="a5939d73-38d6-4ac8-8003-0e360d7ac6ab">
      <Url>https://sp2013.myatos.net/org/TC/WL_Coms/_layouts/15/DocIdRedir.aspx?ID=HHK26MRJQK3P-23-446</Url>
      <Description>HHK26MRJQK3P-23-446</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F0407-ED59-4799-BC74-DC0B0EF02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939d73-38d6-4ac8-8003-0e360d7ac6ab"/>
    <ds:schemaRef ds:uri="34008a97-1350-4a0d-8c86-54cd8c304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8C2350-28CB-4AB1-8D4D-1C8D5DF80A25}">
  <ds:schemaRefs>
    <ds:schemaRef ds:uri="http://schemas.microsoft.com/office/2006/metadata/properties"/>
    <ds:schemaRef ds:uri="http://schemas.microsoft.com/office/infopath/2007/PartnerControls"/>
    <ds:schemaRef ds:uri="34008a97-1350-4a0d-8c86-54cd8c3044f3"/>
    <ds:schemaRef ds:uri="a5939d73-38d6-4ac8-8003-0e360d7ac6ab"/>
  </ds:schemaRefs>
</ds:datastoreItem>
</file>

<file path=customXml/itemProps3.xml><?xml version="1.0" encoding="utf-8"?>
<ds:datastoreItem xmlns:ds="http://schemas.openxmlformats.org/officeDocument/2006/customXml" ds:itemID="{43933356-16AC-47C6-A67D-5076EACBCB7C}">
  <ds:schemaRefs>
    <ds:schemaRef ds:uri="http://schemas.microsoft.com/sharepoint/events"/>
  </ds:schemaRefs>
</ds:datastoreItem>
</file>

<file path=customXml/itemProps4.xml><?xml version="1.0" encoding="utf-8"?>
<ds:datastoreItem xmlns:ds="http://schemas.openxmlformats.org/officeDocument/2006/customXml" ds:itemID="{04C2DCAC-969B-4763-8ECF-24523C265F77}">
  <ds:schemaRefs>
    <ds:schemaRef ds:uri="http://schemas.microsoft.com/sharepoint/v3/contenttype/forms"/>
  </ds:schemaRefs>
</ds:datastoreItem>
</file>

<file path=customXml/itemProps5.xml><?xml version="1.0" encoding="utf-8"?>
<ds:datastoreItem xmlns:ds="http://schemas.openxmlformats.org/officeDocument/2006/customXml" ds:itemID="{793CD541-DD4E-4617-ADEA-CE50AE486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5611</Words>
  <Characters>30861</Characters>
  <Application>Microsoft Office Word</Application>
  <DocSecurity>0</DocSecurity>
  <Lines>257</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36400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2020-02-23T09:47:00Z</dcterms:created>
  <dcterms:modified xsi:type="dcterms:W3CDTF">2020-06-26T14:57:00Z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0x0101007F74AEDDF85DCC4B951D8BF5474030C9</vt:lpwstr>
  </property>
  <property fmtid="{D5CDD505-2E9C-101B-9397-08002B2CF9AE}" pid="3" name="_dlc_DocIdItemGuid">
    <vt:lpwstr>e88d94eb-45c8-4325-a531-c065bb436284</vt:lpwstr>
  </property>
</Properties>
</file>