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674B1743" w14:textId="436AD951" w:rsidR="0031132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550694" w:history="1">
            <w:r w:rsidR="00311322" w:rsidRPr="008B15E0">
              <w:rPr>
                <w:rStyle w:val="Lienhypertexte"/>
                <w:noProof/>
              </w:rPr>
              <w:t>1.</w:t>
            </w:r>
            <w:r w:rsidR="00311322">
              <w:rPr>
                <w:rFonts w:asciiTheme="minorHAnsi" w:eastAsiaTheme="minorEastAsia" w:hAnsiTheme="minorHAnsi"/>
                <w:noProof/>
                <w:lang w:eastAsia="fr-FR"/>
              </w:rPr>
              <w:tab/>
            </w:r>
            <w:r w:rsidR="00311322" w:rsidRPr="008B15E0">
              <w:rPr>
                <w:rStyle w:val="Lienhypertexte"/>
                <w:noProof/>
              </w:rPr>
              <w:t>Introduction</w:t>
            </w:r>
            <w:r w:rsidR="00311322">
              <w:rPr>
                <w:noProof/>
                <w:webHidden/>
              </w:rPr>
              <w:tab/>
            </w:r>
            <w:r w:rsidR="00311322">
              <w:rPr>
                <w:noProof/>
                <w:webHidden/>
              </w:rPr>
              <w:fldChar w:fldCharType="begin"/>
            </w:r>
            <w:r w:rsidR="00311322">
              <w:rPr>
                <w:noProof/>
                <w:webHidden/>
              </w:rPr>
              <w:instrText xml:space="preserve"> PAGEREF _Toc48550694 \h </w:instrText>
            </w:r>
            <w:r w:rsidR="00311322">
              <w:rPr>
                <w:noProof/>
                <w:webHidden/>
              </w:rPr>
            </w:r>
            <w:r w:rsidR="00311322">
              <w:rPr>
                <w:noProof/>
                <w:webHidden/>
              </w:rPr>
              <w:fldChar w:fldCharType="separate"/>
            </w:r>
            <w:r w:rsidR="00311322">
              <w:rPr>
                <w:noProof/>
                <w:webHidden/>
              </w:rPr>
              <w:t>4</w:t>
            </w:r>
            <w:r w:rsidR="00311322">
              <w:rPr>
                <w:noProof/>
                <w:webHidden/>
              </w:rPr>
              <w:fldChar w:fldCharType="end"/>
            </w:r>
          </w:hyperlink>
        </w:p>
        <w:p w14:paraId="46C84B18" w14:textId="2DAC3005" w:rsidR="00311322" w:rsidRDefault="00311322">
          <w:pPr>
            <w:pStyle w:val="TM1"/>
            <w:tabs>
              <w:tab w:val="left" w:pos="440"/>
              <w:tab w:val="right" w:leader="dot" w:pos="9062"/>
            </w:tabs>
            <w:rPr>
              <w:rFonts w:asciiTheme="minorHAnsi" w:eastAsiaTheme="minorEastAsia" w:hAnsiTheme="minorHAnsi"/>
              <w:noProof/>
              <w:lang w:eastAsia="fr-FR"/>
            </w:rPr>
          </w:pPr>
          <w:hyperlink w:anchor="_Toc48550695" w:history="1">
            <w:r w:rsidRPr="008B15E0">
              <w:rPr>
                <w:rStyle w:val="Lienhypertexte"/>
                <w:noProof/>
              </w:rPr>
              <w:t>2.</w:t>
            </w:r>
            <w:r>
              <w:rPr>
                <w:rFonts w:asciiTheme="minorHAnsi" w:eastAsiaTheme="minorEastAsia" w:hAnsiTheme="minorHAnsi"/>
                <w:noProof/>
                <w:lang w:eastAsia="fr-FR"/>
              </w:rPr>
              <w:tab/>
            </w:r>
            <w:r w:rsidRPr="008B15E0">
              <w:rPr>
                <w:rStyle w:val="Lienhypertexte"/>
                <w:noProof/>
              </w:rPr>
              <w:t>Présentation de l'entreprise : [Titre perso]</w:t>
            </w:r>
            <w:r>
              <w:rPr>
                <w:noProof/>
                <w:webHidden/>
              </w:rPr>
              <w:tab/>
            </w:r>
            <w:r>
              <w:rPr>
                <w:noProof/>
                <w:webHidden/>
              </w:rPr>
              <w:fldChar w:fldCharType="begin"/>
            </w:r>
            <w:r>
              <w:rPr>
                <w:noProof/>
                <w:webHidden/>
              </w:rPr>
              <w:instrText xml:space="preserve"> PAGEREF _Toc48550695 \h </w:instrText>
            </w:r>
            <w:r>
              <w:rPr>
                <w:noProof/>
                <w:webHidden/>
              </w:rPr>
            </w:r>
            <w:r>
              <w:rPr>
                <w:noProof/>
                <w:webHidden/>
              </w:rPr>
              <w:fldChar w:fldCharType="separate"/>
            </w:r>
            <w:r>
              <w:rPr>
                <w:noProof/>
                <w:webHidden/>
              </w:rPr>
              <w:t>4</w:t>
            </w:r>
            <w:r>
              <w:rPr>
                <w:noProof/>
                <w:webHidden/>
              </w:rPr>
              <w:fldChar w:fldCharType="end"/>
            </w:r>
          </w:hyperlink>
        </w:p>
        <w:p w14:paraId="0CF5BBD4" w14:textId="5C29D8CF" w:rsidR="00311322" w:rsidRDefault="00311322">
          <w:pPr>
            <w:pStyle w:val="TM2"/>
            <w:tabs>
              <w:tab w:val="left" w:pos="880"/>
              <w:tab w:val="right" w:leader="dot" w:pos="9062"/>
            </w:tabs>
            <w:rPr>
              <w:rFonts w:asciiTheme="minorHAnsi" w:eastAsiaTheme="minorEastAsia" w:hAnsiTheme="minorHAnsi"/>
              <w:noProof/>
              <w:lang w:eastAsia="fr-FR"/>
            </w:rPr>
          </w:pPr>
          <w:hyperlink w:anchor="_Toc48550696" w:history="1">
            <w:r w:rsidRPr="008B15E0">
              <w:rPr>
                <w:rStyle w:val="Lienhypertexte"/>
                <w:noProof/>
              </w:rPr>
              <w:t>2.1.</w:t>
            </w:r>
            <w:r>
              <w:rPr>
                <w:rFonts w:asciiTheme="minorHAnsi" w:eastAsiaTheme="minorEastAsia" w:hAnsiTheme="minorHAnsi"/>
                <w:noProof/>
                <w:lang w:eastAsia="fr-FR"/>
              </w:rPr>
              <w:tab/>
            </w:r>
            <w:r w:rsidRPr="008B15E0">
              <w:rPr>
                <w:rStyle w:val="Lienhypertexte"/>
                <w:noProof/>
              </w:rPr>
              <w:t>Amiltone</w:t>
            </w:r>
            <w:r>
              <w:rPr>
                <w:noProof/>
                <w:webHidden/>
              </w:rPr>
              <w:tab/>
            </w:r>
            <w:r>
              <w:rPr>
                <w:noProof/>
                <w:webHidden/>
              </w:rPr>
              <w:fldChar w:fldCharType="begin"/>
            </w:r>
            <w:r>
              <w:rPr>
                <w:noProof/>
                <w:webHidden/>
              </w:rPr>
              <w:instrText xml:space="preserve"> PAGEREF _Toc48550696 \h </w:instrText>
            </w:r>
            <w:r>
              <w:rPr>
                <w:noProof/>
                <w:webHidden/>
              </w:rPr>
            </w:r>
            <w:r>
              <w:rPr>
                <w:noProof/>
                <w:webHidden/>
              </w:rPr>
              <w:fldChar w:fldCharType="separate"/>
            </w:r>
            <w:r>
              <w:rPr>
                <w:noProof/>
                <w:webHidden/>
              </w:rPr>
              <w:t>4</w:t>
            </w:r>
            <w:r>
              <w:rPr>
                <w:noProof/>
                <w:webHidden/>
              </w:rPr>
              <w:fldChar w:fldCharType="end"/>
            </w:r>
          </w:hyperlink>
        </w:p>
        <w:p w14:paraId="4A335AE7" w14:textId="3F251794"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697" w:history="1">
            <w:r w:rsidRPr="008B15E0">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8B15E0">
              <w:rPr>
                <w:rStyle w:val="Lienhypertexte"/>
                <w:noProof/>
              </w:rPr>
              <w:t>Chiffres clés</w:t>
            </w:r>
            <w:r>
              <w:rPr>
                <w:noProof/>
                <w:webHidden/>
              </w:rPr>
              <w:tab/>
            </w:r>
            <w:r>
              <w:rPr>
                <w:noProof/>
                <w:webHidden/>
              </w:rPr>
              <w:fldChar w:fldCharType="begin"/>
            </w:r>
            <w:r>
              <w:rPr>
                <w:noProof/>
                <w:webHidden/>
              </w:rPr>
              <w:instrText xml:space="preserve"> PAGEREF _Toc48550697 \h </w:instrText>
            </w:r>
            <w:r>
              <w:rPr>
                <w:noProof/>
                <w:webHidden/>
              </w:rPr>
            </w:r>
            <w:r>
              <w:rPr>
                <w:noProof/>
                <w:webHidden/>
              </w:rPr>
              <w:fldChar w:fldCharType="separate"/>
            </w:r>
            <w:r>
              <w:rPr>
                <w:noProof/>
                <w:webHidden/>
              </w:rPr>
              <w:t>4</w:t>
            </w:r>
            <w:r>
              <w:rPr>
                <w:noProof/>
                <w:webHidden/>
              </w:rPr>
              <w:fldChar w:fldCharType="end"/>
            </w:r>
          </w:hyperlink>
        </w:p>
        <w:p w14:paraId="2F33342C" w14:textId="45DC7848"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698" w:history="1">
            <w:r w:rsidRPr="008B15E0">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8B15E0">
              <w:rPr>
                <w:rStyle w:val="Lienhypertexte"/>
                <w:noProof/>
              </w:rPr>
              <w:t>La transformation digitale</w:t>
            </w:r>
            <w:r>
              <w:rPr>
                <w:noProof/>
                <w:webHidden/>
              </w:rPr>
              <w:tab/>
            </w:r>
            <w:r>
              <w:rPr>
                <w:noProof/>
                <w:webHidden/>
              </w:rPr>
              <w:fldChar w:fldCharType="begin"/>
            </w:r>
            <w:r>
              <w:rPr>
                <w:noProof/>
                <w:webHidden/>
              </w:rPr>
              <w:instrText xml:space="preserve"> PAGEREF _Toc48550698 \h </w:instrText>
            </w:r>
            <w:r>
              <w:rPr>
                <w:noProof/>
                <w:webHidden/>
              </w:rPr>
            </w:r>
            <w:r>
              <w:rPr>
                <w:noProof/>
                <w:webHidden/>
              </w:rPr>
              <w:fldChar w:fldCharType="separate"/>
            </w:r>
            <w:r>
              <w:rPr>
                <w:noProof/>
                <w:webHidden/>
              </w:rPr>
              <w:t>5</w:t>
            </w:r>
            <w:r>
              <w:rPr>
                <w:noProof/>
                <w:webHidden/>
              </w:rPr>
              <w:fldChar w:fldCharType="end"/>
            </w:r>
          </w:hyperlink>
        </w:p>
        <w:p w14:paraId="5A65572C" w14:textId="40F63425"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699" w:history="1">
            <w:r w:rsidRPr="008B15E0">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8B15E0">
              <w:rPr>
                <w:rStyle w:val="Lienhypertexte"/>
                <w:noProof/>
              </w:rPr>
              <w:t>Les Factories</w:t>
            </w:r>
            <w:r>
              <w:rPr>
                <w:noProof/>
                <w:webHidden/>
              </w:rPr>
              <w:tab/>
            </w:r>
            <w:r>
              <w:rPr>
                <w:noProof/>
                <w:webHidden/>
              </w:rPr>
              <w:fldChar w:fldCharType="begin"/>
            </w:r>
            <w:r>
              <w:rPr>
                <w:noProof/>
                <w:webHidden/>
              </w:rPr>
              <w:instrText xml:space="preserve"> PAGEREF _Toc48550699 \h </w:instrText>
            </w:r>
            <w:r>
              <w:rPr>
                <w:noProof/>
                <w:webHidden/>
              </w:rPr>
            </w:r>
            <w:r>
              <w:rPr>
                <w:noProof/>
                <w:webHidden/>
              </w:rPr>
              <w:fldChar w:fldCharType="separate"/>
            </w:r>
            <w:r>
              <w:rPr>
                <w:noProof/>
                <w:webHidden/>
              </w:rPr>
              <w:t>5</w:t>
            </w:r>
            <w:r>
              <w:rPr>
                <w:noProof/>
                <w:webHidden/>
              </w:rPr>
              <w:fldChar w:fldCharType="end"/>
            </w:r>
          </w:hyperlink>
        </w:p>
        <w:p w14:paraId="7CCE0EFE" w14:textId="29DB6F3D"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00" w:history="1">
            <w:r w:rsidRPr="008B15E0">
              <w:rPr>
                <w:rStyle w:val="Lienhypertexte"/>
                <w:noProof/>
              </w:rPr>
              <w:t>2.2.</w:t>
            </w:r>
            <w:r>
              <w:rPr>
                <w:rFonts w:asciiTheme="minorHAnsi" w:eastAsiaTheme="minorEastAsia" w:hAnsiTheme="minorHAnsi"/>
                <w:noProof/>
                <w:lang w:eastAsia="fr-FR"/>
              </w:rPr>
              <w:tab/>
            </w:r>
            <w:r w:rsidRPr="008B15E0">
              <w:rPr>
                <w:rStyle w:val="Lienhypertexte"/>
                <w:noProof/>
              </w:rPr>
              <w:t>Bluck Studio</w:t>
            </w:r>
            <w:r>
              <w:rPr>
                <w:noProof/>
                <w:webHidden/>
              </w:rPr>
              <w:tab/>
            </w:r>
            <w:r>
              <w:rPr>
                <w:noProof/>
                <w:webHidden/>
              </w:rPr>
              <w:fldChar w:fldCharType="begin"/>
            </w:r>
            <w:r>
              <w:rPr>
                <w:noProof/>
                <w:webHidden/>
              </w:rPr>
              <w:instrText xml:space="preserve"> PAGEREF _Toc48550700 \h </w:instrText>
            </w:r>
            <w:r>
              <w:rPr>
                <w:noProof/>
                <w:webHidden/>
              </w:rPr>
            </w:r>
            <w:r>
              <w:rPr>
                <w:noProof/>
                <w:webHidden/>
              </w:rPr>
              <w:fldChar w:fldCharType="separate"/>
            </w:r>
            <w:r>
              <w:rPr>
                <w:noProof/>
                <w:webHidden/>
              </w:rPr>
              <w:t>7</w:t>
            </w:r>
            <w:r>
              <w:rPr>
                <w:noProof/>
                <w:webHidden/>
              </w:rPr>
              <w:fldChar w:fldCharType="end"/>
            </w:r>
          </w:hyperlink>
        </w:p>
        <w:p w14:paraId="08222894" w14:textId="4B7572F2"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01" w:history="1">
            <w:r w:rsidRPr="008B15E0">
              <w:rPr>
                <w:rStyle w:val="Lienhypertexte"/>
                <w:noProof/>
              </w:rPr>
              <w:t>2.3.</w:t>
            </w:r>
            <w:r>
              <w:rPr>
                <w:rFonts w:asciiTheme="minorHAnsi" w:eastAsiaTheme="minorEastAsia" w:hAnsiTheme="minorHAnsi"/>
                <w:noProof/>
                <w:lang w:eastAsia="fr-FR"/>
              </w:rPr>
              <w:tab/>
            </w:r>
            <w:r w:rsidRPr="008B15E0">
              <w:rPr>
                <w:rStyle w:val="Lienhypertexte"/>
                <w:noProof/>
              </w:rPr>
              <w:t>Data New Road</w:t>
            </w:r>
            <w:r>
              <w:rPr>
                <w:noProof/>
                <w:webHidden/>
              </w:rPr>
              <w:tab/>
            </w:r>
            <w:r>
              <w:rPr>
                <w:noProof/>
                <w:webHidden/>
              </w:rPr>
              <w:fldChar w:fldCharType="begin"/>
            </w:r>
            <w:r>
              <w:rPr>
                <w:noProof/>
                <w:webHidden/>
              </w:rPr>
              <w:instrText xml:space="preserve"> PAGEREF _Toc48550701 \h </w:instrText>
            </w:r>
            <w:r>
              <w:rPr>
                <w:noProof/>
                <w:webHidden/>
              </w:rPr>
            </w:r>
            <w:r>
              <w:rPr>
                <w:noProof/>
                <w:webHidden/>
              </w:rPr>
              <w:fldChar w:fldCharType="separate"/>
            </w:r>
            <w:r>
              <w:rPr>
                <w:noProof/>
                <w:webHidden/>
              </w:rPr>
              <w:t>7</w:t>
            </w:r>
            <w:r>
              <w:rPr>
                <w:noProof/>
                <w:webHidden/>
              </w:rPr>
              <w:fldChar w:fldCharType="end"/>
            </w:r>
          </w:hyperlink>
        </w:p>
        <w:p w14:paraId="217B6473" w14:textId="09B928AF"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02" w:history="1">
            <w:r w:rsidRPr="008B15E0">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8B15E0">
              <w:rPr>
                <w:rStyle w:val="Lienhypertexte"/>
                <w:noProof/>
              </w:rPr>
              <w:t>Des projets ambitieux</w:t>
            </w:r>
            <w:r>
              <w:rPr>
                <w:noProof/>
                <w:webHidden/>
              </w:rPr>
              <w:tab/>
            </w:r>
            <w:r>
              <w:rPr>
                <w:noProof/>
                <w:webHidden/>
              </w:rPr>
              <w:fldChar w:fldCharType="begin"/>
            </w:r>
            <w:r>
              <w:rPr>
                <w:noProof/>
                <w:webHidden/>
              </w:rPr>
              <w:instrText xml:space="preserve"> PAGEREF _Toc48550702 \h </w:instrText>
            </w:r>
            <w:r>
              <w:rPr>
                <w:noProof/>
                <w:webHidden/>
              </w:rPr>
            </w:r>
            <w:r>
              <w:rPr>
                <w:noProof/>
                <w:webHidden/>
              </w:rPr>
              <w:fldChar w:fldCharType="separate"/>
            </w:r>
            <w:r>
              <w:rPr>
                <w:noProof/>
                <w:webHidden/>
              </w:rPr>
              <w:t>8</w:t>
            </w:r>
            <w:r>
              <w:rPr>
                <w:noProof/>
                <w:webHidden/>
              </w:rPr>
              <w:fldChar w:fldCharType="end"/>
            </w:r>
          </w:hyperlink>
        </w:p>
        <w:p w14:paraId="15C9497A" w14:textId="3B600DD7"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03" w:history="1">
            <w:r w:rsidRPr="008B15E0">
              <w:rPr>
                <w:rStyle w:val="Lienhypertexte"/>
                <w:noProof/>
              </w:rPr>
              <w:t>2.4.</w:t>
            </w:r>
            <w:r>
              <w:rPr>
                <w:rFonts w:asciiTheme="minorHAnsi" w:eastAsiaTheme="minorEastAsia" w:hAnsiTheme="minorHAnsi"/>
                <w:noProof/>
                <w:lang w:eastAsia="fr-FR"/>
              </w:rPr>
              <w:tab/>
            </w:r>
            <w:r w:rsidRPr="008B15E0">
              <w:rPr>
                <w:rStyle w:val="Lienhypertexte"/>
                <w:noProof/>
              </w:rPr>
              <w:t>Mon point de vue</w:t>
            </w:r>
            <w:r>
              <w:rPr>
                <w:noProof/>
                <w:webHidden/>
              </w:rPr>
              <w:tab/>
            </w:r>
            <w:r>
              <w:rPr>
                <w:noProof/>
                <w:webHidden/>
              </w:rPr>
              <w:fldChar w:fldCharType="begin"/>
            </w:r>
            <w:r>
              <w:rPr>
                <w:noProof/>
                <w:webHidden/>
              </w:rPr>
              <w:instrText xml:space="preserve"> PAGEREF _Toc48550703 \h </w:instrText>
            </w:r>
            <w:r>
              <w:rPr>
                <w:noProof/>
                <w:webHidden/>
              </w:rPr>
            </w:r>
            <w:r>
              <w:rPr>
                <w:noProof/>
                <w:webHidden/>
              </w:rPr>
              <w:fldChar w:fldCharType="separate"/>
            </w:r>
            <w:r>
              <w:rPr>
                <w:noProof/>
                <w:webHidden/>
              </w:rPr>
              <w:t>9</w:t>
            </w:r>
            <w:r>
              <w:rPr>
                <w:noProof/>
                <w:webHidden/>
              </w:rPr>
              <w:fldChar w:fldCharType="end"/>
            </w:r>
          </w:hyperlink>
        </w:p>
        <w:p w14:paraId="66147B8D" w14:textId="0B375F07"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04" w:history="1">
            <w:r w:rsidRPr="008B15E0">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8B15E0">
              <w:rPr>
                <w:rStyle w:val="Lienhypertexte"/>
                <w:noProof/>
              </w:rPr>
              <w:t>Une entreprise « jeune »</w:t>
            </w:r>
            <w:r>
              <w:rPr>
                <w:noProof/>
                <w:webHidden/>
              </w:rPr>
              <w:tab/>
            </w:r>
            <w:r>
              <w:rPr>
                <w:noProof/>
                <w:webHidden/>
              </w:rPr>
              <w:fldChar w:fldCharType="begin"/>
            </w:r>
            <w:r>
              <w:rPr>
                <w:noProof/>
                <w:webHidden/>
              </w:rPr>
              <w:instrText xml:space="preserve"> PAGEREF _Toc48550704 \h </w:instrText>
            </w:r>
            <w:r>
              <w:rPr>
                <w:noProof/>
                <w:webHidden/>
              </w:rPr>
            </w:r>
            <w:r>
              <w:rPr>
                <w:noProof/>
                <w:webHidden/>
              </w:rPr>
              <w:fldChar w:fldCharType="separate"/>
            </w:r>
            <w:r>
              <w:rPr>
                <w:noProof/>
                <w:webHidden/>
              </w:rPr>
              <w:t>9</w:t>
            </w:r>
            <w:r>
              <w:rPr>
                <w:noProof/>
                <w:webHidden/>
              </w:rPr>
              <w:fldChar w:fldCharType="end"/>
            </w:r>
          </w:hyperlink>
        </w:p>
        <w:p w14:paraId="3AD4ACD6" w14:textId="48A5560D"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05" w:history="1">
            <w:r w:rsidRPr="008B15E0">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8B15E0">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_Toc48550705 \h </w:instrText>
            </w:r>
            <w:r>
              <w:rPr>
                <w:noProof/>
                <w:webHidden/>
              </w:rPr>
            </w:r>
            <w:r>
              <w:rPr>
                <w:noProof/>
                <w:webHidden/>
              </w:rPr>
              <w:fldChar w:fldCharType="separate"/>
            </w:r>
            <w:r>
              <w:rPr>
                <w:noProof/>
                <w:webHidden/>
              </w:rPr>
              <w:t>9</w:t>
            </w:r>
            <w:r>
              <w:rPr>
                <w:noProof/>
                <w:webHidden/>
              </w:rPr>
              <w:fldChar w:fldCharType="end"/>
            </w:r>
          </w:hyperlink>
        </w:p>
        <w:p w14:paraId="0BF754B4" w14:textId="614A9A33"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06" w:history="1">
            <w:r w:rsidRPr="008B15E0">
              <w:rPr>
                <w:rStyle w:val="Lienhypertexte"/>
                <w:noProof/>
              </w:rPr>
              <w:t>2.5.</w:t>
            </w:r>
            <w:r>
              <w:rPr>
                <w:rFonts w:asciiTheme="minorHAnsi" w:eastAsiaTheme="minorEastAsia" w:hAnsiTheme="minorHAnsi"/>
                <w:noProof/>
                <w:lang w:eastAsia="fr-FR"/>
              </w:rPr>
              <w:tab/>
            </w:r>
            <w:r w:rsidRPr="008B15E0">
              <w:rPr>
                <w:rStyle w:val="Lienhypertexte"/>
                <w:noProof/>
              </w:rPr>
              <w:t>Mon alternance</w:t>
            </w:r>
            <w:r>
              <w:rPr>
                <w:noProof/>
                <w:webHidden/>
              </w:rPr>
              <w:tab/>
            </w:r>
            <w:r>
              <w:rPr>
                <w:noProof/>
                <w:webHidden/>
              </w:rPr>
              <w:fldChar w:fldCharType="begin"/>
            </w:r>
            <w:r>
              <w:rPr>
                <w:noProof/>
                <w:webHidden/>
              </w:rPr>
              <w:instrText xml:space="preserve"> PAGEREF _Toc48550706 \h </w:instrText>
            </w:r>
            <w:r>
              <w:rPr>
                <w:noProof/>
                <w:webHidden/>
              </w:rPr>
            </w:r>
            <w:r>
              <w:rPr>
                <w:noProof/>
                <w:webHidden/>
              </w:rPr>
              <w:fldChar w:fldCharType="separate"/>
            </w:r>
            <w:r>
              <w:rPr>
                <w:noProof/>
                <w:webHidden/>
              </w:rPr>
              <w:t>9</w:t>
            </w:r>
            <w:r>
              <w:rPr>
                <w:noProof/>
                <w:webHidden/>
              </w:rPr>
              <w:fldChar w:fldCharType="end"/>
            </w:r>
          </w:hyperlink>
        </w:p>
        <w:p w14:paraId="2A793164" w14:textId="2BABA899"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07" w:history="1">
            <w:r w:rsidRPr="008B15E0">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8B15E0">
              <w:rPr>
                <w:rStyle w:val="Lienhypertexte"/>
                <w:noProof/>
              </w:rPr>
              <w:t>L’équipe sur le projet</w:t>
            </w:r>
            <w:r>
              <w:rPr>
                <w:noProof/>
                <w:webHidden/>
              </w:rPr>
              <w:tab/>
            </w:r>
            <w:r>
              <w:rPr>
                <w:noProof/>
                <w:webHidden/>
              </w:rPr>
              <w:fldChar w:fldCharType="begin"/>
            </w:r>
            <w:r>
              <w:rPr>
                <w:noProof/>
                <w:webHidden/>
              </w:rPr>
              <w:instrText xml:space="preserve"> PAGEREF _Toc48550707 \h </w:instrText>
            </w:r>
            <w:r>
              <w:rPr>
                <w:noProof/>
                <w:webHidden/>
              </w:rPr>
            </w:r>
            <w:r>
              <w:rPr>
                <w:noProof/>
                <w:webHidden/>
              </w:rPr>
              <w:fldChar w:fldCharType="separate"/>
            </w:r>
            <w:r>
              <w:rPr>
                <w:noProof/>
                <w:webHidden/>
              </w:rPr>
              <w:t>10</w:t>
            </w:r>
            <w:r>
              <w:rPr>
                <w:noProof/>
                <w:webHidden/>
              </w:rPr>
              <w:fldChar w:fldCharType="end"/>
            </w:r>
          </w:hyperlink>
        </w:p>
        <w:p w14:paraId="0668A56B" w14:textId="292E0433"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08" w:history="1">
            <w:r w:rsidRPr="008B15E0">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8B15E0">
              <w:rPr>
                <w:rStyle w:val="Lienhypertexte"/>
                <w:noProof/>
              </w:rPr>
              <w:t>Utilisation de la méthode Agile</w:t>
            </w:r>
            <w:r>
              <w:rPr>
                <w:noProof/>
                <w:webHidden/>
              </w:rPr>
              <w:tab/>
            </w:r>
            <w:r>
              <w:rPr>
                <w:noProof/>
                <w:webHidden/>
              </w:rPr>
              <w:fldChar w:fldCharType="begin"/>
            </w:r>
            <w:r>
              <w:rPr>
                <w:noProof/>
                <w:webHidden/>
              </w:rPr>
              <w:instrText xml:space="preserve"> PAGEREF _Toc48550708 \h </w:instrText>
            </w:r>
            <w:r>
              <w:rPr>
                <w:noProof/>
                <w:webHidden/>
              </w:rPr>
            </w:r>
            <w:r>
              <w:rPr>
                <w:noProof/>
                <w:webHidden/>
              </w:rPr>
              <w:fldChar w:fldCharType="separate"/>
            </w:r>
            <w:r>
              <w:rPr>
                <w:noProof/>
                <w:webHidden/>
              </w:rPr>
              <w:t>10</w:t>
            </w:r>
            <w:r>
              <w:rPr>
                <w:noProof/>
                <w:webHidden/>
              </w:rPr>
              <w:fldChar w:fldCharType="end"/>
            </w:r>
          </w:hyperlink>
        </w:p>
        <w:p w14:paraId="779EB669" w14:textId="72F48E2A"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09" w:history="1">
            <w:r w:rsidRPr="008B15E0">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8B15E0">
              <w:rPr>
                <w:rStyle w:val="Lienhypertexte"/>
                <w:noProof/>
              </w:rPr>
              <w:t>Mes missions</w:t>
            </w:r>
            <w:r>
              <w:rPr>
                <w:noProof/>
                <w:webHidden/>
              </w:rPr>
              <w:tab/>
            </w:r>
            <w:r>
              <w:rPr>
                <w:noProof/>
                <w:webHidden/>
              </w:rPr>
              <w:fldChar w:fldCharType="begin"/>
            </w:r>
            <w:r>
              <w:rPr>
                <w:noProof/>
                <w:webHidden/>
              </w:rPr>
              <w:instrText xml:space="preserve"> PAGEREF _Toc48550709 \h </w:instrText>
            </w:r>
            <w:r>
              <w:rPr>
                <w:noProof/>
                <w:webHidden/>
              </w:rPr>
            </w:r>
            <w:r>
              <w:rPr>
                <w:noProof/>
                <w:webHidden/>
              </w:rPr>
              <w:fldChar w:fldCharType="separate"/>
            </w:r>
            <w:r>
              <w:rPr>
                <w:noProof/>
                <w:webHidden/>
              </w:rPr>
              <w:t>11</w:t>
            </w:r>
            <w:r>
              <w:rPr>
                <w:noProof/>
                <w:webHidden/>
              </w:rPr>
              <w:fldChar w:fldCharType="end"/>
            </w:r>
          </w:hyperlink>
        </w:p>
        <w:p w14:paraId="1EC8D15C" w14:textId="7E1F6DFA"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10" w:history="1">
            <w:r w:rsidRPr="008B15E0">
              <w:rPr>
                <w:rStyle w:val="Lienhypertexte"/>
                <w:noProof/>
              </w:rPr>
              <w:t>3.</w:t>
            </w:r>
            <w:r>
              <w:rPr>
                <w:rFonts w:asciiTheme="minorHAnsi" w:eastAsiaTheme="minorEastAsia" w:hAnsiTheme="minorHAnsi"/>
                <w:noProof/>
                <w:lang w:eastAsia="fr-FR"/>
              </w:rPr>
              <w:tab/>
            </w:r>
            <w:r w:rsidRPr="008B15E0">
              <w:rPr>
                <w:rStyle w:val="Lienhypertexte"/>
                <w:noProof/>
              </w:rPr>
              <w:t>Analyse du contexte : Le projet AmilApp</w:t>
            </w:r>
            <w:r>
              <w:rPr>
                <w:noProof/>
                <w:webHidden/>
              </w:rPr>
              <w:tab/>
            </w:r>
            <w:r>
              <w:rPr>
                <w:noProof/>
                <w:webHidden/>
              </w:rPr>
              <w:fldChar w:fldCharType="begin"/>
            </w:r>
            <w:r>
              <w:rPr>
                <w:noProof/>
                <w:webHidden/>
              </w:rPr>
              <w:instrText xml:space="preserve"> PAGEREF _Toc48550710 \h </w:instrText>
            </w:r>
            <w:r>
              <w:rPr>
                <w:noProof/>
                <w:webHidden/>
              </w:rPr>
            </w:r>
            <w:r>
              <w:rPr>
                <w:noProof/>
                <w:webHidden/>
              </w:rPr>
              <w:fldChar w:fldCharType="separate"/>
            </w:r>
            <w:r>
              <w:rPr>
                <w:noProof/>
                <w:webHidden/>
              </w:rPr>
              <w:t>13</w:t>
            </w:r>
            <w:r>
              <w:rPr>
                <w:noProof/>
                <w:webHidden/>
              </w:rPr>
              <w:fldChar w:fldCharType="end"/>
            </w:r>
          </w:hyperlink>
        </w:p>
        <w:p w14:paraId="1914699A" w14:textId="1ACA7A4A"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11" w:history="1">
            <w:r w:rsidRPr="008B15E0">
              <w:rPr>
                <w:rStyle w:val="Lienhypertexte"/>
                <w:noProof/>
              </w:rPr>
              <w:t>3.1.</w:t>
            </w:r>
            <w:r>
              <w:rPr>
                <w:rFonts w:asciiTheme="minorHAnsi" w:eastAsiaTheme="minorEastAsia" w:hAnsiTheme="minorHAnsi"/>
                <w:noProof/>
                <w:lang w:eastAsia="fr-FR"/>
              </w:rPr>
              <w:tab/>
            </w:r>
            <w:r w:rsidRPr="008B15E0">
              <w:rPr>
                <w:rStyle w:val="Lienhypertexte"/>
                <w:noProof/>
              </w:rPr>
              <w:t>AmilApp</w:t>
            </w:r>
            <w:r>
              <w:rPr>
                <w:noProof/>
                <w:webHidden/>
              </w:rPr>
              <w:tab/>
            </w:r>
            <w:r>
              <w:rPr>
                <w:noProof/>
                <w:webHidden/>
              </w:rPr>
              <w:fldChar w:fldCharType="begin"/>
            </w:r>
            <w:r>
              <w:rPr>
                <w:noProof/>
                <w:webHidden/>
              </w:rPr>
              <w:instrText xml:space="preserve"> PAGEREF _Toc48550711 \h </w:instrText>
            </w:r>
            <w:r>
              <w:rPr>
                <w:noProof/>
                <w:webHidden/>
              </w:rPr>
            </w:r>
            <w:r>
              <w:rPr>
                <w:noProof/>
                <w:webHidden/>
              </w:rPr>
              <w:fldChar w:fldCharType="separate"/>
            </w:r>
            <w:r>
              <w:rPr>
                <w:noProof/>
                <w:webHidden/>
              </w:rPr>
              <w:t>13</w:t>
            </w:r>
            <w:r>
              <w:rPr>
                <w:noProof/>
                <w:webHidden/>
              </w:rPr>
              <w:fldChar w:fldCharType="end"/>
            </w:r>
          </w:hyperlink>
        </w:p>
        <w:p w14:paraId="3F23EEBF" w14:textId="46F98780"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2" w:history="1">
            <w:r w:rsidRPr="008B15E0">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8B15E0">
              <w:rPr>
                <w:rStyle w:val="Lienhypertexte"/>
                <w:noProof/>
              </w:rPr>
              <w:t>Les news</w:t>
            </w:r>
            <w:r>
              <w:rPr>
                <w:noProof/>
                <w:webHidden/>
              </w:rPr>
              <w:tab/>
            </w:r>
            <w:r>
              <w:rPr>
                <w:noProof/>
                <w:webHidden/>
              </w:rPr>
              <w:fldChar w:fldCharType="begin"/>
            </w:r>
            <w:r>
              <w:rPr>
                <w:noProof/>
                <w:webHidden/>
              </w:rPr>
              <w:instrText xml:space="preserve"> PAGEREF _Toc48550712 \h </w:instrText>
            </w:r>
            <w:r>
              <w:rPr>
                <w:noProof/>
                <w:webHidden/>
              </w:rPr>
            </w:r>
            <w:r>
              <w:rPr>
                <w:noProof/>
                <w:webHidden/>
              </w:rPr>
              <w:fldChar w:fldCharType="separate"/>
            </w:r>
            <w:r>
              <w:rPr>
                <w:noProof/>
                <w:webHidden/>
              </w:rPr>
              <w:t>13</w:t>
            </w:r>
            <w:r>
              <w:rPr>
                <w:noProof/>
                <w:webHidden/>
              </w:rPr>
              <w:fldChar w:fldCharType="end"/>
            </w:r>
          </w:hyperlink>
        </w:p>
        <w:p w14:paraId="608AD8E5" w14:textId="52A9EE0C"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3" w:history="1">
            <w:r w:rsidRPr="008B15E0">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8B15E0">
              <w:rPr>
                <w:rStyle w:val="Lienhypertexte"/>
                <w:noProof/>
              </w:rPr>
              <w:t>Les événements</w:t>
            </w:r>
            <w:r>
              <w:rPr>
                <w:noProof/>
                <w:webHidden/>
              </w:rPr>
              <w:tab/>
            </w:r>
            <w:r>
              <w:rPr>
                <w:noProof/>
                <w:webHidden/>
              </w:rPr>
              <w:fldChar w:fldCharType="begin"/>
            </w:r>
            <w:r>
              <w:rPr>
                <w:noProof/>
                <w:webHidden/>
              </w:rPr>
              <w:instrText xml:space="preserve"> PAGEREF _Toc48550713 \h </w:instrText>
            </w:r>
            <w:r>
              <w:rPr>
                <w:noProof/>
                <w:webHidden/>
              </w:rPr>
            </w:r>
            <w:r>
              <w:rPr>
                <w:noProof/>
                <w:webHidden/>
              </w:rPr>
              <w:fldChar w:fldCharType="separate"/>
            </w:r>
            <w:r>
              <w:rPr>
                <w:noProof/>
                <w:webHidden/>
              </w:rPr>
              <w:t>14</w:t>
            </w:r>
            <w:r>
              <w:rPr>
                <w:noProof/>
                <w:webHidden/>
              </w:rPr>
              <w:fldChar w:fldCharType="end"/>
            </w:r>
          </w:hyperlink>
        </w:p>
        <w:p w14:paraId="49AFBC48" w14:textId="381C0DB0"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4" w:history="1">
            <w:r w:rsidRPr="008B15E0">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8B15E0">
              <w:rPr>
                <w:rStyle w:val="Lienhypertexte"/>
                <w:noProof/>
              </w:rPr>
              <w:t>Les sondages</w:t>
            </w:r>
            <w:r>
              <w:rPr>
                <w:noProof/>
                <w:webHidden/>
              </w:rPr>
              <w:tab/>
            </w:r>
            <w:r>
              <w:rPr>
                <w:noProof/>
                <w:webHidden/>
              </w:rPr>
              <w:fldChar w:fldCharType="begin"/>
            </w:r>
            <w:r>
              <w:rPr>
                <w:noProof/>
                <w:webHidden/>
              </w:rPr>
              <w:instrText xml:space="preserve"> PAGEREF _Toc48550714 \h </w:instrText>
            </w:r>
            <w:r>
              <w:rPr>
                <w:noProof/>
                <w:webHidden/>
              </w:rPr>
            </w:r>
            <w:r>
              <w:rPr>
                <w:noProof/>
                <w:webHidden/>
              </w:rPr>
              <w:fldChar w:fldCharType="separate"/>
            </w:r>
            <w:r>
              <w:rPr>
                <w:noProof/>
                <w:webHidden/>
              </w:rPr>
              <w:t>14</w:t>
            </w:r>
            <w:r>
              <w:rPr>
                <w:noProof/>
                <w:webHidden/>
              </w:rPr>
              <w:fldChar w:fldCharType="end"/>
            </w:r>
          </w:hyperlink>
        </w:p>
        <w:p w14:paraId="75D6EFFE" w14:textId="4E1DBC34"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5" w:history="1">
            <w:r w:rsidRPr="008B15E0">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8B15E0">
              <w:rPr>
                <w:rStyle w:val="Lienhypertexte"/>
                <w:noProof/>
              </w:rPr>
              <w:t>Les alertes</w:t>
            </w:r>
            <w:r>
              <w:rPr>
                <w:noProof/>
                <w:webHidden/>
              </w:rPr>
              <w:tab/>
            </w:r>
            <w:r>
              <w:rPr>
                <w:noProof/>
                <w:webHidden/>
              </w:rPr>
              <w:fldChar w:fldCharType="begin"/>
            </w:r>
            <w:r>
              <w:rPr>
                <w:noProof/>
                <w:webHidden/>
              </w:rPr>
              <w:instrText xml:space="preserve"> PAGEREF _Toc48550715 \h </w:instrText>
            </w:r>
            <w:r>
              <w:rPr>
                <w:noProof/>
                <w:webHidden/>
              </w:rPr>
            </w:r>
            <w:r>
              <w:rPr>
                <w:noProof/>
                <w:webHidden/>
              </w:rPr>
              <w:fldChar w:fldCharType="separate"/>
            </w:r>
            <w:r>
              <w:rPr>
                <w:noProof/>
                <w:webHidden/>
              </w:rPr>
              <w:t>14</w:t>
            </w:r>
            <w:r>
              <w:rPr>
                <w:noProof/>
                <w:webHidden/>
              </w:rPr>
              <w:fldChar w:fldCharType="end"/>
            </w:r>
          </w:hyperlink>
        </w:p>
        <w:p w14:paraId="51C1DB4F" w14:textId="29E3CB55"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6" w:history="1">
            <w:r w:rsidRPr="008B15E0">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8B15E0">
              <w:rPr>
                <w:rStyle w:val="Lienhypertexte"/>
                <w:noProof/>
              </w:rPr>
              <w:t>Les améliorations futures</w:t>
            </w:r>
            <w:r>
              <w:rPr>
                <w:noProof/>
                <w:webHidden/>
              </w:rPr>
              <w:tab/>
            </w:r>
            <w:r>
              <w:rPr>
                <w:noProof/>
                <w:webHidden/>
              </w:rPr>
              <w:fldChar w:fldCharType="begin"/>
            </w:r>
            <w:r>
              <w:rPr>
                <w:noProof/>
                <w:webHidden/>
              </w:rPr>
              <w:instrText xml:space="preserve"> PAGEREF _Toc48550716 \h </w:instrText>
            </w:r>
            <w:r>
              <w:rPr>
                <w:noProof/>
                <w:webHidden/>
              </w:rPr>
            </w:r>
            <w:r>
              <w:rPr>
                <w:noProof/>
                <w:webHidden/>
              </w:rPr>
              <w:fldChar w:fldCharType="separate"/>
            </w:r>
            <w:r>
              <w:rPr>
                <w:noProof/>
                <w:webHidden/>
              </w:rPr>
              <w:t>14</w:t>
            </w:r>
            <w:r>
              <w:rPr>
                <w:noProof/>
                <w:webHidden/>
              </w:rPr>
              <w:fldChar w:fldCharType="end"/>
            </w:r>
          </w:hyperlink>
        </w:p>
        <w:p w14:paraId="15073F3E" w14:textId="181F78D3"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17" w:history="1">
            <w:r w:rsidRPr="008B15E0">
              <w:rPr>
                <w:rStyle w:val="Lienhypertexte"/>
                <w:noProof/>
              </w:rPr>
              <w:t>3.2.</w:t>
            </w:r>
            <w:r>
              <w:rPr>
                <w:rFonts w:asciiTheme="minorHAnsi" w:eastAsiaTheme="minorEastAsia" w:hAnsiTheme="minorHAnsi"/>
                <w:noProof/>
                <w:lang w:eastAsia="fr-FR"/>
              </w:rPr>
              <w:tab/>
            </w:r>
            <w:r w:rsidRPr="008B15E0">
              <w:rPr>
                <w:rStyle w:val="Lienhypertexte"/>
                <w:noProof/>
              </w:rPr>
              <w:t>Firebase</w:t>
            </w:r>
            <w:r>
              <w:rPr>
                <w:noProof/>
                <w:webHidden/>
              </w:rPr>
              <w:tab/>
            </w:r>
            <w:r>
              <w:rPr>
                <w:noProof/>
                <w:webHidden/>
              </w:rPr>
              <w:fldChar w:fldCharType="begin"/>
            </w:r>
            <w:r>
              <w:rPr>
                <w:noProof/>
                <w:webHidden/>
              </w:rPr>
              <w:instrText xml:space="preserve"> PAGEREF _Toc48550717 \h </w:instrText>
            </w:r>
            <w:r>
              <w:rPr>
                <w:noProof/>
                <w:webHidden/>
              </w:rPr>
            </w:r>
            <w:r>
              <w:rPr>
                <w:noProof/>
                <w:webHidden/>
              </w:rPr>
              <w:fldChar w:fldCharType="separate"/>
            </w:r>
            <w:r>
              <w:rPr>
                <w:noProof/>
                <w:webHidden/>
              </w:rPr>
              <w:t>14</w:t>
            </w:r>
            <w:r>
              <w:rPr>
                <w:noProof/>
                <w:webHidden/>
              </w:rPr>
              <w:fldChar w:fldCharType="end"/>
            </w:r>
          </w:hyperlink>
        </w:p>
        <w:p w14:paraId="5211E352" w14:textId="1DA26564"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8" w:history="1">
            <w:r w:rsidRPr="008B15E0">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8B15E0">
              <w:rPr>
                <w:rStyle w:val="Lienhypertexte"/>
                <w:noProof/>
              </w:rPr>
              <w:t>Pourquoi l’avoir choisi ?</w:t>
            </w:r>
            <w:r>
              <w:rPr>
                <w:noProof/>
                <w:webHidden/>
              </w:rPr>
              <w:tab/>
            </w:r>
            <w:r>
              <w:rPr>
                <w:noProof/>
                <w:webHidden/>
              </w:rPr>
              <w:fldChar w:fldCharType="begin"/>
            </w:r>
            <w:r>
              <w:rPr>
                <w:noProof/>
                <w:webHidden/>
              </w:rPr>
              <w:instrText xml:space="preserve"> PAGEREF _Toc48550718 \h </w:instrText>
            </w:r>
            <w:r>
              <w:rPr>
                <w:noProof/>
                <w:webHidden/>
              </w:rPr>
            </w:r>
            <w:r>
              <w:rPr>
                <w:noProof/>
                <w:webHidden/>
              </w:rPr>
              <w:fldChar w:fldCharType="separate"/>
            </w:r>
            <w:r>
              <w:rPr>
                <w:noProof/>
                <w:webHidden/>
              </w:rPr>
              <w:t>14</w:t>
            </w:r>
            <w:r>
              <w:rPr>
                <w:noProof/>
                <w:webHidden/>
              </w:rPr>
              <w:fldChar w:fldCharType="end"/>
            </w:r>
          </w:hyperlink>
        </w:p>
        <w:p w14:paraId="134AAAAA" w14:textId="0E15D88F"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19" w:history="1">
            <w:r w:rsidRPr="008B15E0">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8B15E0">
              <w:rPr>
                <w:rStyle w:val="Lienhypertexte"/>
                <w:noProof/>
              </w:rPr>
              <w:t>Avantages et inconvénients de Firebase</w:t>
            </w:r>
            <w:r>
              <w:rPr>
                <w:noProof/>
                <w:webHidden/>
              </w:rPr>
              <w:tab/>
            </w:r>
            <w:r>
              <w:rPr>
                <w:noProof/>
                <w:webHidden/>
              </w:rPr>
              <w:fldChar w:fldCharType="begin"/>
            </w:r>
            <w:r>
              <w:rPr>
                <w:noProof/>
                <w:webHidden/>
              </w:rPr>
              <w:instrText xml:space="preserve"> PAGEREF _Toc48550719 \h </w:instrText>
            </w:r>
            <w:r>
              <w:rPr>
                <w:noProof/>
                <w:webHidden/>
              </w:rPr>
            </w:r>
            <w:r>
              <w:rPr>
                <w:noProof/>
                <w:webHidden/>
              </w:rPr>
              <w:fldChar w:fldCharType="separate"/>
            </w:r>
            <w:r>
              <w:rPr>
                <w:noProof/>
                <w:webHidden/>
              </w:rPr>
              <w:t>15</w:t>
            </w:r>
            <w:r>
              <w:rPr>
                <w:noProof/>
                <w:webHidden/>
              </w:rPr>
              <w:fldChar w:fldCharType="end"/>
            </w:r>
          </w:hyperlink>
        </w:p>
        <w:p w14:paraId="3282087C" w14:textId="313AA47A"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20" w:history="1">
            <w:r w:rsidRPr="008B15E0">
              <w:rPr>
                <w:rStyle w:val="Lienhypertexte"/>
                <w:noProof/>
              </w:rPr>
              <w:t>3.3.</w:t>
            </w:r>
            <w:r>
              <w:rPr>
                <w:rFonts w:asciiTheme="minorHAnsi" w:eastAsiaTheme="minorEastAsia" w:hAnsiTheme="minorHAnsi"/>
                <w:noProof/>
                <w:lang w:eastAsia="fr-FR"/>
              </w:rPr>
              <w:tab/>
            </w:r>
            <w:r w:rsidRPr="008B15E0">
              <w:rPr>
                <w:rStyle w:val="Lienhypertexte"/>
                <w:noProof/>
              </w:rPr>
              <w:t>Un projet basé sur l’innovation technologiques</w:t>
            </w:r>
            <w:r>
              <w:rPr>
                <w:noProof/>
                <w:webHidden/>
              </w:rPr>
              <w:tab/>
            </w:r>
            <w:r>
              <w:rPr>
                <w:noProof/>
                <w:webHidden/>
              </w:rPr>
              <w:fldChar w:fldCharType="begin"/>
            </w:r>
            <w:r>
              <w:rPr>
                <w:noProof/>
                <w:webHidden/>
              </w:rPr>
              <w:instrText xml:space="preserve"> PAGEREF _Toc48550720 \h </w:instrText>
            </w:r>
            <w:r>
              <w:rPr>
                <w:noProof/>
                <w:webHidden/>
              </w:rPr>
            </w:r>
            <w:r>
              <w:rPr>
                <w:noProof/>
                <w:webHidden/>
              </w:rPr>
              <w:fldChar w:fldCharType="separate"/>
            </w:r>
            <w:r>
              <w:rPr>
                <w:noProof/>
                <w:webHidden/>
              </w:rPr>
              <w:t>15</w:t>
            </w:r>
            <w:r>
              <w:rPr>
                <w:noProof/>
                <w:webHidden/>
              </w:rPr>
              <w:fldChar w:fldCharType="end"/>
            </w:r>
          </w:hyperlink>
        </w:p>
        <w:p w14:paraId="418C56E3" w14:textId="566B2689"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21" w:history="1">
            <w:r w:rsidRPr="008B15E0">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8B15E0">
              <w:rPr>
                <w:rStyle w:val="Lienhypertexte"/>
                <w:noProof/>
              </w:rPr>
              <w:t>Préparé pour le cloud</w:t>
            </w:r>
            <w:r>
              <w:rPr>
                <w:noProof/>
                <w:webHidden/>
              </w:rPr>
              <w:tab/>
            </w:r>
            <w:r>
              <w:rPr>
                <w:noProof/>
                <w:webHidden/>
              </w:rPr>
              <w:fldChar w:fldCharType="begin"/>
            </w:r>
            <w:r>
              <w:rPr>
                <w:noProof/>
                <w:webHidden/>
              </w:rPr>
              <w:instrText xml:space="preserve"> PAGEREF _Toc48550721 \h </w:instrText>
            </w:r>
            <w:r>
              <w:rPr>
                <w:noProof/>
                <w:webHidden/>
              </w:rPr>
            </w:r>
            <w:r>
              <w:rPr>
                <w:noProof/>
                <w:webHidden/>
              </w:rPr>
              <w:fldChar w:fldCharType="separate"/>
            </w:r>
            <w:r>
              <w:rPr>
                <w:noProof/>
                <w:webHidden/>
              </w:rPr>
              <w:t>16</w:t>
            </w:r>
            <w:r>
              <w:rPr>
                <w:noProof/>
                <w:webHidden/>
              </w:rPr>
              <w:fldChar w:fldCharType="end"/>
            </w:r>
          </w:hyperlink>
        </w:p>
        <w:p w14:paraId="3FEE1423" w14:textId="7AF9ED50"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22" w:history="1">
            <w:r w:rsidRPr="008B15E0">
              <w:rPr>
                <w:rStyle w:val="Lienhypertexte"/>
                <w:noProof/>
              </w:rPr>
              <w:t>3.4.</w:t>
            </w:r>
            <w:r>
              <w:rPr>
                <w:rFonts w:asciiTheme="minorHAnsi" w:eastAsiaTheme="minorEastAsia" w:hAnsiTheme="minorHAnsi"/>
                <w:noProof/>
                <w:lang w:eastAsia="fr-FR"/>
              </w:rPr>
              <w:tab/>
            </w:r>
            <w:r w:rsidRPr="008B15E0">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_Toc48550722 \h </w:instrText>
            </w:r>
            <w:r>
              <w:rPr>
                <w:noProof/>
                <w:webHidden/>
              </w:rPr>
            </w:r>
            <w:r>
              <w:rPr>
                <w:noProof/>
                <w:webHidden/>
              </w:rPr>
              <w:fldChar w:fldCharType="separate"/>
            </w:r>
            <w:r>
              <w:rPr>
                <w:noProof/>
                <w:webHidden/>
              </w:rPr>
              <w:t>17</w:t>
            </w:r>
            <w:r>
              <w:rPr>
                <w:noProof/>
                <w:webHidden/>
              </w:rPr>
              <w:fldChar w:fldCharType="end"/>
            </w:r>
          </w:hyperlink>
        </w:p>
        <w:p w14:paraId="2B875C1B" w14:textId="157FB2D6"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23" w:history="1">
            <w:r w:rsidRPr="008B15E0">
              <w:rPr>
                <w:rStyle w:val="Lienhypertexte"/>
                <w:noProof/>
              </w:rPr>
              <w:t>4.</w:t>
            </w:r>
            <w:r>
              <w:rPr>
                <w:rFonts w:asciiTheme="minorHAnsi" w:eastAsiaTheme="minorEastAsia" w:hAnsiTheme="minorHAnsi"/>
                <w:noProof/>
                <w:lang w:eastAsia="fr-FR"/>
              </w:rPr>
              <w:tab/>
            </w:r>
            <w:r w:rsidRPr="008B15E0">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_Toc48550723 \h </w:instrText>
            </w:r>
            <w:r>
              <w:rPr>
                <w:noProof/>
                <w:webHidden/>
              </w:rPr>
            </w:r>
            <w:r>
              <w:rPr>
                <w:noProof/>
                <w:webHidden/>
              </w:rPr>
              <w:fldChar w:fldCharType="separate"/>
            </w:r>
            <w:r>
              <w:rPr>
                <w:noProof/>
                <w:webHidden/>
              </w:rPr>
              <w:t>18</w:t>
            </w:r>
            <w:r>
              <w:rPr>
                <w:noProof/>
                <w:webHidden/>
              </w:rPr>
              <w:fldChar w:fldCharType="end"/>
            </w:r>
          </w:hyperlink>
        </w:p>
        <w:p w14:paraId="02E5460A" w14:textId="1E5D3D79"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24" w:history="1">
            <w:r w:rsidRPr="008B15E0">
              <w:rPr>
                <w:rStyle w:val="Lienhypertexte"/>
                <w:noProof/>
              </w:rPr>
              <w:t>4.1.</w:t>
            </w:r>
            <w:r>
              <w:rPr>
                <w:rFonts w:asciiTheme="minorHAnsi" w:eastAsiaTheme="minorEastAsia" w:hAnsiTheme="minorHAnsi"/>
                <w:noProof/>
                <w:lang w:eastAsia="fr-FR"/>
              </w:rPr>
              <w:tab/>
            </w:r>
            <w:r w:rsidRPr="008B15E0">
              <w:rPr>
                <w:rStyle w:val="Lienhypertexte"/>
                <w:noProof/>
              </w:rPr>
              <w:t>Le démarrage d’un projet, une perte de temps ?</w:t>
            </w:r>
            <w:r>
              <w:rPr>
                <w:noProof/>
                <w:webHidden/>
              </w:rPr>
              <w:tab/>
            </w:r>
            <w:r>
              <w:rPr>
                <w:noProof/>
                <w:webHidden/>
              </w:rPr>
              <w:fldChar w:fldCharType="begin"/>
            </w:r>
            <w:r>
              <w:rPr>
                <w:noProof/>
                <w:webHidden/>
              </w:rPr>
              <w:instrText xml:space="preserve"> PAGEREF _Toc48550724 \h </w:instrText>
            </w:r>
            <w:r>
              <w:rPr>
                <w:noProof/>
                <w:webHidden/>
              </w:rPr>
            </w:r>
            <w:r>
              <w:rPr>
                <w:noProof/>
                <w:webHidden/>
              </w:rPr>
              <w:fldChar w:fldCharType="separate"/>
            </w:r>
            <w:r>
              <w:rPr>
                <w:noProof/>
                <w:webHidden/>
              </w:rPr>
              <w:t>18</w:t>
            </w:r>
            <w:r>
              <w:rPr>
                <w:noProof/>
                <w:webHidden/>
              </w:rPr>
              <w:fldChar w:fldCharType="end"/>
            </w:r>
          </w:hyperlink>
        </w:p>
        <w:p w14:paraId="30BC9306" w14:textId="261AD12D"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25" w:history="1">
            <w:r w:rsidRPr="008B15E0">
              <w:rPr>
                <w:rStyle w:val="Lienhypertexte"/>
                <w:noProof/>
              </w:rPr>
              <w:t>4.2.</w:t>
            </w:r>
            <w:r>
              <w:rPr>
                <w:rFonts w:asciiTheme="minorHAnsi" w:eastAsiaTheme="minorEastAsia" w:hAnsiTheme="minorHAnsi"/>
                <w:noProof/>
                <w:lang w:eastAsia="fr-FR"/>
              </w:rPr>
              <w:tab/>
            </w:r>
            <w:r w:rsidRPr="008B15E0">
              <w:rPr>
                <w:rStyle w:val="Lienhypertexte"/>
                <w:noProof/>
              </w:rPr>
              <w:t>Les contraintes de l’architecture monolithique</w:t>
            </w:r>
            <w:r>
              <w:rPr>
                <w:noProof/>
                <w:webHidden/>
              </w:rPr>
              <w:tab/>
            </w:r>
            <w:r>
              <w:rPr>
                <w:noProof/>
                <w:webHidden/>
              </w:rPr>
              <w:fldChar w:fldCharType="begin"/>
            </w:r>
            <w:r>
              <w:rPr>
                <w:noProof/>
                <w:webHidden/>
              </w:rPr>
              <w:instrText xml:space="preserve"> PAGEREF _Toc48550725 \h </w:instrText>
            </w:r>
            <w:r>
              <w:rPr>
                <w:noProof/>
                <w:webHidden/>
              </w:rPr>
            </w:r>
            <w:r>
              <w:rPr>
                <w:noProof/>
                <w:webHidden/>
              </w:rPr>
              <w:fldChar w:fldCharType="separate"/>
            </w:r>
            <w:r>
              <w:rPr>
                <w:noProof/>
                <w:webHidden/>
              </w:rPr>
              <w:t>18</w:t>
            </w:r>
            <w:r>
              <w:rPr>
                <w:noProof/>
                <w:webHidden/>
              </w:rPr>
              <w:fldChar w:fldCharType="end"/>
            </w:r>
          </w:hyperlink>
        </w:p>
        <w:p w14:paraId="4D611929" w14:textId="5F980065"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26" w:history="1">
            <w:r w:rsidRPr="008B15E0">
              <w:rPr>
                <w:rStyle w:val="Lienhypertexte"/>
                <w:noProof/>
              </w:rPr>
              <w:t>4.3.</w:t>
            </w:r>
            <w:r>
              <w:rPr>
                <w:rFonts w:asciiTheme="minorHAnsi" w:eastAsiaTheme="minorEastAsia" w:hAnsiTheme="minorHAnsi"/>
                <w:noProof/>
                <w:lang w:eastAsia="fr-FR"/>
              </w:rPr>
              <w:tab/>
            </w:r>
            <w:r w:rsidRPr="008B15E0">
              <w:rPr>
                <w:rStyle w:val="Lienhypertexte"/>
                <w:noProof/>
              </w:rPr>
              <w:t>Les micro-services</w:t>
            </w:r>
            <w:r>
              <w:rPr>
                <w:noProof/>
                <w:webHidden/>
              </w:rPr>
              <w:tab/>
            </w:r>
            <w:r>
              <w:rPr>
                <w:noProof/>
                <w:webHidden/>
              </w:rPr>
              <w:fldChar w:fldCharType="begin"/>
            </w:r>
            <w:r>
              <w:rPr>
                <w:noProof/>
                <w:webHidden/>
              </w:rPr>
              <w:instrText xml:space="preserve"> PAGEREF _Toc48550726 \h </w:instrText>
            </w:r>
            <w:r>
              <w:rPr>
                <w:noProof/>
                <w:webHidden/>
              </w:rPr>
            </w:r>
            <w:r>
              <w:rPr>
                <w:noProof/>
                <w:webHidden/>
              </w:rPr>
              <w:fldChar w:fldCharType="separate"/>
            </w:r>
            <w:r>
              <w:rPr>
                <w:noProof/>
                <w:webHidden/>
              </w:rPr>
              <w:t>19</w:t>
            </w:r>
            <w:r>
              <w:rPr>
                <w:noProof/>
                <w:webHidden/>
              </w:rPr>
              <w:fldChar w:fldCharType="end"/>
            </w:r>
          </w:hyperlink>
        </w:p>
        <w:p w14:paraId="210F0B6B" w14:textId="246F3E70"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27" w:history="1">
            <w:r w:rsidRPr="008B15E0">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8B15E0">
              <w:rPr>
                <w:rStyle w:val="Lienhypertexte"/>
                <w:noProof/>
              </w:rPr>
              <w:t>Définition</w:t>
            </w:r>
            <w:r>
              <w:rPr>
                <w:noProof/>
                <w:webHidden/>
              </w:rPr>
              <w:tab/>
            </w:r>
            <w:r>
              <w:rPr>
                <w:noProof/>
                <w:webHidden/>
              </w:rPr>
              <w:fldChar w:fldCharType="begin"/>
            </w:r>
            <w:r>
              <w:rPr>
                <w:noProof/>
                <w:webHidden/>
              </w:rPr>
              <w:instrText xml:space="preserve"> PAGEREF _Toc48550727 \h </w:instrText>
            </w:r>
            <w:r>
              <w:rPr>
                <w:noProof/>
                <w:webHidden/>
              </w:rPr>
            </w:r>
            <w:r>
              <w:rPr>
                <w:noProof/>
                <w:webHidden/>
              </w:rPr>
              <w:fldChar w:fldCharType="separate"/>
            </w:r>
            <w:r>
              <w:rPr>
                <w:noProof/>
                <w:webHidden/>
              </w:rPr>
              <w:t>19</w:t>
            </w:r>
            <w:r>
              <w:rPr>
                <w:noProof/>
                <w:webHidden/>
              </w:rPr>
              <w:fldChar w:fldCharType="end"/>
            </w:r>
          </w:hyperlink>
        </w:p>
        <w:p w14:paraId="5935D353" w14:textId="0B3ED1D7"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28" w:history="1">
            <w:r w:rsidRPr="008B15E0">
              <w:rPr>
                <w:rStyle w:val="Lienhypertexte"/>
                <w:noProof/>
                <w:highlight w:val="yellow"/>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8B15E0">
              <w:rPr>
                <w:rStyle w:val="Lienhypertexte"/>
                <w:noProof/>
                <w:highlight w:val="yellow"/>
              </w:rPr>
              <w:t>Avantages</w:t>
            </w:r>
            <w:r>
              <w:rPr>
                <w:noProof/>
                <w:webHidden/>
              </w:rPr>
              <w:tab/>
            </w:r>
            <w:r>
              <w:rPr>
                <w:noProof/>
                <w:webHidden/>
              </w:rPr>
              <w:fldChar w:fldCharType="begin"/>
            </w:r>
            <w:r>
              <w:rPr>
                <w:noProof/>
                <w:webHidden/>
              </w:rPr>
              <w:instrText xml:space="preserve"> PAGEREF _Toc48550728 \h </w:instrText>
            </w:r>
            <w:r>
              <w:rPr>
                <w:noProof/>
                <w:webHidden/>
              </w:rPr>
            </w:r>
            <w:r>
              <w:rPr>
                <w:noProof/>
                <w:webHidden/>
              </w:rPr>
              <w:fldChar w:fldCharType="separate"/>
            </w:r>
            <w:r>
              <w:rPr>
                <w:noProof/>
                <w:webHidden/>
              </w:rPr>
              <w:t>20</w:t>
            </w:r>
            <w:r>
              <w:rPr>
                <w:noProof/>
                <w:webHidden/>
              </w:rPr>
              <w:fldChar w:fldCharType="end"/>
            </w:r>
          </w:hyperlink>
        </w:p>
        <w:p w14:paraId="00F8EDA0" w14:textId="2C6D0B84"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29" w:history="1">
            <w:r w:rsidRPr="008B15E0">
              <w:rPr>
                <w:rStyle w:val="Lienhypertexte"/>
                <w:noProof/>
                <w:highlight w:val="yellow"/>
                <w14:scene3d>
                  <w14:camera w14:prst="orthographicFront"/>
                  <w14:lightRig w14:rig="threePt" w14:dir="t">
                    <w14:rot w14:lat="0" w14:lon="0" w14:rev="0"/>
                  </w14:lightRig>
                </w14:scene3d>
              </w:rPr>
              <w:t>4.3.3.</w:t>
            </w:r>
            <w:r>
              <w:rPr>
                <w:rFonts w:asciiTheme="minorHAnsi" w:eastAsiaTheme="minorEastAsia" w:hAnsiTheme="minorHAnsi"/>
                <w:noProof/>
                <w:lang w:eastAsia="fr-FR"/>
              </w:rPr>
              <w:tab/>
            </w:r>
            <w:r w:rsidRPr="008B15E0">
              <w:rPr>
                <w:rStyle w:val="Lienhypertexte"/>
                <w:noProof/>
                <w:highlight w:val="yellow"/>
              </w:rPr>
              <w:t>Inconvénients</w:t>
            </w:r>
            <w:r>
              <w:rPr>
                <w:noProof/>
                <w:webHidden/>
              </w:rPr>
              <w:tab/>
            </w:r>
            <w:r>
              <w:rPr>
                <w:noProof/>
                <w:webHidden/>
              </w:rPr>
              <w:fldChar w:fldCharType="begin"/>
            </w:r>
            <w:r>
              <w:rPr>
                <w:noProof/>
                <w:webHidden/>
              </w:rPr>
              <w:instrText xml:space="preserve"> PAGEREF _Toc48550729 \h </w:instrText>
            </w:r>
            <w:r>
              <w:rPr>
                <w:noProof/>
                <w:webHidden/>
              </w:rPr>
            </w:r>
            <w:r>
              <w:rPr>
                <w:noProof/>
                <w:webHidden/>
              </w:rPr>
              <w:fldChar w:fldCharType="separate"/>
            </w:r>
            <w:r>
              <w:rPr>
                <w:noProof/>
                <w:webHidden/>
              </w:rPr>
              <w:t>20</w:t>
            </w:r>
            <w:r>
              <w:rPr>
                <w:noProof/>
                <w:webHidden/>
              </w:rPr>
              <w:fldChar w:fldCharType="end"/>
            </w:r>
          </w:hyperlink>
        </w:p>
        <w:p w14:paraId="68C0B7C3" w14:textId="41EED733"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30" w:history="1">
            <w:r w:rsidRPr="008B15E0">
              <w:rPr>
                <w:rStyle w:val="Lienhypertexte"/>
                <w:noProof/>
                <w14:scene3d>
                  <w14:camera w14:prst="orthographicFront"/>
                  <w14:lightRig w14:rig="threePt" w14:dir="t">
                    <w14:rot w14:lat="0" w14:lon="0" w14:rev="0"/>
                  </w14:lightRig>
                </w14:scene3d>
              </w:rPr>
              <w:t>4.3.4.</w:t>
            </w:r>
            <w:r>
              <w:rPr>
                <w:rFonts w:asciiTheme="minorHAnsi" w:eastAsiaTheme="minorEastAsia" w:hAnsiTheme="minorHAnsi"/>
                <w:noProof/>
                <w:lang w:eastAsia="fr-FR"/>
              </w:rPr>
              <w:tab/>
            </w:r>
            <w:r w:rsidRPr="008B15E0">
              <w:rPr>
                <w:rStyle w:val="Lienhypertexte"/>
                <w:noProof/>
              </w:rPr>
              <w:t>Pourquoi les avoir choisis ?</w:t>
            </w:r>
            <w:r>
              <w:rPr>
                <w:noProof/>
                <w:webHidden/>
              </w:rPr>
              <w:tab/>
            </w:r>
            <w:r>
              <w:rPr>
                <w:noProof/>
                <w:webHidden/>
              </w:rPr>
              <w:fldChar w:fldCharType="begin"/>
            </w:r>
            <w:r>
              <w:rPr>
                <w:noProof/>
                <w:webHidden/>
              </w:rPr>
              <w:instrText xml:space="preserve"> PAGEREF _Toc48550730 \h </w:instrText>
            </w:r>
            <w:r>
              <w:rPr>
                <w:noProof/>
                <w:webHidden/>
              </w:rPr>
            </w:r>
            <w:r>
              <w:rPr>
                <w:noProof/>
                <w:webHidden/>
              </w:rPr>
              <w:fldChar w:fldCharType="separate"/>
            </w:r>
            <w:r>
              <w:rPr>
                <w:noProof/>
                <w:webHidden/>
              </w:rPr>
              <w:t>21</w:t>
            </w:r>
            <w:r>
              <w:rPr>
                <w:noProof/>
                <w:webHidden/>
              </w:rPr>
              <w:fldChar w:fldCharType="end"/>
            </w:r>
          </w:hyperlink>
        </w:p>
        <w:p w14:paraId="4456AD3A" w14:textId="16547588"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31" w:history="1">
            <w:r w:rsidRPr="008B15E0">
              <w:rPr>
                <w:rStyle w:val="Lienhypertexte"/>
                <w:noProof/>
              </w:rPr>
              <w:t>4.4.</w:t>
            </w:r>
            <w:r>
              <w:rPr>
                <w:rFonts w:asciiTheme="minorHAnsi" w:eastAsiaTheme="minorEastAsia" w:hAnsiTheme="minorHAnsi"/>
                <w:noProof/>
                <w:lang w:eastAsia="fr-FR"/>
              </w:rPr>
              <w:tab/>
            </w:r>
            <w:r w:rsidRPr="008B15E0">
              <w:rPr>
                <w:rStyle w:val="Lienhypertexte"/>
                <w:noProof/>
              </w:rPr>
              <w:t>Le starter-kit</w:t>
            </w:r>
            <w:r>
              <w:rPr>
                <w:noProof/>
                <w:webHidden/>
              </w:rPr>
              <w:tab/>
            </w:r>
            <w:r>
              <w:rPr>
                <w:noProof/>
                <w:webHidden/>
              </w:rPr>
              <w:fldChar w:fldCharType="begin"/>
            </w:r>
            <w:r>
              <w:rPr>
                <w:noProof/>
                <w:webHidden/>
              </w:rPr>
              <w:instrText xml:space="preserve"> PAGEREF _Toc48550731 \h </w:instrText>
            </w:r>
            <w:r>
              <w:rPr>
                <w:noProof/>
                <w:webHidden/>
              </w:rPr>
            </w:r>
            <w:r>
              <w:rPr>
                <w:noProof/>
                <w:webHidden/>
              </w:rPr>
              <w:fldChar w:fldCharType="separate"/>
            </w:r>
            <w:r>
              <w:rPr>
                <w:noProof/>
                <w:webHidden/>
              </w:rPr>
              <w:t>21</w:t>
            </w:r>
            <w:r>
              <w:rPr>
                <w:noProof/>
                <w:webHidden/>
              </w:rPr>
              <w:fldChar w:fldCharType="end"/>
            </w:r>
          </w:hyperlink>
        </w:p>
        <w:p w14:paraId="4C4052E6" w14:textId="55A21400"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32" w:history="1">
            <w:r w:rsidRPr="008B15E0">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8B15E0">
              <w:rPr>
                <w:rStyle w:val="Lienhypertexte"/>
                <w:noProof/>
              </w:rPr>
              <w:t>Définition</w:t>
            </w:r>
            <w:r>
              <w:rPr>
                <w:noProof/>
                <w:webHidden/>
              </w:rPr>
              <w:tab/>
            </w:r>
            <w:r>
              <w:rPr>
                <w:noProof/>
                <w:webHidden/>
              </w:rPr>
              <w:fldChar w:fldCharType="begin"/>
            </w:r>
            <w:r>
              <w:rPr>
                <w:noProof/>
                <w:webHidden/>
              </w:rPr>
              <w:instrText xml:space="preserve"> PAGEREF _Toc48550732 \h </w:instrText>
            </w:r>
            <w:r>
              <w:rPr>
                <w:noProof/>
                <w:webHidden/>
              </w:rPr>
            </w:r>
            <w:r>
              <w:rPr>
                <w:noProof/>
                <w:webHidden/>
              </w:rPr>
              <w:fldChar w:fldCharType="separate"/>
            </w:r>
            <w:r>
              <w:rPr>
                <w:noProof/>
                <w:webHidden/>
              </w:rPr>
              <w:t>21</w:t>
            </w:r>
            <w:r>
              <w:rPr>
                <w:noProof/>
                <w:webHidden/>
              </w:rPr>
              <w:fldChar w:fldCharType="end"/>
            </w:r>
          </w:hyperlink>
        </w:p>
        <w:p w14:paraId="5AB930AC" w14:textId="0952717D"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33" w:history="1">
            <w:r w:rsidRPr="008B15E0">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8B15E0">
              <w:rPr>
                <w:rStyle w:val="Lienhypertexte"/>
                <w:noProof/>
                <w:highlight w:val="yellow"/>
              </w:rPr>
              <w:t>Avantages</w:t>
            </w:r>
            <w:r>
              <w:rPr>
                <w:noProof/>
                <w:webHidden/>
              </w:rPr>
              <w:tab/>
            </w:r>
            <w:r>
              <w:rPr>
                <w:noProof/>
                <w:webHidden/>
              </w:rPr>
              <w:fldChar w:fldCharType="begin"/>
            </w:r>
            <w:r>
              <w:rPr>
                <w:noProof/>
                <w:webHidden/>
              </w:rPr>
              <w:instrText xml:space="preserve"> PAGEREF _Toc48550733 \h </w:instrText>
            </w:r>
            <w:r>
              <w:rPr>
                <w:noProof/>
                <w:webHidden/>
              </w:rPr>
            </w:r>
            <w:r>
              <w:rPr>
                <w:noProof/>
                <w:webHidden/>
              </w:rPr>
              <w:fldChar w:fldCharType="separate"/>
            </w:r>
            <w:r>
              <w:rPr>
                <w:noProof/>
                <w:webHidden/>
              </w:rPr>
              <w:t>22</w:t>
            </w:r>
            <w:r>
              <w:rPr>
                <w:noProof/>
                <w:webHidden/>
              </w:rPr>
              <w:fldChar w:fldCharType="end"/>
            </w:r>
          </w:hyperlink>
        </w:p>
        <w:p w14:paraId="0D8D1EA3" w14:textId="648A678B"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34" w:history="1">
            <w:r w:rsidRPr="008B15E0">
              <w:rPr>
                <w:rStyle w:val="Lienhypertexte"/>
                <w:noProof/>
              </w:rPr>
              <w:t>5.</w:t>
            </w:r>
            <w:r>
              <w:rPr>
                <w:rFonts w:asciiTheme="minorHAnsi" w:eastAsiaTheme="minorEastAsia" w:hAnsiTheme="minorHAnsi"/>
                <w:noProof/>
                <w:lang w:eastAsia="fr-FR"/>
              </w:rPr>
              <w:tab/>
            </w:r>
            <w:r w:rsidRPr="008B15E0">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_Toc48550734 \h </w:instrText>
            </w:r>
            <w:r>
              <w:rPr>
                <w:noProof/>
                <w:webHidden/>
              </w:rPr>
            </w:r>
            <w:r>
              <w:rPr>
                <w:noProof/>
                <w:webHidden/>
              </w:rPr>
              <w:fldChar w:fldCharType="separate"/>
            </w:r>
            <w:r>
              <w:rPr>
                <w:noProof/>
                <w:webHidden/>
              </w:rPr>
              <w:t>22</w:t>
            </w:r>
            <w:r>
              <w:rPr>
                <w:noProof/>
                <w:webHidden/>
              </w:rPr>
              <w:fldChar w:fldCharType="end"/>
            </w:r>
          </w:hyperlink>
        </w:p>
        <w:p w14:paraId="79DD191F" w14:textId="21A3BD53"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35" w:history="1">
            <w:r w:rsidRPr="008B15E0">
              <w:rPr>
                <w:rStyle w:val="Lienhypertexte"/>
                <w:noProof/>
              </w:rPr>
              <w:t>5.1.</w:t>
            </w:r>
            <w:r>
              <w:rPr>
                <w:rFonts w:asciiTheme="minorHAnsi" w:eastAsiaTheme="minorEastAsia" w:hAnsiTheme="minorHAnsi"/>
                <w:noProof/>
                <w:lang w:eastAsia="fr-FR"/>
              </w:rPr>
              <w:tab/>
            </w:r>
            <w:r w:rsidRPr="008B15E0">
              <w:rPr>
                <w:rStyle w:val="Lienhypertexte"/>
                <w:noProof/>
              </w:rPr>
              <w:t>Spring Boot</w:t>
            </w:r>
            <w:r>
              <w:rPr>
                <w:noProof/>
                <w:webHidden/>
              </w:rPr>
              <w:tab/>
            </w:r>
            <w:r>
              <w:rPr>
                <w:noProof/>
                <w:webHidden/>
              </w:rPr>
              <w:fldChar w:fldCharType="begin"/>
            </w:r>
            <w:r>
              <w:rPr>
                <w:noProof/>
                <w:webHidden/>
              </w:rPr>
              <w:instrText xml:space="preserve"> PAGEREF _Toc48550735 \h </w:instrText>
            </w:r>
            <w:r>
              <w:rPr>
                <w:noProof/>
                <w:webHidden/>
              </w:rPr>
            </w:r>
            <w:r>
              <w:rPr>
                <w:noProof/>
                <w:webHidden/>
              </w:rPr>
              <w:fldChar w:fldCharType="separate"/>
            </w:r>
            <w:r>
              <w:rPr>
                <w:noProof/>
                <w:webHidden/>
              </w:rPr>
              <w:t>23</w:t>
            </w:r>
            <w:r>
              <w:rPr>
                <w:noProof/>
                <w:webHidden/>
              </w:rPr>
              <w:fldChar w:fldCharType="end"/>
            </w:r>
          </w:hyperlink>
        </w:p>
        <w:p w14:paraId="3219A629" w14:textId="1836A3CB"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36" w:history="1">
            <w:r w:rsidRPr="008B15E0">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8B15E0">
              <w:rPr>
                <w:rStyle w:val="Lienhypertexte"/>
                <w:noProof/>
                <w:highlight w:val="yellow"/>
              </w:rPr>
              <w:t>Fonctionnalités</w:t>
            </w:r>
            <w:r>
              <w:rPr>
                <w:noProof/>
                <w:webHidden/>
              </w:rPr>
              <w:tab/>
            </w:r>
            <w:r>
              <w:rPr>
                <w:noProof/>
                <w:webHidden/>
              </w:rPr>
              <w:fldChar w:fldCharType="begin"/>
            </w:r>
            <w:r>
              <w:rPr>
                <w:noProof/>
                <w:webHidden/>
              </w:rPr>
              <w:instrText xml:space="preserve"> PAGEREF _Toc48550736 \h </w:instrText>
            </w:r>
            <w:r>
              <w:rPr>
                <w:noProof/>
                <w:webHidden/>
              </w:rPr>
            </w:r>
            <w:r>
              <w:rPr>
                <w:noProof/>
                <w:webHidden/>
              </w:rPr>
              <w:fldChar w:fldCharType="separate"/>
            </w:r>
            <w:r>
              <w:rPr>
                <w:noProof/>
                <w:webHidden/>
              </w:rPr>
              <w:t>23</w:t>
            </w:r>
            <w:r>
              <w:rPr>
                <w:noProof/>
                <w:webHidden/>
              </w:rPr>
              <w:fldChar w:fldCharType="end"/>
            </w:r>
          </w:hyperlink>
        </w:p>
        <w:p w14:paraId="1D083BF4" w14:textId="4C465CD2"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37" w:history="1">
            <w:r w:rsidRPr="008B15E0">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8B15E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_Toc48550737 \h </w:instrText>
            </w:r>
            <w:r>
              <w:rPr>
                <w:noProof/>
                <w:webHidden/>
              </w:rPr>
            </w:r>
            <w:r>
              <w:rPr>
                <w:noProof/>
                <w:webHidden/>
              </w:rPr>
              <w:fldChar w:fldCharType="separate"/>
            </w:r>
            <w:r>
              <w:rPr>
                <w:noProof/>
                <w:webHidden/>
              </w:rPr>
              <w:t>23</w:t>
            </w:r>
            <w:r>
              <w:rPr>
                <w:noProof/>
                <w:webHidden/>
              </w:rPr>
              <w:fldChar w:fldCharType="end"/>
            </w:r>
          </w:hyperlink>
        </w:p>
        <w:p w14:paraId="5FF0B6F0" w14:textId="56D418E9"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38" w:history="1">
            <w:r w:rsidRPr="008B15E0">
              <w:rPr>
                <w:rStyle w:val="Lienhypertexte"/>
                <w:noProof/>
              </w:rPr>
              <w:t>5.2.</w:t>
            </w:r>
            <w:r>
              <w:rPr>
                <w:rFonts w:asciiTheme="minorHAnsi" w:eastAsiaTheme="minorEastAsia" w:hAnsiTheme="minorHAnsi"/>
                <w:noProof/>
                <w:lang w:eastAsia="fr-FR"/>
              </w:rPr>
              <w:tab/>
            </w:r>
            <w:r w:rsidRPr="008B15E0">
              <w:rPr>
                <w:rStyle w:val="Lienhypertexte"/>
                <w:noProof/>
              </w:rPr>
              <w:t>Hackathon-starter</w:t>
            </w:r>
            <w:r>
              <w:rPr>
                <w:noProof/>
                <w:webHidden/>
              </w:rPr>
              <w:tab/>
            </w:r>
            <w:r>
              <w:rPr>
                <w:noProof/>
                <w:webHidden/>
              </w:rPr>
              <w:fldChar w:fldCharType="begin"/>
            </w:r>
            <w:r>
              <w:rPr>
                <w:noProof/>
                <w:webHidden/>
              </w:rPr>
              <w:instrText xml:space="preserve"> PAGEREF _Toc48550738 \h </w:instrText>
            </w:r>
            <w:r>
              <w:rPr>
                <w:noProof/>
                <w:webHidden/>
              </w:rPr>
            </w:r>
            <w:r>
              <w:rPr>
                <w:noProof/>
                <w:webHidden/>
              </w:rPr>
              <w:fldChar w:fldCharType="separate"/>
            </w:r>
            <w:r>
              <w:rPr>
                <w:noProof/>
                <w:webHidden/>
              </w:rPr>
              <w:t>23</w:t>
            </w:r>
            <w:r>
              <w:rPr>
                <w:noProof/>
                <w:webHidden/>
              </w:rPr>
              <w:fldChar w:fldCharType="end"/>
            </w:r>
          </w:hyperlink>
        </w:p>
        <w:p w14:paraId="30A6F0FA" w14:textId="4626CBB5"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39" w:history="1">
            <w:r w:rsidRPr="008B15E0">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8B15E0">
              <w:rPr>
                <w:rStyle w:val="Lienhypertexte"/>
                <w:noProof/>
                <w:highlight w:val="yellow"/>
              </w:rPr>
              <w:t>Fonctionnalités</w:t>
            </w:r>
            <w:r>
              <w:rPr>
                <w:noProof/>
                <w:webHidden/>
              </w:rPr>
              <w:tab/>
            </w:r>
            <w:r>
              <w:rPr>
                <w:noProof/>
                <w:webHidden/>
              </w:rPr>
              <w:fldChar w:fldCharType="begin"/>
            </w:r>
            <w:r>
              <w:rPr>
                <w:noProof/>
                <w:webHidden/>
              </w:rPr>
              <w:instrText xml:space="preserve"> PAGEREF _Toc48550739 \h </w:instrText>
            </w:r>
            <w:r>
              <w:rPr>
                <w:noProof/>
                <w:webHidden/>
              </w:rPr>
            </w:r>
            <w:r>
              <w:rPr>
                <w:noProof/>
                <w:webHidden/>
              </w:rPr>
              <w:fldChar w:fldCharType="separate"/>
            </w:r>
            <w:r>
              <w:rPr>
                <w:noProof/>
                <w:webHidden/>
              </w:rPr>
              <w:t>24</w:t>
            </w:r>
            <w:r>
              <w:rPr>
                <w:noProof/>
                <w:webHidden/>
              </w:rPr>
              <w:fldChar w:fldCharType="end"/>
            </w:r>
          </w:hyperlink>
        </w:p>
        <w:p w14:paraId="0F776DDB" w14:textId="6ABDC57C" w:rsidR="00311322" w:rsidRDefault="00311322">
          <w:pPr>
            <w:pStyle w:val="TM3"/>
            <w:tabs>
              <w:tab w:val="left" w:pos="1320"/>
              <w:tab w:val="right" w:leader="dot" w:pos="9062"/>
            </w:tabs>
            <w:rPr>
              <w:rFonts w:asciiTheme="minorHAnsi" w:eastAsiaTheme="minorEastAsia" w:hAnsiTheme="minorHAnsi"/>
              <w:noProof/>
              <w:lang w:eastAsia="fr-FR"/>
            </w:rPr>
          </w:pPr>
          <w:hyperlink w:anchor="_Toc48550740" w:history="1">
            <w:r w:rsidRPr="008B15E0">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8B15E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_Toc48550740 \h </w:instrText>
            </w:r>
            <w:r>
              <w:rPr>
                <w:noProof/>
                <w:webHidden/>
              </w:rPr>
            </w:r>
            <w:r>
              <w:rPr>
                <w:noProof/>
                <w:webHidden/>
              </w:rPr>
              <w:fldChar w:fldCharType="separate"/>
            </w:r>
            <w:r>
              <w:rPr>
                <w:noProof/>
                <w:webHidden/>
              </w:rPr>
              <w:t>24</w:t>
            </w:r>
            <w:r>
              <w:rPr>
                <w:noProof/>
                <w:webHidden/>
              </w:rPr>
              <w:fldChar w:fldCharType="end"/>
            </w:r>
          </w:hyperlink>
        </w:p>
        <w:p w14:paraId="73BE2586" w14:textId="64F564F2"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41" w:history="1">
            <w:r w:rsidRPr="008B15E0">
              <w:rPr>
                <w:rStyle w:val="Lienhypertexte"/>
                <w:noProof/>
              </w:rPr>
              <w:t>5.3.</w:t>
            </w:r>
            <w:r>
              <w:rPr>
                <w:rFonts w:asciiTheme="minorHAnsi" w:eastAsiaTheme="minorEastAsia" w:hAnsiTheme="minorHAnsi"/>
                <w:noProof/>
                <w:lang w:eastAsia="fr-FR"/>
              </w:rPr>
              <w:tab/>
            </w:r>
            <w:r w:rsidRPr="008B15E0">
              <w:rPr>
                <w:rStyle w:val="Lienhypertexte"/>
                <w:noProof/>
              </w:rPr>
              <w:t>Autres solutions</w:t>
            </w:r>
            <w:r>
              <w:rPr>
                <w:noProof/>
                <w:webHidden/>
              </w:rPr>
              <w:tab/>
            </w:r>
            <w:r>
              <w:rPr>
                <w:noProof/>
                <w:webHidden/>
              </w:rPr>
              <w:fldChar w:fldCharType="begin"/>
            </w:r>
            <w:r>
              <w:rPr>
                <w:noProof/>
                <w:webHidden/>
              </w:rPr>
              <w:instrText xml:space="preserve"> PAGEREF _Toc48550741 \h </w:instrText>
            </w:r>
            <w:r>
              <w:rPr>
                <w:noProof/>
                <w:webHidden/>
              </w:rPr>
            </w:r>
            <w:r>
              <w:rPr>
                <w:noProof/>
                <w:webHidden/>
              </w:rPr>
              <w:fldChar w:fldCharType="separate"/>
            </w:r>
            <w:r>
              <w:rPr>
                <w:noProof/>
                <w:webHidden/>
              </w:rPr>
              <w:t>24</w:t>
            </w:r>
            <w:r>
              <w:rPr>
                <w:noProof/>
                <w:webHidden/>
              </w:rPr>
              <w:fldChar w:fldCharType="end"/>
            </w:r>
          </w:hyperlink>
        </w:p>
        <w:p w14:paraId="60B28402" w14:textId="5692E0F8"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42" w:history="1">
            <w:r w:rsidRPr="008B15E0">
              <w:rPr>
                <w:rStyle w:val="Lienhypertexte"/>
                <w:noProof/>
              </w:rPr>
              <w:t>6.</w:t>
            </w:r>
            <w:r>
              <w:rPr>
                <w:rFonts w:asciiTheme="minorHAnsi" w:eastAsiaTheme="minorEastAsia" w:hAnsiTheme="minorHAnsi"/>
                <w:noProof/>
                <w:lang w:eastAsia="fr-FR"/>
              </w:rPr>
              <w:tab/>
            </w:r>
            <w:r w:rsidRPr="008B15E0">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_Toc48550742 \h </w:instrText>
            </w:r>
            <w:r>
              <w:rPr>
                <w:noProof/>
                <w:webHidden/>
              </w:rPr>
            </w:r>
            <w:r>
              <w:rPr>
                <w:noProof/>
                <w:webHidden/>
              </w:rPr>
              <w:fldChar w:fldCharType="separate"/>
            </w:r>
            <w:r>
              <w:rPr>
                <w:noProof/>
                <w:webHidden/>
              </w:rPr>
              <w:t>25</w:t>
            </w:r>
            <w:r>
              <w:rPr>
                <w:noProof/>
                <w:webHidden/>
              </w:rPr>
              <w:fldChar w:fldCharType="end"/>
            </w:r>
          </w:hyperlink>
        </w:p>
        <w:p w14:paraId="3B7F2428" w14:textId="63B6E6AB"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43" w:history="1">
            <w:r w:rsidRPr="008B15E0">
              <w:rPr>
                <w:rStyle w:val="Lienhypertexte"/>
                <w:noProof/>
              </w:rPr>
              <w:t>6.1.</w:t>
            </w:r>
            <w:r>
              <w:rPr>
                <w:rFonts w:asciiTheme="minorHAnsi" w:eastAsiaTheme="minorEastAsia" w:hAnsiTheme="minorHAnsi"/>
                <w:noProof/>
                <w:lang w:eastAsia="fr-FR"/>
              </w:rPr>
              <w:tab/>
            </w:r>
            <w:r w:rsidRPr="008B15E0">
              <w:rPr>
                <w:rStyle w:val="Lienhypertexte"/>
                <w:noProof/>
              </w:rPr>
              <w:t>Le cadrage du projet</w:t>
            </w:r>
            <w:r>
              <w:rPr>
                <w:noProof/>
                <w:webHidden/>
              </w:rPr>
              <w:tab/>
            </w:r>
            <w:r>
              <w:rPr>
                <w:noProof/>
                <w:webHidden/>
              </w:rPr>
              <w:fldChar w:fldCharType="begin"/>
            </w:r>
            <w:r>
              <w:rPr>
                <w:noProof/>
                <w:webHidden/>
              </w:rPr>
              <w:instrText xml:space="preserve"> PAGEREF _Toc48550743 \h </w:instrText>
            </w:r>
            <w:r>
              <w:rPr>
                <w:noProof/>
                <w:webHidden/>
              </w:rPr>
            </w:r>
            <w:r>
              <w:rPr>
                <w:noProof/>
                <w:webHidden/>
              </w:rPr>
              <w:fldChar w:fldCharType="separate"/>
            </w:r>
            <w:r>
              <w:rPr>
                <w:noProof/>
                <w:webHidden/>
              </w:rPr>
              <w:t>25</w:t>
            </w:r>
            <w:r>
              <w:rPr>
                <w:noProof/>
                <w:webHidden/>
              </w:rPr>
              <w:fldChar w:fldCharType="end"/>
            </w:r>
          </w:hyperlink>
        </w:p>
        <w:p w14:paraId="179AEDCC" w14:textId="00AAC08F"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44" w:history="1">
            <w:r w:rsidRPr="008B15E0">
              <w:rPr>
                <w:rStyle w:val="Lienhypertexte"/>
                <w:noProof/>
              </w:rPr>
              <w:t>7.</w:t>
            </w:r>
            <w:r>
              <w:rPr>
                <w:rFonts w:asciiTheme="minorHAnsi" w:eastAsiaTheme="minorEastAsia" w:hAnsiTheme="minorHAnsi"/>
                <w:noProof/>
                <w:lang w:eastAsia="fr-FR"/>
              </w:rPr>
              <w:tab/>
            </w:r>
            <w:r w:rsidRPr="008B15E0">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_Toc48550744 \h </w:instrText>
            </w:r>
            <w:r>
              <w:rPr>
                <w:noProof/>
                <w:webHidden/>
              </w:rPr>
            </w:r>
            <w:r>
              <w:rPr>
                <w:noProof/>
                <w:webHidden/>
              </w:rPr>
              <w:fldChar w:fldCharType="separate"/>
            </w:r>
            <w:r>
              <w:rPr>
                <w:noProof/>
                <w:webHidden/>
              </w:rPr>
              <w:t>25</w:t>
            </w:r>
            <w:r>
              <w:rPr>
                <w:noProof/>
                <w:webHidden/>
              </w:rPr>
              <w:fldChar w:fldCharType="end"/>
            </w:r>
          </w:hyperlink>
        </w:p>
        <w:p w14:paraId="2DA167BA" w14:textId="4891B024"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45" w:history="1">
            <w:r w:rsidRPr="008B15E0">
              <w:rPr>
                <w:rStyle w:val="Lienhypertexte"/>
                <w:noProof/>
              </w:rPr>
              <w:t>8.</w:t>
            </w:r>
            <w:r>
              <w:rPr>
                <w:rFonts w:asciiTheme="minorHAnsi" w:eastAsiaTheme="minorEastAsia" w:hAnsiTheme="minorHAnsi"/>
                <w:noProof/>
                <w:lang w:eastAsia="fr-FR"/>
              </w:rPr>
              <w:tab/>
            </w:r>
            <w:r w:rsidRPr="008B15E0">
              <w:rPr>
                <w:rStyle w:val="Lienhypertexte"/>
                <w:noProof/>
              </w:rPr>
              <w:t>Analyse de l’approche choisie : [Titre perso]</w:t>
            </w:r>
            <w:r>
              <w:rPr>
                <w:noProof/>
                <w:webHidden/>
              </w:rPr>
              <w:tab/>
            </w:r>
            <w:r>
              <w:rPr>
                <w:noProof/>
                <w:webHidden/>
              </w:rPr>
              <w:fldChar w:fldCharType="begin"/>
            </w:r>
            <w:r>
              <w:rPr>
                <w:noProof/>
                <w:webHidden/>
              </w:rPr>
              <w:instrText xml:space="preserve"> PAGEREF _Toc48550745 \h </w:instrText>
            </w:r>
            <w:r>
              <w:rPr>
                <w:noProof/>
                <w:webHidden/>
              </w:rPr>
            </w:r>
            <w:r>
              <w:rPr>
                <w:noProof/>
                <w:webHidden/>
              </w:rPr>
              <w:fldChar w:fldCharType="separate"/>
            </w:r>
            <w:r>
              <w:rPr>
                <w:noProof/>
                <w:webHidden/>
              </w:rPr>
              <w:t>25</w:t>
            </w:r>
            <w:r>
              <w:rPr>
                <w:noProof/>
                <w:webHidden/>
              </w:rPr>
              <w:fldChar w:fldCharType="end"/>
            </w:r>
          </w:hyperlink>
        </w:p>
        <w:p w14:paraId="24152263" w14:textId="40CD1961"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46" w:history="1">
            <w:r w:rsidRPr="008B15E0">
              <w:rPr>
                <w:rStyle w:val="Lienhypertexte"/>
                <w:noProof/>
              </w:rPr>
              <w:t>8.1.</w:t>
            </w:r>
            <w:r>
              <w:rPr>
                <w:rFonts w:asciiTheme="minorHAnsi" w:eastAsiaTheme="minorEastAsia" w:hAnsiTheme="minorHAnsi"/>
                <w:noProof/>
                <w:lang w:eastAsia="fr-FR"/>
              </w:rPr>
              <w:tab/>
            </w:r>
            <w:r w:rsidRPr="008B15E0">
              <w:rPr>
                <w:rStyle w:val="Lienhypertexte"/>
                <w:noProof/>
              </w:rPr>
              <w:t>Résultats obtenus</w:t>
            </w:r>
            <w:r>
              <w:rPr>
                <w:noProof/>
                <w:webHidden/>
              </w:rPr>
              <w:tab/>
            </w:r>
            <w:r>
              <w:rPr>
                <w:noProof/>
                <w:webHidden/>
              </w:rPr>
              <w:fldChar w:fldCharType="begin"/>
            </w:r>
            <w:r>
              <w:rPr>
                <w:noProof/>
                <w:webHidden/>
              </w:rPr>
              <w:instrText xml:space="preserve"> PAGEREF _Toc48550746 \h </w:instrText>
            </w:r>
            <w:r>
              <w:rPr>
                <w:noProof/>
                <w:webHidden/>
              </w:rPr>
            </w:r>
            <w:r>
              <w:rPr>
                <w:noProof/>
                <w:webHidden/>
              </w:rPr>
              <w:fldChar w:fldCharType="separate"/>
            </w:r>
            <w:r>
              <w:rPr>
                <w:noProof/>
                <w:webHidden/>
              </w:rPr>
              <w:t>25</w:t>
            </w:r>
            <w:r>
              <w:rPr>
                <w:noProof/>
                <w:webHidden/>
              </w:rPr>
              <w:fldChar w:fldCharType="end"/>
            </w:r>
          </w:hyperlink>
        </w:p>
        <w:p w14:paraId="59D5054F" w14:textId="5663B151"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47" w:history="1">
            <w:r w:rsidRPr="008B15E0">
              <w:rPr>
                <w:rStyle w:val="Lienhypertexte"/>
                <w:noProof/>
              </w:rPr>
              <w:t>8.2.</w:t>
            </w:r>
            <w:r>
              <w:rPr>
                <w:rFonts w:asciiTheme="minorHAnsi" w:eastAsiaTheme="minorEastAsia" w:hAnsiTheme="minorHAnsi"/>
                <w:noProof/>
                <w:lang w:eastAsia="fr-FR"/>
              </w:rPr>
              <w:tab/>
            </w:r>
            <w:r w:rsidRPr="008B15E0">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_Toc48550747 \h </w:instrText>
            </w:r>
            <w:r>
              <w:rPr>
                <w:noProof/>
                <w:webHidden/>
              </w:rPr>
            </w:r>
            <w:r>
              <w:rPr>
                <w:noProof/>
                <w:webHidden/>
              </w:rPr>
              <w:fldChar w:fldCharType="separate"/>
            </w:r>
            <w:r>
              <w:rPr>
                <w:noProof/>
                <w:webHidden/>
              </w:rPr>
              <w:t>25</w:t>
            </w:r>
            <w:r>
              <w:rPr>
                <w:noProof/>
                <w:webHidden/>
              </w:rPr>
              <w:fldChar w:fldCharType="end"/>
            </w:r>
          </w:hyperlink>
        </w:p>
        <w:p w14:paraId="5C397D44" w14:textId="7EA85C2B"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48" w:history="1">
            <w:r w:rsidRPr="008B15E0">
              <w:rPr>
                <w:rStyle w:val="Lienhypertexte"/>
                <w:noProof/>
              </w:rPr>
              <w:t>8.3.</w:t>
            </w:r>
            <w:r>
              <w:rPr>
                <w:rFonts w:asciiTheme="minorHAnsi" w:eastAsiaTheme="minorEastAsia" w:hAnsiTheme="minorHAnsi"/>
                <w:noProof/>
                <w:lang w:eastAsia="fr-FR"/>
              </w:rPr>
              <w:tab/>
            </w:r>
            <w:r w:rsidRPr="008B15E0">
              <w:rPr>
                <w:rStyle w:val="Lienhypertexte"/>
                <w:noProof/>
              </w:rPr>
              <w:t>Mise en perspective avec d’autres contextes</w:t>
            </w:r>
            <w:r>
              <w:rPr>
                <w:noProof/>
                <w:webHidden/>
              </w:rPr>
              <w:tab/>
            </w:r>
            <w:r>
              <w:rPr>
                <w:noProof/>
                <w:webHidden/>
              </w:rPr>
              <w:fldChar w:fldCharType="begin"/>
            </w:r>
            <w:r>
              <w:rPr>
                <w:noProof/>
                <w:webHidden/>
              </w:rPr>
              <w:instrText xml:space="preserve"> PAGEREF _Toc48550748 \h </w:instrText>
            </w:r>
            <w:r>
              <w:rPr>
                <w:noProof/>
                <w:webHidden/>
              </w:rPr>
            </w:r>
            <w:r>
              <w:rPr>
                <w:noProof/>
                <w:webHidden/>
              </w:rPr>
              <w:fldChar w:fldCharType="separate"/>
            </w:r>
            <w:r>
              <w:rPr>
                <w:noProof/>
                <w:webHidden/>
              </w:rPr>
              <w:t>25</w:t>
            </w:r>
            <w:r>
              <w:rPr>
                <w:noProof/>
                <w:webHidden/>
              </w:rPr>
              <w:fldChar w:fldCharType="end"/>
            </w:r>
          </w:hyperlink>
        </w:p>
        <w:p w14:paraId="2487842E" w14:textId="41DCE428" w:rsidR="00311322" w:rsidRDefault="00311322">
          <w:pPr>
            <w:pStyle w:val="TM1"/>
            <w:tabs>
              <w:tab w:val="left" w:pos="440"/>
              <w:tab w:val="right" w:leader="dot" w:pos="9062"/>
            </w:tabs>
            <w:rPr>
              <w:rFonts w:asciiTheme="minorHAnsi" w:eastAsiaTheme="minorEastAsia" w:hAnsiTheme="minorHAnsi"/>
              <w:noProof/>
              <w:lang w:eastAsia="fr-FR"/>
            </w:rPr>
          </w:pPr>
          <w:hyperlink w:anchor="_Toc48550749" w:history="1">
            <w:r w:rsidRPr="008B15E0">
              <w:rPr>
                <w:rStyle w:val="Lienhypertexte"/>
                <w:noProof/>
              </w:rPr>
              <w:t>9.</w:t>
            </w:r>
            <w:r>
              <w:rPr>
                <w:rFonts w:asciiTheme="minorHAnsi" w:eastAsiaTheme="minorEastAsia" w:hAnsiTheme="minorHAnsi"/>
                <w:noProof/>
                <w:lang w:eastAsia="fr-FR"/>
              </w:rPr>
              <w:tab/>
            </w:r>
            <w:r w:rsidRPr="008B15E0">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_Toc48550749 \h </w:instrText>
            </w:r>
            <w:r>
              <w:rPr>
                <w:noProof/>
                <w:webHidden/>
              </w:rPr>
            </w:r>
            <w:r>
              <w:rPr>
                <w:noProof/>
                <w:webHidden/>
              </w:rPr>
              <w:fldChar w:fldCharType="separate"/>
            </w:r>
            <w:r>
              <w:rPr>
                <w:noProof/>
                <w:webHidden/>
              </w:rPr>
              <w:t>25</w:t>
            </w:r>
            <w:r>
              <w:rPr>
                <w:noProof/>
                <w:webHidden/>
              </w:rPr>
              <w:fldChar w:fldCharType="end"/>
            </w:r>
          </w:hyperlink>
        </w:p>
        <w:p w14:paraId="7DE69074" w14:textId="30E1C3DB"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50" w:history="1">
            <w:r w:rsidRPr="008B15E0">
              <w:rPr>
                <w:rStyle w:val="Lienhypertexte"/>
                <w:noProof/>
              </w:rPr>
              <w:t>9.1.</w:t>
            </w:r>
            <w:r>
              <w:rPr>
                <w:rFonts w:asciiTheme="minorHAnsi" w:eastAsiaTheme="minorEastAsia" w:hAnsiTheme="minorHAnsi"/>
                <w:noProof/>
                <w:lang w:eastAsia="fr-FR"/>
              </w:rPr>
              <w:tab/>
            </w:r>
            <w:r w:rsidRPr="008B15E0">
              <w:rPr>
                <w:rStyle w:val="Lienhypertexte"/>
                <w:noProof/>
              </w:rPr>
              <w:t>Auto-évaluation du travail réalisé</w:t>
            </w:r>
            <w:r>
              <w:rPr>
                <w:noProof/>
                <w:webHidden/>
              </w:rPr>
              <w:tab/>
            </w:r>
            <w:r>
              <w:rPr>
                <w:noProof/>
                <w:webHidden/>
              </w:rPr>
              <w:fldChar w:fldCharType="begin"/>
            </w:r>
            <w:r>
              <w:rPr>
                <w:noProof/>
                <w:webHidden/>
              </w:rPr>
              <w:instrText xml:space="preserve"> PAGEREF _Toc48550750 \h </w:instrText>
            </w:r>
            <w:r>
              <w:rPr>
                <w:noProof/>
                <w:webHidden/>
              </w:rPr>
            </w:r>
            <w:r>
              <w:rPr>
                <w:noProof/>
                <w:webHidden/>
              </w:rPr>
              <w:fldChar w:fldCharType="separate"/>
            </w:r>
            <w:r>
              <w:rPr>
                <w:noProof/>
                <w:webHidden/>
              </w:rPr>
              <w:t>25</w:t>
            </w:r>
            <w:r>
              <w:rPr>
                <w:noProof/>
                <w:webHidden/>
              </w:rPr>
              <w:fldChar w:fldCharType="end"/>
            </w:r>
          </w:hyperlink>
        </w:p>
        <w:p w14:paraId="1140B7BE" w14:textId="450D5A93"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51" w:history="1">
            <w:r w:rsidRPr="008B15E0">
              <w:rPr>
                <w:rStyle w:val="Lienhypertexte"/>
                <w:noProof/>
              </w:rPr>
              <w:t>9.2.</w:t>
            </w:r>
            <w:r>
              <w:rPr>
                <w:rFonts w:asciiTheme="minorHAnsi" w:eastAsiaTheme="minorEastAsia" w:hAnsiTheme="minorHAnsi"/>
                <w:noProof/>
                <w:lang w:eastAsia="fr-FR"/>
              </w:rPr>
              <w:tab/>
            </w:r>
            <w:r w:rsidRPr="008B15E0">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_Toc48550751 \h </w:instrText>
            </w:r>
            <w:r>
              <w:rPr>
                <w:noProof/>
                <w:webHidden/>
              </w:rPr>
            </w:r>
            <w:r>
              <w:rPr>
                <w:noProof/>
                <w:webHidden/>
              </w:rPr>
              <w:fldChar w:fldCharType="separate"/>
            </w:r>
            <w:r>
              <w:rPr>
                <w:noProof/>
                <w:webHidden/>
              </w:rPr>
              <w:t>25</w:t>
            </w:r>
            <w:r>
              <w:rPr>
                <w:noProof/>
                <w:webHidden/>
              </w:rPr>
              <w:fldChar w:fldCharType="end"/>
            </w:r>
          </w:hyperlink>
        </w:p>
        <w:p w14:paraId="7AD5A267" w14:textId="782AB022" w:rsidR="00311322" w:rsidRDefault="00311322">
          <w:pPr>
            <w:pStyle w:val="TM2"/>
            <w:tabs>
              <w:tab w:val="left" w:pos="880"/>
              <w:tab w:val="right" w:leader="dot" w:pos="9062"/>
            </w:tabs>
            <w:rPr>
              <w:rFonts w:asciiTheme="minorHAnsi" w:eastAsiaTheme="minorEastAsia" w:hAnsiTheme="minorHAnsi"/>
              <w:noProof/>
              <w:lang w:eastAsia="fr-FR"/>
            </w:rPr>
          </w:pPr>
          <w:hyperlink w:anchor="_Toc48550752" w:history="1">
            <w:r w:rsidRPr="008B15E0">
              <w:rPr>
                <w:rStyle w:val="Lienhypertexte"/>
                <w:noProof/>
              </w:rPr>
              <w:t>9.3.</w:t>
            </w:r>
            <w:r>
              <w:rPr>
                <w:rFonts w:asciiTheme="minorHAnsi" w:eastAsiaTheme="minorEastAsia" w:hAnsiTheme="minorHAnsi"/>
                <w:noProof/>
                <w:lang w:eastAsia="fr-FR"/>
              </w:rPr>
              <w:tab/>
            </w:r>
            <w:r w:rsidRPr="008B15E0">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_Toc48550752 \h </w:instrText>
            </w:r>
            <w:r>
              <w:rPr>
                <w:noProof/>
                <w:webHidden/>
              </w:rPr>
            </w:r>
            <w:r>
              <w:rPr>
                <w:noProof/>
                <w:webHidden/>
              </w:rPr>
              <w:fldChar w:fldCharType="separate"/>
            </w:r>
            <w:r>
              <w:rPr>
                <w:noProof/>
                <w:webHidden/>
              </w:rPr>
              <w:t>25</w:t>
            </w:r>
            <w:r>
              <w:rPr>
                <w:noProof/>
                <w:webHidden/>
              </w:rPr>
              <w:fldChar w:fldCharType="end"/>
            </w:r>
          </w:hyperlink>
        </w:p>
        <w:p w14:paraId="70C433F7" w14:textId="534D2319" w:rsidR="00311322" w:rsidRDefault="00311322">
          <w:pPr>
            <w:pStyle w:val="TM1"/>
            <w:tabs>
              <w:tab w:val="left" w:pos="660"/>
              <w:tab w:val="right" w:leader="dot" w:pos="9062"/>
            </w:tabs>
            <w:rPr>
              <w:rFonts w:asciiTheme="minorHAnsi" w:eastAsiaTheme="minorEastAsia" w:hAnsiTheme="minorHAnsi"/>
              <w:noProof/>
              <w:lang w:eastAsia="fr-FR"/>
            </w:rPr>
          </w:pPr>
          <w:hyperlink w:anchor="_Toc48550753" w:history="1">
            <w:r w:rsidRPr="008B15E0">
              <w:rPr>
                <w:rStyle w:val="Lienhypertexte"/>
                <w:noProof/>
              </w:rPr>
              <w:t>10.</w:t>
            </w:r>
            <w:r>
              <w:rPr>
                <w:rFonts w:asciiTheme="minorHAnsi" w:eastAsiaTheme="minorEastAsia" w:hAnsiTheme="minorHAnsi"/>
                <w:noProof/>
                <w:lang w:eastAsia="fr-FR"/>
              </w:rPr>
              <w:tab/>
            </w:r>
            <w:r w:rsidRPr="008B15E0">
              <w:rPr>
                <w:rStyle w:val="Lienhypertexte"/>
                <w:noProof/>
              </w:rPr>
              <w:t>Conclusion</w:t>
            </w:r>
            <w:r>
              <w:rPr>
                <w:noProof/>
                <w:webHidden/>
              </w:rPr>
              <w:tab/>
            </w:r>
            <w:r>
              <w:rPr>
                <w:noProof/>
                <w:webHidden/>
              </w:rPr>
              <w:fldChar w:fldCharType="begin"/>
            </w:r>
            <w:r>
              <w:rPr>
                <w:noProof/>
                <w:webHidden/>
              </w:rPr>
              <w:instrText xml:space="preserve"> PAGEREF _Toc48550753 \h </w:instrText>
            </w:r>
            <w:r>
              <w:rPr>
                <w:noProof/>
                <w:webHidden/>
              </w:rPr>
            </w:r>
            <w:r>
              <w:rPr>
                <w:noProof/>
                <w:webHidden/>
              </w:rPr>
              <w:fldChar w:fldCharType="separate"/>
            </w:r>
            <w:r>
              <w:rPr>
                <w:noProof/>
                <w:webHidden/>
              </w:rPr>
              <w:t>25</w:t>
            </w:r>
            <w:r>
              <w:rPr>
                <w:noProof/>
                <w:webHidden/>
              </w:rPr>
              <w:fldChar w:fldCharType="end"/>
            </w:r>
          </w:hyperlink>
        </w:p>
        <w:p w14:paraId="37C3F1B6" w14:textId="320A6FF6" w:rsidR="00E10BA6" w:rsidRDefault="007E0E10" w:rsidP="00E031ED">
          <w:r>
            <w:fldChar w:fldCharType="end"/>
          </w:r>
        </w:p>
        <w:p w14:paraId="0853B67F" w14:textId="24750169" w:rsidR="007E0E10" w:rsidRDefault="00311322" w:rsidP="00E031ED"/>
      </w:sdtContent>
    </w:sdt>
    <w:p w14:paraId="7D12AD8A" w14:textId="6CE3F4FA" w:rsidR="00107E19" w:rsidRPr="007E0E10" w:rsidRDefault="007E0E10" w:rsidP="00E031ED">
      <w:pPr>
        <w:pStyle w:val="Titre1"/>
      </w:pPr>
      <w:bookmarkStart w:id="0" w:name="_Toc48550694"/>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550695"/>
      <w:r>
        <w:t>Présentation de l'entreprise</w:t>
      </w:r>
      <w:r w:rsidR="00E10BA6">
        <w:t> : [Titre perso]</w:t>
      </w:r>
      <w:bookmarkEnd w:id="1"/>
    </w:p>
    <w:p w14:paraId="0963883B" w14:textId="76DE63BC" w:rsidR="004E19D7" w:rsidRDefault="00276D89" w:rsidP="00E031ED">
      <w:pPr>
        <w:pStyle w:val="Titre2"/>
      </w:pPr>
      <w:bookmarkStart w:id="2" w:name="_Toc48550696"/>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8550697"/>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w:t>
      </w:r>
      <w:r w:rsidR="004514D7">
        <w:lastRenderedPageBreak/>
        <w:t xml:space="preserve">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550698"/>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550699"/>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lastRenderedPageBreak/>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w:t>
      </w:r>
      <w:r w:rsidR="00B55F27">
        <w:lastRenderedPageBreak/>
        <w:t>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550700"/>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550701"/>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xml:space="preserve">, et démarre son activité en 2019 après six mois de travail sur la prévision long terme et la construction des serveurs. L’objectif de DNR est de valoriser les données trafic via des algorithmes de dernières générations afin d’obtenir des prévisions </w:t>
      </w:r>
      <w:r w:rsidR="007D5C27">
        <w:lastRenderedPageBreak/>
        <w:t>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550702"/>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w:t>
      </w:r>
      <w:r>
        <w:lastRenderedPageBreak/>
        <w:t>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550703"/>
      <w:r>
        <w:t>Mon point de vue</w:t>
      </w:r>
      <w:bookmarkEnd w:id="9"/>
    </w:p>
    <w:p w14:paraId="7063C7C9" w14:textId="350004F3" w:rsidR="009C6473" w:rsidRDefault="009C6473" w:rsidP="00E031ED">
      <w:pPr>
        <w:pStyle w:val="Titre3"/>
      </w:pPr>
      <w:bookmarkStart w:id="10" w:name="_Toc48550704"/>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550705"/>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550706"/>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550707"/>
      <w:r>
        <w:lastRenderedPageBreak/>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550708"/>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550709"/>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550710"/>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550711"/>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550712"/>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550713"/>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550714"/>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550715"/>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550716"/>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550717"/>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550718"/>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550719"/>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8550720"/>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550721"/>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4DC45C5F" w:rsidR="00444501" w:rsidRPr="00E031ED" w:rsidRDefault="00444501" w:rsidP="00196735">
      <w:r w:rsidRPr="00444501">
        <w:rPr>
          <w:highlight w:val="yellow"/>
        </w:rPr>
        <w:t>Ajouter un 3.3.2</w:t>
      </w:r>
    </w:p>
    <w:p w14:paraId="0EA91035" w14:textId="37D55882" w:rsidR="004E19D7" w:rsidRDefault="006338FB" w:rsidP="00E031ED">
      <w:pPr>
        <w:pStyle w:val="Titre2"/>
      </w:pPr>
      <w:bookmarkStart w:id="28" w:name="_Toc48550722"/>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550723"/>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550724"/>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550725"/>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550726"/>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550727"/>
      <w:r w:rsidRPr="006066B6">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4"/>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5F102D19" w:rsidR="00A93A14" w:rsidRPr="00542447"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5B841848" w14:textId="4AE5FCCD" w:rsidR="006066B6" w:rsidRPr="00AC50CF" w:rsidRDefault="006066B6" w:rsidP="00F33437">
      <w:pPr>
        <w:pStyle w:val="Titre3"/>
        <w:jc w:val="both"/>
        <w:rPr>
          <w:highlight w:val="yellow"/>
        </w:rPr>
      </w:pPr>
      <w:bookmarkStart w:id="35" w:name="_Toc48550728"/>
      <w:r w:rsidRPr="00AC50CF">
        <w:rPr>
          <w:highlight w:val="yellow"/>
        </w:rPr>
        <w:t>Avantages</w:t>
      </w:r>
      <w:bookmarkEnd w:id="35"/>
    </w:p>
    <w:p w14:paraId="7420244E" w14:textId="2307C909" w:rsidR="00E03029" w:rsidRDefault="001C7CDA" w:rsidP="00F33437">
      <w:r>
        <w:t>Les avantages de l’architecture micro-services sont nombreux :</w:t>
      </w:r>
    </w:p>
    <w:p w14:paraId="7CB82885" w14:textId="7DC923CA" w:rsidR="001C7CDA" w:rsidRDefault="001C7CDA" w:rsidP="00F33437">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F33437">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02A0E231" w:rsidR="004835FE" w:rsidRDefault="004835FE" w:rsidP="00F33437">
      <w:pPr>
        <w:pStyle w:val="Paragraphedeliste"/>
        <w:numPr>
          <w:ilvl w:val="0"/>
          <w:numId w:val="7"/>
        </w:numPr>
        <w:jc w:val="both"/>
      </w:pPr>
      <w:r>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F33437">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Pr="00AC50CF" w:rsidRDefault="006066B6" w:rsidP="00E031ED">
      <w:pPr>
        <w:pStyle w:val="Titre3"/>
        <w:rPr>
          <w:highlight w:val="yellow"/>
        </w:rPr>
      </w:pPr>
      <w:bookmarkStart w:id="36" w:name="_Toc48550729"/>
      <w:r w:rsidRPr="00AC50CF">
        <w:rPr>
          <w:highlight w:val="yellow"/>
        </w:rPr>
        <w:t>Inconvénients</w:t>
      </w:r>
      <w:bookmarkEnd w:id="36"/>
    </w:p>
    <w:p w14:paraId="450A43B4" w14:textId="4F9F87FC"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r w:rsidR="00780CC2">
        <w:t xml:space="preserve"> Etant encore une architecture assez récente et évoluant très </w:t>
      </w:r>
      <w:r w:rsidR="00780CC2">
        <w:lastRenderedPageBreak/>
        <w:t>rapidement, les développeurs devront faire une veille technologique plus régulière et plus importante que pour une architecture monolithique.</w:t>
      </w:r>
    </w:p>
    <w:p w14:paraId="02BA8C77" w14:textId="658284D5" w:rsidR="00DE5E55" w:rsidRDefault="00DE5E55" w:rsidP="00E031ED">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8550730"/>
      <w:r>
        <w:t>Pourquoi les avoir choisis ?</w:t>
      </w:r>
      <w:bookmarkEnd w:id="37"/>
    </w:p>
    <w:p w14:paraId="3C1E53BF" w14:textId="3B42A05C" w:rsidR="00573FCA" w:rsidRDefault="00573FCA" w:rsidP="00E031ED">
      <w:r>
        <w:t>Comme j’ai pu l’expliquer plus haut, les micro-services offrent beaucoup d’avantages malgré une grande complexité</w:t>
      </w:r>
      <w:r w:rsidR="00A74E0F">
        <w:t xml:space="preserve">. Mais c’est cette complexité qui nous fait progresser,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6040E5DF" w:rsidR="00903DB0" w:rsidRPr="00573FCA" w:rsidRDefault="005E5C8D" w:rsidP="00E031ED">
      <w:r>
        <w:t xml:space="preserve">Avec AmilApp, </w:t>
      </w:r>
      <w:r w:rsidR="00903DB0">
        <w:t xml:space="preserve">Amiltone a pour idée de pouvoir potentiellement déployer la solution pour d’autres clients dans l’avenir en mode édition logicielle Saas, Software as </w:t>
      </w:r>
      <w:proofErr w:type="gramStart"/>
      <w:r w:rsidR="00903DB0">
        <w:t>a</w:t>
      </w:r>
      <w:proofErr w:type="gramEnd"/>
      <w:r w:rsidR="00903DB0">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r w:rsidR="00C74BDE">
        <w:t xml:space="preserve">évolutive car de nombreuses fonctionnalités sont prévues, et réutilisable </w:t>
      </w:r>
      <w:r w:rsidR="00413F02">
        <w:t>pour que l’architecture soir applicable à d’autres projets d’Amiltone.</w:t>
      </w:r>
    </w:p>
    <w:p w14:paraId="73BD39CD" w14:textId="5D97A874" w:rsidR="006066B6" w:rsidRDefault="006066B6" w:rsidP="00E031ED">
      <w:pPr>
        <w:pStyle w:val="Titre2"/>
      </w:pPr>
      <w:bookmarkStart w:id="38" w:name="_Toc48550731"/>
      <w:r>
        <w:t>Le starter-kit</w:t>
      </w:r>
      <w:bookmarkEnd w:id="38"/>
    </w:p>
    <w:p w14:paraId="1E2657C3" w14:textId="61D212E3" w:rsidR="005B4C9C" w:rsidRPr="005B4C9C" w:rsidRDefault="005B4C9C" w:rsidP="00E031ED">
      <w:pPr>
        <w:pStyle w:val="Titre3"/>
      </w:pPr>
      <w:bookmarkStart w:id="39" w:name="_Toc48550732"/>
      <w:r>
        <w:t>Définition</w:t>
      </w:r>
      <w:bookmarkEnd w:id="39"/>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 xml:space="preserve">s’en rapproche beaucoup. Le principe d’un starter-kit est de créer du code qui sera réutilisable </w:t>
      </w:r>
      <w:r w:rsidR="006251E8">
        <w:lastRenderedPageBreak/>
        <w:t>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40" w:name="_Toc48550733"/>
      <w:r w:rsidRPr="00AC50CF">
        <w:rPr>
          <w:highlight w:val="yellow"/>
        </w:rP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1" w:name="_Toc48550734"/>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8550735"/>
      <w:r>
        <w:lastRenderedPageBreak/>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3" w:name="_Toc48550736"/>
      <w:r w:rsidRPr="00AC50CF">
        <w:rPr>
          <w:highlight w:val="yellow"/>
        </w:rP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8550737"/>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68B57DA7" w:rsidR="003B599C" w:rsidRDefault="003B599C" w:rsidP="00E031ED">
      <w:pPr>
        <w:pStyle w:val="Paragraphedeliste"/>
        <w:numPr>
          <w:ilvl w:val="0"/>
          <w:numId w:val="5"/>
        </w:numPr>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8550738"/>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6" w:name="_Toc48550739"/>
      <w:r w:rsidRPr="00AC50CF">
        <w:rPr>
          <w:highlight w:val="yellow"/>
        </w:rPr>
        <w:t>Fonctionnalités</w:t>
      </w:r>
      <w:bookmarkEnd w:id="46"/>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8550740"/>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8550741"/>
      <w:r>
        <w:t>Autres solutions</w:t>
      </w:r>
      <w:bookmarkEnd w:id="48"/>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8550742"/>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8550743"/>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8550744"/>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22F99F2D" w:rsidR="004E19D7" w:rsidRDefault="004E19D7" w:rsidP="00E031ED">
      <w:pPr>
        <w:pStyle w:val="Titre1"/>
      </w:pPr>
      <w:bookmarkStart w:id="52" w:name="_Toc48550745"/>
      <w:r>
        <w:t>Analyse de l’approche choisie :</w:t>
      </w:r>
      <w:r w:rsidR="00E10BA6">
        <w:t xml:space="preserve"> [Titre perso]</w:t>
      </w:r>
      <w:bookmarkEnd w:id="52"/>
    </w:p>
    <w:p w14:paraId="5D5C4A7A" w14:textId="6A0CBE08" w:rsidR="00332564" w:rsidRDefault="00332564" w:rsidP="00332564">
      <w:pPr>
        <w:pStyle w:val="Titre2"/>
      </w:pPr>
      <w:bookmarkStart w:id="53" w:name="_Toc48550746"/>
      <w:r>
        <w:t>Résultats obtenus</w:t>
      </w:r>
      <w:bookmarkEnd w:id="53"/>
    </w:p>
    <w:p w14:paraId="05E328EE" w14:textId="0217B06F" w:rsidR="00332564" w:rsidRDefault="00332564" w:rsidP="00332564">
      <w:pPr>
        <w:pStyle w:val="Titre2"/>
      </w:pPr>
      <w:bookmarkStart w:id="54" w:name="_Toc48550747"/>
      <w:r>
        <w:t>Analyse du champ d’application de la solution élaborée</w:t>
      </w:r>
      <w:bookmarkEnd w:id="54"/>
    </w:p>
    <w:p w14:paraId="61D83610" w14:textId="6357212E" w:rsidR="00332564" w:rsidRPr="00332564" w:rsidRDefault="00332564" w:rsidP="00332564">
      <w:pPr>
        <w:pStyle w:val="Titre2"/>
      </w:pPr>
      <w:bookmarkStart w:id="55" w:name="_Toc48550748"/>
      <w:r>
        <w:t>Mise en perspective avec d’autres contextes</w:t>
      </w:r>
      <w:bookmarkEnd w:id="55"/>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6" w:name="_Toc48550749"/>
      <w:r>
        <w:t>Réflexion sur le stage et le mémoire :</w:t>
      </w:r>
      <w:r w:rsidR="00F334BB">
        <w:t xml:space="preserve"> [Titre perso]</w:t>
      </w:r>
      <w:bookmarkEnd w:id="56"/>
    </w:p>
    <w:p w14:paraId="2360E6B5" w14:textId="2185246B" w:rsidR="00332564" w:rsidRDefault="00332564" w:rsidP="00332564">
      <w:pPr>
        <w:pStyle w:val="Titre2"/>
      </w:pPr>
      <w:bookmarkStart w:id="57" w:name="_Toc48550750"/>
      <w:r>
        <w:t>Auto-évaluation du travail réalisé</w:t>
      </w:r>
      <w:bookmarkEnd w:id="57"/>
    </w:p>
    <w:p w14:paraId="0BD2DE49" w14:textId="7B6A0873" w:rsidR="00332564" w:rsidRDefault="00332564" w:rsidP="00332564">
      <w:pPr>
        <w:pStyle w:val="Titre2"/>
      </w:pPr>
      <w:bookmarkStart w:id="58" w:name="_Toc48550751"/>
      <w:r>
        <w:t>Bilan des acquis sur les aspects techniques, stratégiques et managériaux</w:t>
      </w:r>
      <w:bookmarkEnd w:id="58"/>
    </w:p>
    <w:p w14:paraId="2DD319A4" w14:textId="2F188F19" w:rsidR="00332564" w:rsidRPr="00332564" w:rsidRDefault="00332564" w:rsidP="00332564">
      <w:pPr>
        <w:pStyle w:val="Titre2"/>
      </w:pPr>
      <w:bookmarkStart w:id="59" w:name="_Toc48550752"/>
      <w:r>
        <w:t>Perspectives professionnelles en relation avec les compétences acquises</w:t>
      </w:r>
      <w:bookmarkEnd w:id="59"/>
    </w:p>
    <w:p w14:paraId="2CBFA361" w14:textId="77777777" w:rsidR="004E19D7" w:rsidRPr="004E19D7" w:rsidRDefault="004E19D7" w:rsidP="00E031ED"/>
    <w:p w14:paraId="4818A2DF" w14:textId="3B1E0095" w:rsidR="004E19D7" w:rsidRPr="004E19D7" w:rsidRDefault="004E19D7" w:rsidP="00E031ED">
      <w:pPr>
        <w:pStyle w:val="Titre1"/>
      </w:pPr>
      <w:bookmarkStart w:id="60" w:name="_Toc48550753"/>
      <w:r w:rsidRPr="004E19D7">
        <w:t>Conclusion</w:t>
      </w:r>
      <w:bookmarkEnd w:id="60"/>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F93B7" w14:textId="77777777" w:rsidR="00EC06E9" w:rsidRDefault="00EC06E9" w:rsidP="00E031ED">
      <w:r>
        <w:separator/>
      </w:r>
    </w:p>
  </w:endnote>
  <w:endnote w:type="continuationSeparator" w:id="0">
    <w:p w14:paraId="7A5305FD" w14:textId="77777777" w:rsidR="00EC06E9" w:rsidRDefault="00EC06E9"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311322" w:rsidRDefault="00311322" w:rsidP="00E031ED">
        <w:pPr>
          <w:pStyle w:val="Pieddepage"/>
        </w:pPr>
        <w:r>
          <w:fldChar w:fldCharType="begin"/>
        </w:r>
        <w:r>
          <w:instrText>PAGE   \* MERGEFORMAT</w:instrText>
        </w:r>
        <w:r>
          <w:fldChar w:fldCharType="separate"/>
        </w:r>
        <w:r>
          <w:t>2</w:t>
        </w:r>
        <w:r>
          <w:fldChar w:fldCharType="end"/>
        </w:r>
      </w:p>
    </w:sdtContent>
  </w:sdt>
  <w:p w14:paraId="0531B1BC" w14:textId="77777777" w:rsidR="00311322" w:rsidRDefault="00311322"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8107C" w14:textId="77777777" w:rsidR="00EC06E9" w:rsidRDefault="00EC06E9" w:rsidP="00E031ED">
      <w:r>
        <w:separator/>
      </w:r>
    </w:p>
  </w:footnote>
  <w:footnote w:type="continuationSeparator" w:id="0">
    <w:p w14:paraId="6DF68161" w14:textId="77777777" w:rsidR="00EC06E9" w:rsidRDefault="00EC06E9" w:rsidP="00E031ED">
      <w:r>
        <w:continuationSeparator/>
      </w:r>
    </w:p>
  </w:footnote>
  <w:footnote w:id="1">
    <w:p w14:paraId="7334E68F" w14:textId="69B49D4F" w:rsidR="00311322" w:rsidRPr="009C6249" w:rsidRDefault="00311322">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311322" w:rsidRDefault="00311322"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311322" w:rsidRPr="00D23430" w:rsidRDefault="00311322"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4BCF"/>
    <w:rsid w:val="000F01C9"/>
    <w:rsid w:val="00100774"/>
    <w:rsid w:val="00106783"/>
    <w:rsid w:val="00107E19"/>
    <w:rsid w:val="00121344"/>
    <w:rsid w:val="00154221"/>
    <w:rsid w:val="00157E41"/>
    <w:rsid w:val="00172CE4"/>
    <w:rsid w:val="00176A12"/>
    <w:rsid w:val="001863B4"/>
    <w:rsid w:val="00196735"/>
    <w:rsid w:val="001A2CB9"/>
    <w:rsid w:val="001C4344"/>
    <w:rsid w:val="001C7CDA"/>
    <w:rsid w:val="001D48F4"/>
    <w:rsid w:val="001E237D"/>
    <w:rsid w:val="001F0A08"/>
    <w:rsid w:val="00200CCA"/>
    <w:rsid w:val="00204954"/>
    <w:rsid w:val="002079DB"/>
    <w:rsid w:val="002237C0"/>
    <w:rsid w:val="0022394D"/>
    <w:rsid w:val="00223D04"/>
    <w:rsid w:val="002455A9"/>
    <w:rsid w:val="00255771"/>
    <w:rsid w:val="002733EC"/>
    <w:rsid w:val="00276D89"/>
    <w:rsid w:val="00282CA6"/>
    <w:rsid w:val="002B6FB8"/>
    <w:rsid w:val="002D64C4"/>
    <w:rsid w:val="002E4509"/>
    <w:rsid w:val="002F4C89"/>
    <w:rsid w:val="003067A3"/>
    <w:rsid w:val="00310871"/>
    <w:rsid w:val="00311322"/>
    <w:rsid w:val="00332564"/>
    <w:rsid w:val="003354E2"/>
    <w:rsid w:val="00346AD4"/>
    <w:rsid w:val="00357781"/>
    <w:rsid w:val="003717D2"/>
    <w:rsid w:val="00385696"/>
    <w:rsid w:val="003B0608"/>
    <w:rsid w:val="003B12D0"/>
    <w:rsid w:val="003B599C"/>
    <w:rsid w:val="003D2745"/>
    <w:rsid w:val="003D357A"/>
    <w:rsid w:val="003D4EC3"/>
    <w:rsid w:val="003E3C62"/>
    <w:rsid w:val="003F3013"/>
    <w:rsid w:val="003F32A3"/>
    <w:rsid w:val="00413F02"/>
    <w:rsid w:val="00415CAA"/>
    <w:rsid w:val="00444501"/>
    <w:rsid w:val="00450963"/>
    <w:rsid w:val="004514D7"/>
    <w:rsid w:val="00452021"/>
    <w:rsid w:val="00460844"/>
    <w:rsid w:val="00476B3F"/>
    <w:rsid w:val="004835FE"/>
    <w:rsid w:val="004C26F8"/>
    <w:rsid w:val="004C27D0"/>
    <w:rsid w:val="004E19D7"/>
    <w:rsid w:val="004E211E"/>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80CC2"/>
    <w:rsid w:val="00791739"/>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2BAE"/>
    <w:rsid w:val="00AA4540"/>
    <w:rsid w:val="00AA74C1"/>
    <w:rsid w:val="00AC1618"/>
    <w:rsid w:val="00AC3036"/>
    <w:rsid w:val="00AC50CF"/>
    <w:rsid w:val="00AD596C"/>
    <w:rsid w:val="00AD5B50"/>
    <w:rsid w:val="00AE0459"/>
    <w:rsid w:val="00AF2D71"/>
    <w:rsid w:val="00B04E7F"/>
    <w:rsid w:val="00B065DA"/>
    <w:rsid w:val="00B12E18"/>
    <w:rsid w:val="00B16709"/>
    <w:rsid w:val="00B211B1"/>
    <w:rsid w:val="00B22F8B"/>
    <w:rsid w:val="00B35415"/>
    <w:rsid w:val="00B55F27"/>
    <w:rsid w:val="00B566D5"/>
    <w:rsid w:val="00B66880"/>
    <w:rsid w:val="00B7075C"/>
    <w:rsid w:val="00B77BAC"/>
    <w:rsid w:val="00BB0728"/>
    <w:rsid w:val="00BB269E"/>
    <w:rsid w:val="00BF5FDD"/>
    <w:rsid w:val="00C221A7"/>
    <w:rsid w:val="00C23816"/>
    <w:rsid w:val="00C350A2"/>
    <w:rsid w:val="00C40C61"/>
    <w:rsid w:val="00C41996"/>
    <w:rsid w:val="00C576E2"/>
    <w:rsid w:val="00C7380D"/>
    <w:rsid w:val="00C74BDE"/>
    <w:rsid w:val="00C75BD0"/>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72368"/>
    <w:rsid w:val="00E7484E"/>
    <w:rsid w:val="00E8084C"/>
    <w:rsid w:val="00E95BC7"/>
    <w:rsid w:val="00EC06E9"/>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A691B"/>
    <w:rsid w:val="00FB2C10"/>
    <w:rsid w:val="00FC2F8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25</Pages>
  <Words>8713</Words>
  <Characters>47924</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31</cp:revision>
  <dcterms:created xsi:type="dcterms:W3CDTF">2020-07-02T19:48:00Z</dcterms:created>
  <dcterms:modified xsi:type="dcterms:W3CDTF">2020-08-17T09:04:00Z</dcterms:modified>
</cp:coreProperties>
</file>