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EE6111" w:rsidRDefault="00EE6111" w:rsidP="00557E9E">
      <w:pPr>
        <w:pStyle w:val="Titre1"/>
        <w:jc w:val="center"/>
      </w:pPr>
    </w:p>
    <w:p w:rsidR="001B1D5A" w:rsidRPr="00EE6111" w:rsidRDefault="00557E9E" w:rsidP="00EE6111">
      <w:pPr>
        <w:rPr>
          <w:sz w:val="56"/>
          <w:szCs w:val="56"/>
        </w:rPr>
      </w:pPr>
      <w:r w:rsidRPr="00EE6111">
        <w:rPr>
          <w:sz w:val="56"/>
          <w:szCs w:val="56"/>
        </w:rPr>
        <w:t>Dossier de spécifications techniques</w:t>
      </w:r>
    </w:p>
    <w:p w:rsidR="00557E9E" w:rsidRDefault="00557E9E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3003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6111" w:rsidRDefault="00EE6111">
          <w:pPr>
            <w:pStyle w:val="En-ttedetabledesmatires"/>
          </w:pPr>
          <w:r>
            <w:t>Table des matières</w:t>
          </w:r>
        </w:p>
        <w:p w:rsidR="00EE6111" w:rsidRDefault="00EE61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10538" w:history="1">
            <w:r w:rsidRPr="00E53038">
              <w:rPr>
                <w:rStyle w:val="Lienhypertexte"/>
                <w:noProof/>
              </w:rPr>
              <w:t>UML de l’animation d’image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111" w:rsidRDefault="00A3717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9710539" w:history="1">
            <w:r w:rsidR="00EE6111" w:rsidRPr="00E53038">
              <w:rPr>
                <w:rStyle w:val="Lienhypertexte"/>
                <w:noProof/>
              </w:rPr>
              <w:t>UML de l’affichage de la météo</w:t>
            </w:r>
            <w:r w:rsidR="00EE6111">
              <w:rPr>
                <w:noProof/>
                <w:webHidden/>
              </w:rPr>
              <w:tab/>
            </w:r>
            <w:r w:rsidR="00EE6111">
              <w:rPr>
                <w:noProof/>
                <w:webHidden/>
              </w:rPr>
              <w:fldChar w:fldCharType="begin"/>
            </w:r>
            <w:r w:rsidR="00EE6111">
              <w:rPr>
                <w:noProof/>
                <w:webHidden/>
              </w:rPr>
              <w:instrText xml:space="preserve"> PAGEREF _Toc419710539 \h </w:instrText>
            </w:r>
            <w:r w:rsidR="00EE6111">
              <w:rPr>
                <w:noProof/>
                <w:webHidden/>
              </w:rPr>
            </w:r>
            <w:r w:rsidR="00EE6111">
              <w:rPr>
                <w:noProof/>
                <w:webHidden/>
              </w:rPr>
              <w:fldChar w:fldCharType="separate"/>
            </w:r>
            <w:r w:rsidR="00EE6111">
              <w:rPr>
                <w:noProof/>
                <w:webHidden/>
              </w:rPr>
              <w:t>4</w:t>
            </w:r>
            <w:r w:rsidR="00EE6111">
              <w:rPr>
                <w:noProof/>
                <w:webHidden/>
              </w:rPr>
              <w:fldChar w:fldCharType="end"/>
            </w:r>
          </w:hyperlink>
        </w:p>
        <w:p w:rsidR="00EE6111" w:rsidRDefault="00EE6111">
          <w:r>
            <w:rPr>
              <w:b/>
              <w:bCs/>
            </w:rPr>
            <w:fldChar w:fldCharType="end"/>
          </w:r>
        </w:p>
      </w:sdtContent>
    </w:sdt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EE6111" w:rsidRDefault="00EE6111" w:rsidP="00557E9E"/>
    <w:p w:rsidR="00557E9E" w:rsidRDefault="000C024F" w:rsidP="00EE6111">
      <w:pPr>
        <w:pStyle w:val="Titre1"/>
      </w:pPr>
      <w:bookmarkStart w:id="0" w:name="_Toc419710538"/>
      <w:r>
        <w:lastRenderedPageBreak/>
        <w:t>Projet d’</w:t>
      </w:r>
      <w:r w:rsidR="00DE7A69">
        <w:t>animation d’image :</w:t>
      </w:r>
      <w:bookmarkEnd w:id="0"/>
    </w:p>
    <w:p w:rsidR="00DE7A69" w:rsidRDefault="00DE7A69" w:rsidP="00557E9E"/>
    <w:p w:rsidR="000C024F" w:rsidRDefault="000C024F" w:rsidP="00557E9E">
      <w:r>
        <w:t>Diagramme UML de l’animation d’image</w:t>
      </w:r>
    </w:p>
    <w:p w:rsidR="00DE7A69" w:rsidRDefault="00EE6111" w:rsidP="00557E9E">
      <w:r>
        <w:rPr>
          <w:noProof/>
          <w:lang w:eastAsia="fr-FR"/>
        </w:rPr>
        <w:drawing>
          <wp:inline distT="0" distB="0" distL="0" distR="0">
            <wp:extent cx="6631634" cy="411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SplitUml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335" cy="412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69" w:rsidRDefault="00DE7A69" w:rsidP="00557E9E"/>
    <w:p w:rsidR="00EE6111" w:rsidRDefault="00EE6111" w:rsidP="00557E9E"/>
    <w:p w:rsidR="00EE6111" w:rsidRDefault="00EE6111" w:rsidP="00557E9E"/>
    <w:p w:rsidR="000C024F" w:rsidRDefault="000C024F" w:rsidP="00557E9E"/>
    <w:p w:rsidR="000C024F" w:rsidRDefault="000C024F" w:rsidP="00557E9E">
      <w:r>
        <w:t xml:space="preserve">Nous avons fait un redimensionnement des images pour que celles-ci puissent avoir un rendu cohérent sur l’application. </w:t>
      </w:r>
    </w:p>
    <w:p w:rsidR="000C024F" w:rsidRDefault="000C024F" w:rsidP="00557E9E"/>
    <w:p w:rsidR="000C024F" w:rsidRDefault="000C024F" w:rsidP="00557E9E"/>
    <w:p w:rsidR="000C024F" w:rsidRDefault="000C024F" w:rsidP="00557E9E"/>
    <w:p w:rsidR="000C024F" w:rsidRDefault="000C024F" w:rsidP="00557E9E"/>
    <w:p w:rsidR="00EE6111" w:rsidRDefault="00EE6111" w:rsidP="00557E9E"/>
    <w:p w:rsidR="00EE6111" w:rsidRDefault="00EE6111" w:rsidP="00557E9E"/>
    <w:p w:rsidR="00EE6111" w:rsidRDefault="00EE6111" w:rsidP="00557E9E"/>
    <w:p w:rsidR="00DE7A69" w:rsidRDefault="000C024F" w:rsidP="00EE6111">
      <w:pPr>
        <w:pStyle w:val="Titre1"/>
      </w:pPr>
      <w:bookmarkStart w:id="1" w:name="_Toc419710539"/>
      <w:r>
        <w:lastRenderedPageBreak/>
        <w:t>Projet d</w:t>
      </w:r>
      <w:r w:rsidR="00DE7A69">
        <w:t>’affichage de la météo</w:t>
      </w:r>
      <w:bookmarkEnd w:id="1"/>
    </w:p>
    <w:p w:rsidR="000C024F" w:rsidRDefault="000C024F" w:rsidP="000C024F"/>
    <w:p w:rsidR="000C024F" w:rsidRPr="000C024F" w:rsidRDefault="000C024F" w:rsidP="000C024F">
      <w:r>
        <w:t>Diagramme ULM de l’affichage de la météo</w:t>
      </w:r>
    </w:p>
    <w:p w:rsidR="000C024F" w:rsidRPr="000C024F" w:rsidRDefault="000C024F" w:rsidP="000C024F"/>
    <w:p w:rsidR="00DE7A69" w:rsidRDefault="00DE7A69" w:rsidP="00557E9E">
      <w:r>
        <w:rPr>
          <w:noProof/>
          <w:lang w:eastAsia="fr-FR"/>
        </w:rPr>
        <w:drawing>
          <wp:inline distT="0" distB="0" distL="0" distR="0">
            <wp:extent cx="4717652" cy="5810250"/>
            <wp:effectExtent l="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atherUm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581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4F" w:rsidRDefault="000C024F" w:rsidP="00557E9E"/>
    <w:p w:rsidR="000C024F" w:rsidRDefault="000C024F" w:rsidP="000C024F">
      <w:pPr>
        <w:ind w:firstLine="360"/>
      </w:pPr>
      <w:r>
        <w:t xml:space="preserve">Nous utilisons </w:t>
      </w:r>
      <w:bookmarkStart w:id="2" w:name="_GoBack"/>
      <w:bookmarkEnd w:id="2"/>
      <w:r>
        <w:t xml:space="preserve">un service web </w:t>
      </w:r>
      <w:r>
        <w:t>REST (</w:t>
      </w:r>
      <w:proofErr w:type="spellStart"/>
      <w:r>
        <w:t>representational</w:t>
      </w:r>
      <w:proofErr w:type="spellEnd"/>
      <w:r>
        <w:t xml:space="preserve"> state </w:t>
      </w:r>
      <w:proofErr w:type="spellStart"/>
      <w:r>
        <w:t>transfer</w:t>
      </w:r>
      <w:proofErr w:type="spellEnd"/>
      <w:r>
        <w:t>) puisque l’utilisation de ce type de web services est bien plus simple à mettre en place que les autres alternatives, notamment les services web SOAP.</w:t>
      </w:r>
    </w:p>
    <w:p w:rsidR="000C024F" w:rsidRPr="00557E9E" w:rsidRDefault="000C024F" w:rsidP="00557E9E"/>
    <w:sectPr w:rsidR="000C024F" w:rsidRPr="00557E9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73" w:rsidRDefault="00A37173" w:rsidP="00EE6111">
      <w:pPr>
        <w:spacing w:after="0" w:line="240" w:lineRule="auto"/>
      </w:pPr>
      <w:r>
        <w:separator/>
      </w:r>
    </w:p>
  </w:endnote>
  <w:endnote w:type="continuationSeparator" w:id="0">
    <w:p w:rsidR="00A37173" w:rsidRDefault="00A37173" w:rsidP="00EE6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481439"/>
      <w:docPartObj>
        <w:docPartGallery w:val="Page Numbers (Bottom of Page)"/>
        <w:docPartUnique/>
      </w:docPartObj>
    </w:sdtPr>
    <w:sdtEndPr/>
    <w:sdtContent>
      <w:p w:rsidR="00EE6111" w:rsidRDefault="00EE61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24F">
          <w:rPr>
            <w:noProof/>
          </w:rPr>
          <w:t>4</w:t>
        </w:r>
        <w:r>
          <w:fldChar w:fldCharType="end"/>
        </w:r>
      </w:p>
    </w:sdtContent>
  </w:sdt>
  <w:p w:rsidR="00EE6111" w:rsidRDefault="00EE61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73" w:rsidRDefault="00A37173" w:rsidP="00EE6111">
      <w:pPr>
        <w:spacing w:after="0" w:line="240" w:lineRule="auto"/>
      </w:pPr>
      <w:r>
        <w:separator/>
      </w:r>
    </w:p>
  </w:footnote>
  <w:footnote w:type="continuationSeparator" w:id="0">
    <w:p w:rsidR="00A37173" w:rsidRDefault="00A37173" w:rsidP="00EE6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E"/>
    <w:rsid w:val="000C024F"/>
    <w:rsid w:val="001B1D5A"/>
    <w:rsid w:val="00557E9E"/>
    <w:rsid w:val="00690AFC"/>
    <w:rsid w:val="00A37173"/>
    <w:rsid w:val="00DE7A69"/>
    <w:rsid w:val="00E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45A1-1048-4644-BC3B-6E94A2E6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7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E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E6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6111"/>
  </w:style>
  <w:style w:type="paragraph" w:styleId="Pieddepage">
    <w:name w:val="footer"/>
    <w:basedOn w:val="Normal"/>
    <w:link w:val="PieddepageCar"/>
    <w:uiPriority w:val="99"/>
    <w:unhideWhenUsed/>
    <w:rsid w:val="00EE6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111"/>
  </w:style>
  <w:style w:type="paragraph" w:styleId="En-ttedetabledesmatires">
    <w:name w:val="TOC Heading"/>
    <w:basedOn w:val="Titre1"/>
    <w:next w:val="Normal"/>
    <w:uiPriority w:val="39"/>
    <w:unhideWhenUsed/>
    <w:qFormat/>
    <w:rsid w:val="00EE611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61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6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DE0AA-1EAB-46A1-9BFB-C942678F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2015-05-18T08:30:00Z</dcterms:created>
  <dcterms:modified xsi:type="dcterms:W3CDTF">2015-05-19T17:54:00Z</dcterms:modified>
</cp:coreProperties>
</file>