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4692" w:type="dxa"/>
        <w:tblLook w:val="04A0"/>
      </w:tblPr>
      <w:tblGrid>
        <w:gridCol w:w="875"/>
        <w:gridCol w:w="3743"/>
        <w:gridCol w:w="2292"/>
        <w:gridCol w:w="3077"/>
        <w:gridCol w:w="1270"/>
        <w:gridCol w:w="2453"/>
        <w:gridCol w:w="982"/>
      </w:tblGrid>
      <w:tr w:rsidR="00B76C75" w:rsidTr="00B76C75">
        <w:tc>
          <w:tcPr>
            <w:tcW w:w="875" w:type="dxa"/>
          </w:tcPr>
          <w:p w:rsidR="00C6058C" w:rsidRDefault="00C6058C">
            <w:r>
              <w:t>Accueil</w:t>
            </w:r>
          </w:p>
        </w:tc>
        <w:tc>
          <w:tcPr>
            <w:tcW w:w="3743" w:type="dxa"/>
          </w:tcPr>
          <w:p w:rsidR="00C6058C" w:rsidRDefault="00C6058C">
            <w:r>
              <w:t>Notre commune</w:t>
            </w:r>
          </w:p>
        </w:tc>
        <w:tc>
          <w:tcPr>
            <w:tcW w:w="2292" w:type="dxa"/>
          </w:tcPr>
          <w:p w:rsidR="00C6058C" w:rsidRDefault="00C6058C">
            <w:r>
              <w:t>Vie économique et Santé</w:t>
            </w:r>
          </w:p>
        </w:tc>
        <w:tc>
          <w:tcPr>
            <w:tcW w:w="3077" w:type="dxa"/>
          </w:tcPr>
          <w:p w:rsidR="00C6058C" w:rsidRDefault="00C6058C">
            <w:r>
              <w:t xml:space="preserve">Famille et solidarité </w:t>
            </w:r>
            <w:r w:rsidRPr="00C6058C">
              <w:rPr>
                <w:vertAlign w:val="superscript"/>
              </w:rPr>
              <w:t>3</w:t>
            </w:r>
          </w:p>
        </w:tc>
        <w:tc>
          <w:tcPr>
            <w:tcW w:w="1270" w:type="dxa"/>
          </w:tcPr>
          <w:p w:rsidR="00C6058C" w:rsidRDefault="00C6058C">
            <w:r>
              <w:t>Vie associative</w:t>
            </w:r>
          </w:p>
        </w:tc>
        <w:tc>
          <w:tcPr>
            <w:tcW w:w="2453" w:type="dxa"/>
          </w:tcPr>
          <w:p w:rsidR="00C6058C" w:rsidRDefault="00C6058C">
            <w:r>
              <w:t>Vie pratique</w:t>
            </w:r>
          </w:p>
        </w:tc>
        <w:tc>
          <w:tcPr>
            <w:tcW w:w="982" w:type="dxa"/>
          </w:tcPr>
          <w:p w:rsidR="00C6058C" w:rsidRDefault="00C6058C">
            <w:r>
              <w:t>Contact</w:t>
            </w:r>
          </w:p>
        </w:tc>
      </w:tr>
      <w:tr w:rsidR="00B76C75" w:rsidTr="00B76C75">
        <w:tc>
          <w:tcPr>
            <w:tcW w:w="875" w:type="dxa"/>
          </w:tcPr>
          <w:p w:rsidR="00C6058C" w:rsidRDefault="00C6058C"/>
        </w:tc>
        <w:tc>
          <w:tcPr>
            <w:tcW w:w="3743" w:type="dxa"/>
          </w:tcPr>
          <w:p w:rsidR="00C6058C" w:rsidRDefault="00C6058C" w:rsidP="00C6058C">
            <w:pPr>
              <w:pStyle w:val="Paragraphedeliste"/>
              <w:numPr>
                <w:ilvl w:val="0"/>
                <w:numId w:val="1"/>
              </w:numPr>
            </w:pPr>
            <w:r>
              <w:t xml:space="preserve">Découvrir </w:t>
            </w:r>
            <w:proofErr w:type="spellStart"/>
            <w:r>
              <w:t>Chacé</w:t>
            </w:r>
            <w:proofErr w:type="spellEnd"/>
            <w:r>
              <w:t xml:space="preserve"> </w:t>
            </w:r>
            <w:r w:rsidRPr="00C6058C">
              <w:rPr>
                <w:vertAlign w:val="superscript"/>
              </w:rPr>
              <w:t>1</w:t>
            </w:r>
          </w:p>
          <w:p w:rsidR="00C6058C" w:rsidRDefault="00C6058C" w:rsidP="00C6058C">
            <w:pPr>
              <w:pStyle w:val="Paragraphedeliste"/>
              <w:numPr>
                <w:ilvl w:val="0"/>
                <w:numId w:val="1"/>
              </w:numPr>
            </w:pPr>
            <w:r>
              <w:t xml:space="preserve">Vie municipale </w:t>
            </w:r>
            <w:r w:rsidRPr="00C6058C">
              <w:rPr>
                <w:vertAlign w:val="superscript"/>
              </w:rPr>
              <w:t>2</w:t>
            </w:r>
          </w:p>
          <w:p w:rsidR="00C6058C" w:rsidRDefault="00C6058C" w:rsidP="00C6058C">
            <w:pPr>
              <w:pStyle w:val="Paragraphedeliste"/>
              <w:numPr>
                <w:ilvl w:val="1"/>
                <w:numId w:val="1"/>
              </w:numPr>
            </w:pPr>
            <w:r>
              <w:t>Les élus</w:t>
            </w:r>
          </w:p>
          <w:p w:rsidR="00C6058C" w:rsidRDefault="00C6058C" w:rsidP="00C6058C">
            <w:pPr>
              <w:pStyle w:val="Paragraphedeliste"/>
              <w:numPr>
                <w:ilvl w:val="1"/>
                <w:numId w:val="1"/>
              </w:numPr>
            </w:pPr>
            <w:r>
              <w:t>Les services municipaux</w:t>
            </w:r>
          </w:p>
          <w:p w:rsidR="00C6058C" w:rsidRDefault="00C6058C" w:rsidP="00C6058C">
            <w:pPr>
              <w:pStyle w:val="Paragraphedeliste"/>
              <w:numPr>
                <w:ilvl w:val="1"/>
                <w:numId w:val="1"/>
              </w:numPr>
            </w:pPr>
            <w:r>
              <w:t>Les conseils municipaux</w:t>
            </w:r>
          </w:p>
          <w:p w:rsidR="00C6058C" w:rsidRDefault="00C6058C" w:rsidP="00C6058C">
            <w:pPr>
              <w:pStyle w:val="Paragraphedeliste"/>
              <w:numPr>
                <w:ilvl w:val="0"/>
                <w:numId w:val="1"/>
              </w:numPr>
            </w:pPr>
            <w:r>
              <w:t>Patrimoine</w:t>
            </w:r>
          </w:p>
          <w:p w:rsidR="00C6058C" w:rsidRDefault="00C6058C" w:rsidP="00C6058C">
            <w:pPr>
              <w:pStyle w:val="Paragraphedeliste"/>
              <w:numPr>
                <w:ilvl w:val="0"/>
                <w:numId w:val="1"/>
              </w:numPr>
            </w:pPr>
            <w:r>
              <w:t>Aires de détente</w:t>
            </w:r>
          </w:p>
          <w:p w:rsidR="00C6058C" w:rsidRDefault="00C6058C" w:rsidP="00C6058C">
            <w:pPr>
              <w:pStyle w:val="Paragraphedeliste"/>
              <w:numPr>
                <w:ilvl w:val="1"/>
                <w:numId w:val="1"/>
              </w:numPr>
            </w:pPr>
            <w:r>
              <w:t>Aires de jeux</w:t>
            </w:r>
          </w:p>
          <w:p w:rsidR="00C6058C" w:rsidRDefault="00C6058C" w:rsidP="00C6058C">
            <w:pPr>
              <w:pStyle w:val="Paragraphedeliste"/>
              <w:numPr>
                <w:ilvl w:val="1"/>
                <w:numId w:val="1"/>
              </w:numPr>
            </w:pPr>
            <w:r>
              <w:t>Aires de pique-nique</w:t>
            </w:r>
          </w:p>
        </w:tc>
        <w:tc>
          <w:tcPr>
            <w:tcW w:w="2292" w:type="dxa"/>
          </w:tcPr>
          <w:p w:rsidR="00C6058C" w:rsidRDefault="00C6058C" w:rsidP="00C6058C">
            <w:pPr>
              <w:pStyle w:val="Paragraphedeliste"/>
              <w:numPr>
                <w:ilvl w:val="0"/>
                <w:numId w:val="1"/>
              </w:numPr>
            </w:pPr>
            <w:r>
              <w:t>Annuaire des artisans et commerçant</w:t>
            </w:r>
          </w:p>
          <w:p w:rsidR="00C6058C" w:rsidRDefault="00C6058C" w:rsidP="00C6058C">
            <w:pPr>
              <w:pStyle w:val="Paragraphedeliste"/>
              <w:numPr>
                <w:ilvl w:val="0"/>
                <w:numId w:val="1"/>
              </w:numPr>
            </w:pPr>
            <w:r>
              <w:t>Profession médical et paramédical</w:t>
            </w:r>
          </w:p>
          <w:p w:rsidR="00C6058C" w:rsidRDefault="00C6058C" w:rsidP="00C6058C">
            <w:pPr>
              <w:pStyle w:val="Paragraphedeliste"/>
              <w:numPr>
                <w:ilvl w:val="0"/>
                <w:numId w:val="1"/>
              </w:numPr>
            </w:pPr>
            <w:r>
              <w:t>Où trouver un défibrillateur ?</w:t>
            </w:r>
          </w:p>
        </w:tc>
        <w:tc>
          <w:tcPr>
            <w:tcW w:w="3077" w:type="dxa"/>
          </w:tcPr>
          <w:p w:rsidR="00C6058C" w:rsidRPr="00B76C75" w:rsidRDefault="00C6058C" w:rsidP="00B76C75">
            <w:pPr>
              <w:pStyle w:val="Paragraphedeliste"/>
              <w:numPr>
                <w:ilvl w:val="0"/>
                <w:numId w:val="1"/>
              </w:numPr>
              <w:rPr>
                <w:vertAlign w:val="superscript"/>
              </w:rPr>
            </w:pPr>
            <w:r>
              <w:t xml:space="preserve">Scolarité </w:t>
            </w:r>
            <w:r w:rsidRPr="00B76C75">
              <w:rPr>
                <w:vertAlign w:val="superscript"/>
              </w:rPr>
              <w:t>4</w:t>
            </w:r>
          </w:p>
          <w:p w:rsidR="00B76C75" w:rsidRDefault="00B76C75" w:rsidP="00B76C75">
            <w:pPr>
              <w:pStyle w:val="Paragraphedeliste"/>
              <w:numPr>
                <w:ilvl w:val="0"/>
                <w:numId w:val="1"/>
              </w:numPr>
            </w:pPr>
            <w:r>
              <w:t>Loisirs jeunesse</w:t>
            </w:r>
          </w:p>
          <w:p w:rsidR="00B76C75" w:rsidRDefault="00B76C75" w:rsidP="00B76C75">
            <w:pPr>
              <w:pStyle w:val="Paragraphedeliste"/>
              <w:numPr>
                <w:ilvl w:val="1"/>
                <w:numId w:val="1"/>
              </w:numPr>
            </w:pPr>
            <w:r>
              <w:t>Les centres de loisirs</w:t>
            </w:r>
          </w:p>
          <w:p w:rsidR="00B76C75" w:rsidRDefault="00B76C75" w:rsidP="00B76C75">
            <w:pPr>
              <w:pStyle w:val="Paragraphedeliste"/>
              <w:numPr>
                <w:ilvl w:val="1"/>
                <w:numId w:val="1"/>
              </w:numPr>
            </w:pPr>
            <w:r>
              <w:t>Les semaines multisports</w:t>
            </w:r>
          </w:p>
          <w:p w:rsidR="00B76C75" w:rsidRDefault="00B76C75" w:rsidP="00B76C75">
            <w:pPr>
              <w:pStyle w:val="Paragraphedeliste"/>
              <w:numPr>
                <w:ilvl w:val="1"/>
                <w:numId w:val="1"/>
              </w:numPr>
            </w:pPr>
            <w:r>
              <w:t>Le foyer des jeunes</w:t>
            </w:r>
          </w:p>
          <w:p w:rsidR="00B76C75" w:rsidRDefault="00B76C75" w:rsidP="00B76C75">
            <w:pPr>
              <w:pStyle w:val="Paragraphedeliste"/>
              <w:numPr>
                <w:ilvl w:val="0"/>
                <w:numId w:val="1"/>
              </w:numPr>
            </w:pPr>
            <w:r>
              <w:t>Le Centre Communale d’Action Sociale (CCAS)</w:t>
            </w:r>
          </w:p>
          <w:p w:rsidR="00B76C75" w:rsidRDefault="00B76C75" w:rsidP="00B76C75">
            <w:pPr>
              <w:pStyle w:val="Paragraphedeliste"/>
              <w:numPr>
                <w:ilvl w:val="0"/>
                <w:numId w:val="1"/>
              </w:numPr>
            </w:pPr>
            <w:r>
              <w:t>Assistance Sociale</w:t>
            </w:r>
          </w:p>
          <w:p w:rsidR="00B76C75" w:rsidRPr="00B76C75" w:rsidRDefault="00B76C75" w:rsidP="00B76C75">
            <w:pPr>
              <w:pStyle w:val="Paragraphedeliste"/>
              <w:numPr>
                <w:ilvl w:val="0"/>
                <w:numId w:val="1"/>
              </w:numPr>
            </w:pPr>
            <w:r>
              <w:t>CAF</w:t>
            </w:r>
          </w:p>
        </w:tc>
        <w:tc>
          <w:tcPr>
            <w:tcW w:w="1270" w:type="dxa"/>
          </w:tcPr>
          <w:p w:rsidR="00C6058C" w:rsidRDefault="00C6058C"/>
        </w:tc>
        <w:tc>
          <w:tcPr>
            <w:tcW w:w="2453" w:type="dxa"/>
          </w:tcPr>
          <w:p w:rsidR="00B76C75" w:rsidRDefault="00B76C75" w:rsidP="00B76C75">
            <w:pPr>
              <w:pStyle w:val="Paragraphedeliste"/>
              <w:numPr>
                <w:ilvl w:val="0"/>
                <w:numId w:val="1"/>
              </w:numPr>
            </w:pPr>
            <w:r>
              <w:t>Le secrétariat de Mairie</w:t>
            </w:r>
          </w:p>
          <w:p w:rsidR="00B76C75" w:rsidRDefault="00B76C75" w:rsidP="00B76C75">
            <w:pPr>
              <w:pStyle w:val="Paragraphedeliste"/>
              <w:numPr>
                <w:ilvl w:val="0"/>
                <w:numId w:val="1"/>
              </w:numPr>
            </w:pPr>
            <w:r>
              <w:t>L’agence Postal</w:t>
            </w:r>
          </w:p>
          <w:p w:rsidR="00B76C75" w:rsidRDefault="00B76C75" w:rsidP="00B76C75">
            <w:pPr>
              <w:pStyle w:val="Paragraphedeliste"/>
              <w:numPr>
                <w:ilvl w:val="0"/>
                <w:numId w:val="1"/>
              </w:numPr>
            </w:pPr>
            <w:r>
              <w:t>La bibliothèque</w:t>
            </w:r>
          </w:p>
          <w:p w:rsidR="00B76C75" w:rsidRDefault="00B76C75" w:rsidP="00B76C75">
            <w:pPr>
              <w:pStyle w:val="Paragraphedeliste"/>
              <w:numPr>
                <w:ilvl w:val="0"/>
                <w:numId w:val="1"/>
              </w:numPr>
            </w:pPr>
            <w:r>
              <w:t>Lignes et horaires des bus</w:t>
            </w:r>
          </w:p>
          <w:p w:rsidR="00B76C75" w:rsidRDefault="00B76C75" w:rsidP="00B76C75">
            <w:pPr>
              <w:pStyle w:val="Paragraphedeliste"/>
              <w:numPr>
                <w:ilvl w:val="0"/>
                <w:numId w:val="1"/>
              </w:numPr>
            </w:pPr>
            <w:r>
              <w:t>Propreté</w:t>
            </w:r>
          </w:p>
          <w:p w:rsidR="00B76C75" w:rsidRDefault="00B76C75" w:rsidP="00B76C75">
            <w:pPr>
              <w:pStyle w:val="Paragraphedeliste"/>
              <w:numPr>
                <w:ilvl w:val="0"/>
                <w:numId w:val="1"/>
              </w:numPr>
            </w:pPr>
            <w:r>
              <w:t>Les salles des fêtes</w:t>
            </w:r>
          </w:p>
          <w:p w:rsidR="00C6058C" w:rsidRDefault="00B76C75" w:rsidP="00B76C75">
            <w:pPr>
              <w:pStyle w:val="Paragraphedeliste"/>
              <w:numPr>
                <w:ilvl w:val="0"/>
                <w:numId w:val="1"/>
              </w:numPr>
            </w:pPr>
            <w:r>
              <w:t xml:space="preserve">Démarche Administrative </w:t>
            </w:r>
            <w:r w:rsidRPr="00B76C75">
              <w:rPr>
                <w:vertAlign w:val="superscript"/>
              </w:rPr>
              <w:t>5</w:t>
            </w:r>
          </w:p>
        </w:tc>
        <w:tc>
          <w:tcPr>
            <w:tcW w:w="982" w:type="dxa"/>
          </w:tcPr>
          <w:p w:rsidR="00C6058C" w:rsidRDefault="00C6058C"/>
        </w:tc>
      </w:tr>
      <w:tr w:rsidR="00B76C75" w:rsidTr="00B76C75">
        <w:tc>
          <w:tcPr>
            <w:tcW w:w="875" w:type="dxa"/>
          </w:tcPr>
          <w:p w:rsidR="00C6058C" w:rsidRDefault="00C6058C"/>
        </w:tc>
        <w:tc>
          <w:tcPr>
            <w:tcW w:w="3743" w:type="dxa"/>
          </w:tcPr>
          <w:p w:rsidR="00C6058C" w:rsidRDefault="00C6058C"/>
        </w:tc>
        <w:tc>
          <w:tcPr>
            <w:tcW w:w="2292" w:type="dxa"/>
          </w:tcPr>
          <w:p w:rsidR="00C6058C" w:rsidRDefault="00C6058C"/>
        </w:tc>
        <w:tc>
          <w:tcPr>
            <w:tcW w:w="3077" w:type="dxa"/>
          </w:tcPr>
          <w:p w:rsidR="00C6058C" w:rsidRDefault="00C6058C"/>
        </w:tc>
        <w:tc>
          <w:tcPr>
            <w:tcW w:w="1270" w:type="dxa"/>
          </w:tcPr>
          <w:p w:rsidR="00C6058C" w:rsidRDefault="00C6058C"/>
        </w:tc>
        <w:tc>
          <w:tcPr>
            <w:tcW w:w="2453" w:type="dxa"/>
          </w:tcPr>
          <w:p w:rsidR="00C6058C" w:rsidRDefault="00C6058C"/>
        </w:tc>
        <w:tc>
          <w:tcPr>
            <w:tcW w:w="982" w:type="dxa"/>
          </w:tcPr>
          <w:p w:rsidR="00C6058C" w:rsidRDefault="00C6058C"/>
        </w:tc>
      </w:tr>
      <w:tr w:rsidR="00B76C75" w:rsidTr="00B76C75">
        <w:tc>
          <w:tcPr>
            <w:tcW w:w="875" w:type="dxa"/>
          </w:tcPr>
          <w:p w:rsidR="00C6058C" w:rsidRDefault="00C6058C"/>
        </w:tc>
        <w:tc>
          <w:tcPr>
            <w:tcW w:w="3743" w:type="dxa"/>
          </w:tcPr>
          <w:p w:rsidR="00C6058C" w:rsidRDefault="00C6058C"/>
        </w:tc>
        <w:tc>
          <w:tcPr>
            <w:tcW w:w="2292" w:type="dxa"/>
          </w:tcPr>
          <w:p w:rsidR="00C6058C" w:rsidRDefault="00C6058C"/>
        </w:tc>
        <w:tc>
          <w:tcPr>
            <w:tcW w:w="3077" w:type="dxa"/>
          </w:tcPr>
          <w:p w:rsidR="00C6058C" w:rsidRDefault="00C6058C"/>
        </w:tc>
        <w:tc>
          <w:tcPr>
            <w:tcW w:w="1270" w:type="dxa"/>
          </w:tcPr>
          <w:p w:rsidR="00C6058C" w:rsidRDefault="00C6058C"/>
        </w:tc>
        <w:tc>
          <w:tcPr>
            <w:tcW w:w="2453" w:type="dxa"/>
          </w:tcPr>
          <w:p w:rsidR="00C6058C" w:rsidRDefault="00C6058C"/>
        </w:tc>
        <w:tc>
          <w:tcPr>
            <w:tcW w:w="982" w:type="dxa"/>
          </w:tcPr>
          <w:p w:rsidR="00C6058C" w:rsidRDefault="00C6058C"/>
        </w:tc>
      </w:tr>
    </w:tbl>
    <w:p w:rsidR="00621145" w:rsidRDefault="00C6058C">
      <w:r>
        <w:t>1 - Remplace et regroupe les menus</w:t>
      </w:r>
      <w:proofErr w:type="gramStart"/>
      <w:r>
        <w:t>  :</w:t>
      </w:r>
      <w:proofErr w:type="gramEnd"/>
      <w:r>
        <w:t xml:space="preserve"> Historique, Géographie, Population</w:t>
      </w:r>
    </w:p>
    <w:p w:rsidR="00C6058C" w:rsidRDefault="00C6058C">
      <w:r>
        <w:t>2 – Remplace ‘Votre mairie’.</w:t>
      </w:r>
    </w:p>
    <w:p w:rsidR="00C6058C" w:rsidRDefault="00C6058C">
      <w:r>
        <w:t>3 – Regroupe les menus ‘Enfance et jeunesse’ et ‘Social’</w:t>
      </w:r>
    </w:p>
    <w:p w:rsidR="00C6058C" w:rsidRDefault="00C6058C">
      <w:r>
        <w:t xml:space="preserve">4 – A fusionner avec les sous-menus </w:t>
      </w:r>
      <w:r w:rsidR="00B76C75">
        <w:t>Garderie, TAP et Cantine).</w:t>
      </w:r>
    </w:p>
    <w:p w:rsidR="00B76C75" w:rsidRDefault="00B76C75">
      <w:r>
        <w:t>5 – A déplacer ici (auparavant dans le sous-menu ‘Vie municipale’ du menu ‘Notre commune’).</w:t>
      </w:r>
    </w:p>
    <w:p w:rsidR="00B76C75" w:rsidRDefault="00B76C75">
      <w:r>
        <w:t>En plus </w:t>
      </w:r>
      <w:proofErr w:type="gramStart"/>
      <w:r>
        <w:t>:</w:t>
      </w:r>
      <w:proofErr w:type="gramEnd"/>
      <w:r>
        <w:br/>
        <w:t>Je propose de finalement supprimer le menu ‘Actualités ‘, car ces dernières apparaissent déjà à l’accueil du site et possède un lien ‘Voir tous les articles’. Je ne suis donc pas sûr que la redondance de ce menu soit utile</w:t>
      </w:r>
    </w:p>
    <w:sectPr w:rsidR="00B76C75" w:rsidSect="00C6058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84584"/>
    <w:multiLevelType w:val="hybridMultilevel"/>
    <w:tmpl w:val="9FA27D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6058C"/>
    <w:rsid w:val="006003DE"/>
    <w:rsid w:val="00621145"/>
    <w:rsid w:val="00B76C75"/>
    <w:rsid w:val="00C6058C"/>
    <w:rsid w:val="00FD4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605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605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Perceval-Cr</dc:creator>
  <cp:lastModifiedBy>Perceval-Cr</cp:lastModifiedBy>
  <cp:revision>3</cp:revision>
  <dcterms:created xsi:type="dcterms:W3CDTF">2018-01-26T10:14:00Z</dcterms:created>
  <dcterms:modified xsi:type="dcterms:W3CDTF">2018-01-26T17:46:00Z</dcterms:modified>
</cp:coreProperties>
</file>