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berikut ga perlu license: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INTRO: Music_1_Small_Ambient-Loop-isaiah658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https://opengameart.org/content/ambient-relaxing-loop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Copyright/Attribution Notice: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attribution required. Credit isaiah658 if you want 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Intro: Short loop music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MENU: Music_2_Short_Loop_Slow Stride .mp3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https://opengameart.org/content/slow-stride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Copyright/Attribution Notice: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Credit to isaiah658 is not needed but is appreciated.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Menu: Short loop music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PLAY - Alternative 1: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Music_6_perfect-beauty-191271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https://pixabay.com/music/search/mood/relaxing/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Subject to the Prohibited Uses (see below), the Content License allows users to: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Content for free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Content without having to attribute the author (although giving credit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always appreciated by our community!)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Modify or adapt Content into new works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PLAY - Alternative 2: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Music_3_Long_Namaste 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Music_4_Long_Transcend_small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https://audionautix.com/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Production Music. Absolutely Free!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music is composed and produced by Jason Shaw. This music is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royalty free - completely free - for you to download and use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(even for commercial purposes) as long as you provide credit.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Game Play: Long loop music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Important Notes: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ONLY LOAD ONCE at start and do not destroy the music game object so that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continues to live accross several level.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it is reloaded for each level it takes long time to load in browser.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There will be silence for few seconds while game is loading music.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Here is instruction on how to do it according to Chat GPT: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https://chatgpt.com/share/9f782935-7353-41ee-885f-d289e508e969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