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FB0" w:rsidRDefault="00AC7FB0" w:rsidP="00AC7FB0">
      <w:pPr>
        <w:jc w:val="center"/>
        <w:rPr>
          <w:sz w:val="28"/>
          <w:szCs w:val="28"/>
        </w:rPr>
      </w:pPr>
      <w:r>
        <w:rPr>
          <w:sz w:val="28"/>
          <w:szCs w:val="28"/>
        </w:rPr>
        <w:t>Ingatlan Menedzsment</w:t>
      </w:r>
    </w:p>
    <w:p w:rsidR="00AC7FB0" w:rsidRPr="00AC7FB0" w:rsidRDefault="00AC7FB0" w:rsidP="00AC7FB0">
      <w:pPr>
        <w:rPr>
          <w:sz w:val="28"/>
          <w:szCs w:val="28"/>
        </w:rPr>
      </w:pPr>
      <w:r w:rsidRPr="00AC7FB0">
        <w:rPr>
          <w:sz w:val="28"/>
          <w:szCs w:val="28"/>
        </w:rPr>
        <w:t>Az ingatlanpiac helyzete folyamatosan változik és számos tényező befolyásolja. Jelenleg általában pozitív trendek tapasztalhatók az ingatlanpiacokon. Az alacsony kamatlábak, a gazdasági növekedés és a stabilitás kedvező környezetet teremtettek az ingatlanpiaci aktivitás számára.</w:t>
      </w:r>
    </w:p>
    <w:p w:rsidR="00AC7FB0" w:rsidRPr="00AC7FB0" w:rsidRDefault="00AC7FB0" w:rsidP="00AC7FB0">
      <w:pPr>
        <w:rPr>
          <w:sz w:val="28"/>
          <w:szCs w:val="28"/>
        </w:rPr>
      </w:pPr>
      <w:r w:rsidRPr="00AC7FB0">
        <w:rPr>
          <w:sz w:val="28"/>
          <w:szCs w:val="28"/>
        </w:rPr>
        <w:t>Az ingatlanpiac általában áremelkedést mutat, és a kereslet erős marad. Egyes régiókban vagy városokban azonban eltérő lehet a helyzet. Néhány helyen a kínálat korlátozott, ami emeli az ingatlanárakat. Ezzel párhuzamosan más régiókban növekszik az ingatlanok kínálata, ami bizonyos esetekben a piac lassulását vagy árstabilitást eredményezhet.</w:t>
      </w:r>
    </w:p>
    <w:p w:rsidR="00AC7FB0" w:rsidRPr="00AC7FB0" w:rsidRDefault="00AC7FB0" w:rsidP="00AC7FB0">
      <w:pPr>
        <w:rPr>
          <w:sz w:val="28"/>
          <w:szCs w:val="28"/>
        </w:rPr>
      </w:pPr>
      <w:r w:rsidRPr="00AC7FB0">
        <w:rPr>
          <w:sz w:val="28"/>
          <w:szCs w:val="28"/>
        </w:rPr>
        <w:t>A lakóingatlanok iránti kereslet általában erős, mivel az emberek lakhatási igényeiket kielégítő otthont keresnek. Az ingatlanbefektetések is népszerűek, mivel az ingatlanok hosszú távú értéknövekedést és bérbeadási lehetőséget kínálhatnak.</w:t>
      </w:r>
    </w:p>
    <w:p w:rsidR="00AC7FB0" w:rsidRPr="00AC7FB0" w:rsidRDefault="00AC7FB0" w:rsidP="00AC7FB0">
      <w:pPr>
        <w:rPr>
          <w:sz w:val="28"/>
          <w:szCs w:val="28"/>
        </w:rPr>
      </w:pPr>
      <w:r w:rsidRPr="00AC7FB0">
        <w:rPr>
          <w:sz w:val="28"/>
          <w:szCs w:val="28"/>
        </w:rPr>
        <w:t>Az ingatlanpiac helyzetét továbbra is befolyásolják olyan tényezők, mint a gazdasági stabilitás, a munkanélküliség, a kamatlábak, a demográfiai változások és a kormányzati szabályozások. Fontos figyelemmel kísérni ezeket a tényezőket és helyi piaci trendeket, mielőtt döntést hoznánk az ingatlanvásárlásról vagy -eladásról</w:t>
      </w:r>
      <w:r>
        <w:rPr>
          <w:sz w:val="28"/>
          <w:szCs w:val="28"/>
        </w:rPr>
        <w:t>.</w:t>
      </w:r>
    </w:p>
    <w:p w:rsidR="00B84234" w:rsidRPr="00AC7FB0" w:rsidRDefault="00AC7FB0" w:rsidP="00AC7FB0">
      <w:pPr>
        <w:rPr>
          <w:sz w:val="28"/>
          <w:szCs w:val="28"/>
        </w:rPr>
      </w:pPr>
      <w:r w:rsidRPr="00AC7FB0">
        <w:rPr>
          <w:sz w:val="28"/>
          <w:szCs w:val="28"/>
        </w:rPr>
        <w:t>Fontos megjegyezni, hogy az ingatlanpiaci helyzet változó lehet, és ez a leírás csak általános áttekintést ad a jelenlegi trendekről. Mindig ajánlott részletes kutatást végezni és szakértőket konzultálni, ha az ingatlanpiacról vagy konkrét ingatlanügyletről van szó.</w:t>
      </w:r>
    </w:p>
    <w:sectPr w:rsidR="00B84234" w:rsidRPr="00AC7FB0" w:rsidSect="00AC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B0"/>
    <w:rsid w:val="00AC6710"/>
    <w:rsid w:val="00AC7FB0"/>
    <w:rsid w:val="00B8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6206"/>
  <w15:chartTrackingRefBased/>
  <w15:docId w15:val="{F35BD593-0BD8-4EE5-A9E2-4332E882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94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1291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Gavala</dc:creator>
  <cp:keywords/>
  <dc:description/>
  <cp:lastModifiedBy>Norbert Gavala</cp:lastModifiedBy>
  <cp:revision>1</cp:revision>
  <dcterms:created xsi:type="dcterms:W3CDTF">2023-05-19T20:14:00Z</dcterms:created>
  <dcterms:modified xsi:type="dcterms:W3CDTF">2023-05-19T20:14:00Z</dcterms:modified>
</cp:coreProperties>
</file>