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DBAA2" w14:textId="77777777" w:rsidR="006C3C67" w:rsidRPr="00817166" w:rsidRDefault="006C3C67" w:rsidP="006C3C67">
      <w:pPr>
        <w:ind w:right="-1"/>
        <w:jc w:val="both"/>
        <w:rPr>
          <w:rFonts w:ascii="Times New Roman" w:hAnsi="Times New Roman" w:cs="Times New Roman"/>
          <w:color w:val="000000"/>
          <w:sz w:val="24"/>
          <w:szCs w:val="24"/>
        </w:rPr>
      </w:pPr>
      <w:r w:rsidRPr="00817166">
        <w:rPr>
          <w:rFonts w:ascii="Times New Roman" w:hAnsi="Times New Roman" w:cs="Times New Roman"/>
          <w:color w:val="000000"/>
          <w:sz w:val="24"/>
          <w:szCs w:val="24"/>
        </w:rPr>
        <w:t xml:space="preserve">При открытии счета депо владельца </w:t>
      </w:r>
      <w:r w:rsidRPr="00EB4CF8">
        <w:rPr>
          <w:rFonts w:ascii="Times New Roman" w:hAnsi="Times New Roman" w:cs="Times New Roman"/>
          <w:b/>
          <w:bCs/>
          <w:color w:val="000000"/>
          <w:sz w:val="24"/>
          <w:szCs w:val="24"/>
        </w:rPr>
        <w:t>физическому лицу</w:t>
      </w:r>
      <w:r w:rsidRPr="00817166">
        <w:rPr>
          <w:rFonts w:ascii="Times New Roman" w:hAnsi="Times New Roman" w:cs="Times New Roman"/>
          <w:color w:val="000000"/>
          <w:sz w:val="24"/>
          <w:szCs w:val="24"/>
        </w:rPr>
        <w:t xml:space="preserve"> в Депозитарий должны быть представлены следующие документы:</w:t>
      </w:r>
    </w:p>
    <w:p w14:paraId="349DA61B" w14:textId="5A00BE90" w:rsidR="006C3C67" w:rsidRPr="00817166" w:rsidRDefault="006C3C67" w:rsidP="006C3C67">
      <w:pPr>
        <w:numPr>
          <w:ilvl w:val="0"/>
          <w:numId w:val="1"/>
        </w:numPr>
        <w:tabs>
          <w:tab w:val="clear" w:pos="1429"/>
          <w:tab w:val="left" w:pos="360"/>
        </w:tabs>
        <w:spacing w:after="0" w:line="240" w:lineRule="auto"/>
        <w:ind w:left="284" w:right="-1" w:hanging="284"/>
        <w:jc w:val="both"/>
        <w:rPr>
          <w:rFonts w:ascii="Times New Roman" w:hAnsi="Times New Roman" w:cs="Times New Roman"/>
          <w:color w:val="000000"/>
          <w:sz w:val="24"/>
          <w:szCs w:val="24"/>
        </w:rPr>
      </w:pPr>
      <w:r w:rsidRPr="00817166">
        <w:rPr>
          <w:rFonts w:ascii="Times New Roman" w:hAnsi="Times New Roman" w:cs="Times New Roman"/>
          <w:color w:val="000000"/>
          <w:sz w:val="24"/>
          <w:szCs w:val="24"/>
        </w:rPr>
        <w:t>заявления на открытие счета депо (форма 2 б Приложения 1</w:t>
      </w:r>
      <w:r w:rsidR="003F73B3" w:rsidRPr="00817166">
        <w:rPr>
          <w:rFonts w:ascii="Times New Roman" w:hAnsi="Times New Roman" w:cs="Times New Roman"/>
          <w:color w:val="000000"/>
          <w:sz w:val="24"/>
          <w:szCs w:val="24"/>
        </w:rPr>
        <w:t xml:space="preserve"> к Условиям осуществления депозитарной деятельности Акционерного общества «Регистратор КРЦ»</w:t>
      </w:r>
      <w:r w:rsidR="00A32C54">
        <w:rPr>
          <w:rFonts w:ascii="Times New Roman" w:hAnsi="Times New Roman" w:cs="Times New Roman"/>
          <w:color w:val="000000"/>
          <w:sz w:val="24"/>
          <w:szCs w:val="24"/>
        </w:rPr>
        <w:t>,</w:t>
      </w:r>
      <w:r w:rsidR="003F73B3" w:rsidRPr="00817166">
        <w:rPr>
          <w:rFonts w:ascii="Times New Roman" w:hAnsi="Times New Roman" w:cs="Times New Roman"/>
          <w:color w:val="000000"/>
          <w:sz w:val="24"/>
          <w:szCs w:val="24"/>
        </w:rPr>
        <w:t xml:space="preserve"> далее </w:t>
      </w:r>
      <w:r w:rsidR="0027794E">
        <w:rPr>
          <w:rFonts w:ascii="Times New Roman" w:hAnsi="Times New Roman" w:cs="Times New Roman"/>
          <w:color w:val="000000"/>
          <w:sz w:val="24"/>
          <w:szCs w:val="24"/>
        </w:rPr>
        <w:t xml:space="preserve">- </w:t>
      </w:r>
      <w:r w:rsidR="003F73B3" w:rsidRPr="00817166">
        <w:rPr>
          <w:rFonts w:ascii="Times New Roman" w:hAnsi="Times New Roman" w:cs="Times New Roman"/>
          <w:color w:val="000000"/>
          <w:sz w:val="24"/>
          <w:szCs w:val="24"/>
        </w:rPr>
        <w:t>Условия</w:t>
      </w:r>
      <w:r w:rsidR="00817166">
        <w:rPr>
          <w:rFonts w:ascii="Times New Roman" w:hAnsi="Times New Roman" w:cs="Times New Roman"/>
          <w:color w:val="000000"/>
          <w:sz w:val="24"/>
          <w:szCs w:val="24"/>
        </w:rPr>
        <w:t>)</w:t>
      </w:r>
      <w:r w:rsidRPr="00817166">
        <w:rPr>
          <w:rFonts w:ascii="Times New Roman" w:hAnsi="Times New Roman" w:cs="Times New Roman"/>
          <w:color w:val="000000"/>
          <w:sz w:val="24"/>
          <w:szCs w:val="24"/>
        </w:rPr>
        <w:t>;</w:t>
      </w:r>
    </w:p>
    <w:p w14:paraId="1EFA17B4" w14:textId="0B3FC0D8" w:rsidR="006C3C67" w:rsidRPr="00817166" w:rsidRDefault="006C3C67" w:rsidP="006C3C67">
      <w:pPr>
        <w:numPr>
          <w:ilvl w:val="0"/>
          <w:numId w:val="1"/>
        </w:numPr>
        <w:tabs>
          <w:tab w:val="clear" w:pos="1429"/>
          <w:tab w:val="left" w:pos="360"/>
        </w:tabs>
        <w:spacing w:after="0" w:line="240" w:lineRule="auto"/>
        <w:ind w:left="284" w:right="-1" w:hanging="284"/>
        <w:jc w:val="both"/>
        <w:rPr>
          <w:rFonts w:ascii="Times New Roman" w:hAnsi="Times New Roman" w:cs="Times New Roman"/>
          <w:color w:val="000000"/>
          <w:sz w:val="24"/>
          <w:szCs w:val="24"/>
        </w:rPr>
      </w:pPr>
      <w:r w:rsidRPr="00817166">
        <w:rPr>
          <w:rFonts w:ascii="Times New Roman" w:hAnsi="Times New Roman" w:cs="Times New Roman"/>
          <w:color w:val="000000"/>
          <w:sz w:val="24"/>
          <w:szCs w:val="24"/>
        </w:rPr>
        <w:t>депозитарный договор счета депо владельца</w:t>
      </w:r>
      <w:r w:rsidRPr="00817166">
        <w:rPr>
          <w:rFonts w:ascii="Times New Roman" w:hAnsi="Times New Roman" w:cs="Times New Roman"/>
          <w:sz w:val="24"/>
          <w:szCs w:val="24"/>
        </w:rPr>
        <w:t xml:space="preserve"> (форма 11 Приложения 1</w:t>
      </w:r>
      <w:r w:rsidR="003F73B3" w:rsidRPr="00817166">
        <w:rPr>
          <w:rFonts w:ascii="Times New Roman" w:hAnsi="Times New Roman" w:cs="Times New Roman"/>
          <w:sz w:val="24"/>
          <w:szCs w:val="24"/>
        </w:rPr>
        <w:t xml:space="preserve"> к Условиям</w:t>
      </w:r>
      <w:r w:rsidRPr="00817166">
        <w:rPr>
          <w:rFonts w:ascii="Times New Roman" w:hAnsi="Times New Roman" w:cs="Times New Roman"/>
          <w:sz w:val="24"/>
          <w:szCs w:val="24"/>
        </w:rPr>
        <w:t xml:space="preserve">) или </w:t>
      </w:r>
      <w:r w:rsidRPr="00817166">
        <w:rPr>
          <w:rFonts w:ascii="Times New Roman" w:hAnsi="Times New Roman" w:cs="Times New Roman"/>
          <w:color w:val="000000"/>
          <w:sz w:val="24"/>
          <w:szCs w:val="24"/>
        </w:rPr>
        <w:t>заявление (оферта) о присоединении к Условиям (форма 1 Приложения 1</w:t>
      </w:r>
      <w:r w:rsidR="003F73B3" w:rsidRPr="00817166">
        <w:rPr>
          <w:rFonts w:ascii="Times New Roman" w:hAnsi="Times New Roman" w:cs="Times New Roman"/>
          <w:color w:val="000000"/>
          <w:sz w:val="24"/>
          <w:szCs w:val="24"/>
        </w:rPr>
        <w:t xml:space="preserve"> к Условиям</w:t>
      </w:r>
      <w:r w:rsidRPr="00817166">
        <w:rPr>
          <w:rFonts w:ascii="Times New Roman" w:hAnsi="Times New Roman" w:cs="Times New Roman"/>
          <w:color w:val="000000"/>
          <w:sz w:val="24"/>
          <w:szCs w:val="24"/>
        </w:rPr>
        <w:t>);</w:t>
      </w:r>
    </w:p>
    <w:p w14:paraId="7B6C0936" w14:textId="564C5A8C" w:rsidR="006C3C67" w:rsidRPr="00817166" w:rsidRDefault="006C3C67" w:rsidP="006C3C67">
      <w:pPr>
        <w:numPr>
          <w:ilvl w:val="0"/>
          <w:numId w:val="1"/>
        </w:numPr>
        <w:tabs>
          <w:tab w:val="clear" w:pos="1429"/>
        </w:tabs>
        <w:spacing w:after="0" w:line="240" w:lineRule="auto"/>
        <w:ind w:left="284" w:right="-1" w:hanging="284"/>
        <w:jc w:val="both"/>
        <w:rPr>
          <w:rFonts w:ascii="Times New Roman" w:hAnsi="Times New Roman" w:cs="Times New Roman"/>
          <w:color w:val="000000"/>
          <w:sz w:val="24"/>
          <w:szCs w:val="24"/>
        </w:rPr>
      </w:pPr>
      <w:r w:rsidRPr="00817166">
        <w:rPr>
          <w:rFonts w:ascii="Times New Roman" w:hAnsi="Times New Roman" w:cs="Times New Roman"/>
          <w:color w:val="000000"/>
          <w:sz w:val="24"/>
          <w:szCs w:val="24"/>
        </w:rPr>
        <w:t xml:space="preserve"> анкета депонента (форма 4 Приложения 1</w:t>
      </w:r>
      <w:r w:rsidR="00817166">
        <w:rPr>
          <w:rFonts w:ascii="Times New Roman" w:hAnsi="Times New Roman" w:cs="Times New Roman"/>
          <w:color w:val="000000"/>
          <w:sz w:val="24"/>
          <w:szCs w:val="24"/>
        </w:rPr>
        <w:t xml:space="preserve"> к Условиям</w:t>
      </w:r>
      <w:r w:rsidRPr="00817166">
        <w:rPr>
          <w:rFonts w:ascii="Times New Roman" w:hAnsi="Times New Roman" w:cs="Times New Roman"/>
          <w:color w:val="000000"/>
          <w:sz w:val="24"/>
          <w:szCs w:val="24"/>
        </w:rPr>
        <w:t xml:space="preserve">); </w:t>
      </w:r>
    </w:p>
    <w:p w14:paraId="7AAA5EFD" w14:textId="77777777" w:rsidR="006C3C67" w:rsidRPr="00817166" w:rsidRDefault="006C3C67" w:rsidP="006C3C67">
      <w:pPr>
        <w:numPr>
          <w:ilvl w:val="0"/>
          <w:numId w:val="1"/>
        </w:numPr>
        <w:tabs>
          <w:tab w:val="clear" w:pos="1429"/>
        </w:tabs>
        <w:spacing w:after="0" w:line="240" w:lineRule="auto"/>
        <w:ind w:left="284" w:right="-1" w:hanging="284"/>
        <w:jc w:val="both"/>
        <w:rPr>
          <w:rFonts w:ascii="Times New Roman" w:hAnsi="Times New Roman" w:cs="Times New Roman"/>
          <w:color w:val="000000"/>
          <w:sz w:val="24"/>
          <w:szCs w:val="24"/>
        </w:rPr>
      </w:pPr>
      <w:r w:rsidRPr="00817166">
        <w:rPr>
          <w:rFonts w:ascii="Times New Roman" w:hAnsi="Times New Roman" w:cs="Times New Roman"/>
          <w:color w:val="000000"/>
          <w:sz w:val="24"/>
          <w:szCs w:val="24"/>
        </w:rPr>
        <w:t>документ, удостоверяющий личность физического лица:</w:t>
      </w:r>
    </w:p>
    <w:p w14:paraId="0477C286" w14:textId="77777777" w:rsidR="005160E7" w:rsidRPr="00817166" w:rsidRDefault="005160E7" w:rsidP="006C3C67">
      <w:pPr>
        <w:tabs>
          <w:tab w:val="left" w:pos="709"/>
        </w:tabs>
        <w:ind w:right="-1"/>
        <w:jc w:val="both"/>
        <w:rPr>
          <w:rFonts w:ascii="Times New Roman" w:hAnsi="Times New Roman" w:cs="Times New Roman"/>
          <w:b/>
          <w:color w:val="000000"/>
          <w:sz w:val="24"/>
          <w:szCs w:val="24"/>
        </w:rPr>
      </w:pPr>
    </w:p>
    <w:p w14:paraId="750B1235" w14:textId="5B486C83" w:rsidR="006C3C67" w:rsidRDefault="006C3C67" w:rsidP="005160E7">
      <w:pPr>
        <w:tabs>
          <w:tab w:val="left" w:pos="709"/>
        </w:tabs>
        <w:spacing w:after="0" w:line="240" w:lineRule="auto"/>
        <w:jc w:val="both"/>
        <w:rPr>
          <w:rFonts w:ascii="Times New Roman" w:hAnsi="Times New Roman" w:cs="Times New Roman"/>
          <w:color w:val="000000"/>
          <w:sz w:val="24"/>
          <w:szCs w:val="24"/>
        </w:rPr>
      </w:pPr>
      <w:r w:rsidRPr="00817166">
        <w:rPr>
          <w:rFonts w:ascii="Times New Roman" w:hAnsi="Times New Roman" w:cs="Times New Roman"/>
          <w:b/>
          <w:color w:val="000000"/>
          <w:sz w:val="24"/>
          <w:szCs w:val="24"/>
        </w:rPr>
        <w:t>для граждан Российской Федерации</w:t>
      </w:r>
      <w:r w:rsidRPr="00817166">
        <w:rPr>
          <w:rFonts w:ascii="Times New Roman" w:hAnsi="Times New Roman" w:cs="Times New Roman"/>
          <w:color w:val="000000"/>
          <w:sz w:val="24"/>
          <w:szCs w:val="24"/>
        </w:rPr>
        <w:t>:</w:t>
      </w:r>
    </w:p>
    <w:p w14:paraId="0C02CD13" w14:textId="77777777" w:rsidR="00ED34B3" w:rsidRPr="00817166" w:rsidRDefault="00ED34B3" w:rsidP="005160E7">
      <w:pPr>
        <w:tabs>
          <w:tab w:val="left" w:pos="709"/>
        </w:tabs>
        <w:spacing w:after="0" w:line="240" w:lineRule="auto"/>
        <w:jc w:val="both"/>
        <w:rPr>
          <w:rFonts w:ascii="Times New Roman" w:hAnsi="Times New Roman" w:cs="Times New Roman"/>
          <w:color w:val="000000"/>
          <w:sz w:val="24"/>
          <w:szCs w:val="24"/>
        </w:rPr>
      </w:pPr>
    </w:p>
    <w:p w14:paraId="44C676A9" w14:textId="77777777" w:rsidR="006C3C67" w:rsidRPr="00817166" w:rsidRDefault="006C3C67" w:rsidP="005160E7">
      <w:pPr>
        <w:numPr>
          <w:ilvl w:val="1"/>
          <w:numId w:val="1"/>
        </w:numPr>
        <w:tabs>
          <w:tab w:val="clear" w:pos="2149"/>
        </w:tabs>
        <w:spacing w:after="0" w:line="240" w:lineRule="auto"/>
        <w:ind w:left="0" w:firstLine="0"/>
        <w:jc w:val="both"/>
        <w:rPr>
          <w:rFonts w:ascii="Times New Roman" w:hAnsi="Times New Roman" w:cs="Times New Roman"/>
          <w:color w:val="000000"/>
          <w:sz w:val="24"/>
          <w:szCs w:val="24"/>
        </w:rPr>
      </w:pPr>
      <w:r w:rsidRPr="00817166">
        <w:rPr>
          <w:rFonts w:ascii="Times New Roman" w:hAnsi="Times New Roman" w:cs="Times New Roman"/>
          <w:color w:val="000000"/>
          <w:sz w:val="24"/>
          <w:szCs w:val="24"/>
        </w:rPr>
        <w:t>паспорт гражданина Российской Федерации;</w:t>
      </w:r>
    </w:p>
    <w:p w14:paraId="0CC31188" w14:textId="77777777" w:rsidR="006C3C67" w:rsidRPr="00817166" w:rsidRDefault="006C3C67" w:rsidP="006C3C67">
      <w:pPr>
        <w:numPr>
          <w:ilvl w:val="1"/>
          <w:numId w:val="1"/>
        </w:numPr>
        <w:tabs>
          <w:tab w:val="clear" w:pos="2149"/>
        </w:tabs>
        <w:spacing w:after="0" w:line="240" w:lineRule="auto"/>
        <w:ind w:left="0" w:right="-1" w:firstLine="0"/>
        <w:jc w:val="both"/>
        <w:rPr>
          <w:rFonts w:ascii="Times New Roman" w:hAnsi="Times New Roman" w:cs="Times New Roman"/>
          <w:color w:val="000000"/>
          <w:sz w:val="24"/>
          <w:szCs w:val="24"/>
        </w:rPr>
      </w:pPr>
      <w:r w:rsidRPr="00817166">
        <w:rPr>
          <w:rFonts w:ascii="Times New Roman" w:hAnsi="Times New Roman" w:cs="Times New Roman"/>
          <w:color w:val="000000"/>
          <w:sz w:val="24"/>
          <w:szCs w:val="24"/>
        </w:rPr>
        <w:t>паспорт гражданина Российской Федерации, дипломатический паспорт, служебный паспорт, удостоверяющие личность гражданина Российской Федерации за пределами Российской Федерации;</w:t>
      </w:r>
    </w:p>
    <w:p w14:paraId="3284439B" w14:textId="77777777" w:rsidR="006C3C67" w:rsidRPr="00817166" w:rsidRDefault="006C3C67" w:rsidP="006C3C67">
      <w:pPr>
        <w:numPr>
          <w:ilvl w:val="1"/>
          <w:numId w:val="1"/>
        </w:numPr>
        <w:tabs>
          <w:tab w:val="clear" w:pos="2149"/>
        </w:tabs>
        <w:spacing w:after="0" w:line="240" w:lineRule="auto"/>
        <w:ind w:left="0" w:right="-1" w:firstLine="0"/>
        <w:jc w:val="both"/>
        <w:rPr>
          <w:rFonts w:ascii="Times New Roman" w:hAnsi="Times New Roman" w:cs="Times New Roman"/>
          <w:color w:val="000000"/>
          <w:sz w:val="24"/>
          <w:szCs w:val="24"/>
        </w:rPr>
      </w:pPr>
      <w:r w:rsidRPr="00817166">
        <w:rPr>
          <w:rFonts w:ascii="Times New Roman" w:hAnsi="Times New Roman" w:cs="Times New Roman"/>
          <w:color w:val="000000"/>
          <w:sz w:val="24"/>
          <w:szCs w:val="24"/>
        </w:rPr>
        <w:t>свидетельство о рождении гражданина Российской Федерации (для граждан Российской Федерации в возрасте до 14 лет);</w:t>
      </w:r>
    </w:p>
    <w:p w14:paraId="172269CD" w14:textId="77777777" w:rsidR="006C3C67" w:rsidRPr="00817166" w:rsidRDefault="006C3C67" w:rsidP="006C3C67">
      <w:pPr>
        <w:numPr>
          <w:ilvl w:val="1"/>
          <w:numId w:val="1"/>
        </w:numPr>
        <w:tabs>
          <w:tab w:val="clear" w:pos="2149"/>
        </w:tabs>
        <w:spacing w:after="0" w:line="240" w:lineRule="auto"/>
        <w:ind w:left="0" w:right="-1" w:firstLine="0"/>
        <w:jc w:val="both"/>
        <w:rPr>
          <w:rFonts w:ascii="Times New Roman" w:hAnsi="Times New Roman" w:cs="Times New Roman"/>
          <w:color w:val="000000"/>
          <w:sz w:val="24"/>
          <w:szCs w:val="24"/>
        </w:rPr>
      </w:pPr>
      <w:r w:rsidRPr="00817166">
        <w:rPr>
          <w:rFonts w:ascii="Times New Roman" w:hAnsi="Times New Roman" w:cs="Times New Roman"/>
          <w:color w:val="000000"/>
          <w:sz w:val="24"/>
          <w:szCs w:val="24"/>
        </w:rPr>
        <w:t>временное удостоверение личности гражданина Российской Федерации, выдаваемое на период оформления паспорта гражданина Российской Федерации;</w:t>
      </w:r>
    </w:p>
    <w:p w14:paraId="7F2B5FED" w14:textId="77777777" w:rsidR="00817166" w:rsidRPr="00817166" w:rsidRDefault="00817166" w:rsidP="005160E7">
      <w:pPr>
        <w:tabs>
          <w:tab w:val="left" w:pos="709"/>
        </w:tabs>
        <w:spacing w:after="0" w:line="240" w:lineRule="auto"/>
        <w:jc w:val="both"/>
        <w:rPr>
          <w:rFonts w:ascii="Times New Roman" w:hAnsi="Times New Roman" w:cs="Times New Roman"/>
          <w:b/>
          <w:color w:val="000000"/>
          <w:sz w:val="24"/>
          <w:szCs w:val="24"/>
        </w:rPr>
      </w:pPr>
    </w:p>
    <w:p w14:paraId="575C49AD" w14:textId="2B5BE34A" w:rsidR="006C3C67" w:rsidRDefault="006C3C67" w:rsidP="005160E7">
      <w:pPr>
        <w:tabs>
          <w:tab w:val="left" w:pos="709"/>
        </w:tabs>
        <w:spacing w:after="0" w:line="240" w:lineRule="auto"/>
        <w:jc w:val="both"/>
        <w:rPr>
          <w:rFonts w:ascii="Times New Roman" w:hAnsi="Times New Roman" w:cs="Times New Roman"/>
          <w:color w:val="000000"/>
          <w:sz w:val="24"/>
          <w:szCs w:val="24"/>
        </w:rPr>
      </w:pPr>
      <w:r w:rsidRPr="00817166">
        <w:rPr>
          <w:rFonts w:ascii="Times New Roman" w:hAnsi="Times New Roman" w:cs="Times New Roman"/>
          <w:b/>
          <w:color w:val="000000"/>
          <w:sz w:val="24"/>
          <w:szCs w:val="24"/>
        </w:rPr>
        <w:t>для иностранных граждан</w:t>
      </w:r>
      <w:r w:rsidRPr="00817166">
        <w:rPr>
          <w:rFonts w:ascii="Times New Roman" w:hAnsi="Times New Roman" w:cs="Times New Roman"/>
          <w:color w:val="000000"/>
          <w:sz w:val="24"/>
          <w:szCs w:val="24"/>
        </w:rPr>
        <w:t>:</w:t>
      </w:r>
    </w:p>
    <w:p w14:paraId="3BAC37FD" w14:textId="77777777" w:rsidR="00ED34B3" w:rsidRPr="00817166" w:rsidRDefault="00ED34B3" w:rsidP="005160E7">
      <w:pPr>
        <w:tabs>
          <w:tab w:val="left" w:pos="709"/>
        </w:tabs>
        <w:spacing w:after="0" w:line="240" w:lineRule="auto"/>
        <w:jc w:val="both"/>
        <w:rPr>
          <w:rFonts w:ascii="Times New Roman" w:hAnsi="Times New Roman" w:cs="Times New Roman"/>
          <w:color w:val="000000"/>
          <w:sz w:val="24"/>
          <w:szCs w:val="24"/>
        </w:rPr>
      </w:pPr>
    </w:p>
    <w:p w14:paraId="0A835FB2" w14:textId="77777777" w:rsidR="006C3C67" w:rsidRPr="00817166" w:rsidRDefault="006C3C67" w:rsidP="005160E7">
      <w:pPr>
        <w:numPr>
          <w:ilvl w:val="1"/>
          <w:numId w:val="3"/>
        </w:numPr>
        <w:tabs>
          <w:tab w:val="clear" w:pos="2149"/>
          <w:tab w:val="left" w:pos="709"/>
          <w:tab w:val="num" w:pos="1701"/>
        </w:tabs>
        <w:spacing w:after="0" w:line="240" w:lineRule="auto"/>
        <w:ind w:left="0" w:firstLine="0"/>
        <w:jc w:val="both"/>
        <w:rPr>
          <w:rFonts w:ascii="Times New Roman" w:hAnsi="Times New Roman" w:cs="Times New Roman"/>
          <w:color w:val="000000"/>
          <w:sz w:val="24"/>
          <w:szCs w:val="24"/>
        </w:rPr>
      </w:pPr>
      <w:r w:rsidRPr="00817166">
        <w:rPr>
          <w:rFonts w:ascii="Times New Roman" w:hAnsi="Times New Roman" w:cs="Times New Roman"/>
          <w:color w:val="000000"/>
          <w:sz w:val="24"/>
          <w:szCs w:val="24"/>
        </w:rPr>
        <w:t xml:space="preserve">паспорт иностранного гражданина </w:t>
      </w:r>
    </w:p>
    <w:p w14:paraId="1DB106BB" w14:textId="77777777" w:rsidR="00817166" w:rsidRPr="00817166" w:rsidRDefault="00817166" w:rsidP="00817166">
      <w:pPr>
        <w:tabs>
          <w:tab w:val="left" w:pos="709"/>
        </w:tabs>
        <w:spacing w:after="0" w:line="240" w:lineRule="auto"/>
        <w:jc w:val="both"/>
        <w:rPr>
          <w:rFonts w:ascii="Times New Roman" w:hAnsi="Times New Roman" w:cs="Times New Roman"/>
          <w:color w:val="000000"/>
          <w:sz w:val="24"/>
          <w:szCs w:val="24"/>
        </w:rPr>
      </w:pPr>
    </w:p>
    <w:p w14:paraId="622E6180" w14:textId="77777777" w:rsidR="006C3C67" w:rsidRPr="00817166" w:rsidRDefault="006C3C67" w:rsidP="006C3C67">
      <w:pPr>
        <w:numPr>
          <w:ilvl w:val="3"/>
          <w:numId w:val="2"/>
        </w:numPr>
        <w:tabs>
          <w:tab w:val="clear" w:pos="2880"/>
          <w:tab w:val="num" w:pos="360"/>
        </w:tabs>
        <w:spacing w:after="0" w:line="240" w:lineRule="auto"/>
        <w:ind w:left="0" w:right="-1" w:firstLine="0"/>
        <w:jc w:val="both"/>
        <w:rPr>
          <w:rFonts w:ascii="Times New Roman" w:hAnsi="Times New Roman" w:cs="Times New Roman"/>
          <w:color w:val="000000"/>
          <w:sz w:val="24"/>
          <w:szCs w:val="24"/>
        </w:rPr>
      </w:pPr>
      <w:r w:rsidRPr="00817166">
        <w:rPr>
          <w:rFonts w:ascii="Times New Roman" w:hAnsi="Times New Roman" w:cs="Times New Roman"/>
          <w:color w:val="000000"/>
          <w:sz w:val="24"/>
          <w:szCs w:val="24"/>
        </w:rPr>
        <w:t>документ, подтверждающий постановку на учет в налоговом органе (при наличии);</w:t>
      </w:r>
    </w:p>
    <w:p w14:paraId="285F4F75" w14:textId="77777777" w:rsidR="006C3C67" w:rsidRPr="00817166" w:rsidRDefault="006C3C67" w:rsidP="006C3C67">
      <w:pPr>
        <w:pStyle w:val="a5"/>
        <w:numPr>
          <w:ilvl w:val="0"/>
          <w:numId w:val="4"/>
        </w:numPr>
        <w:tabs>
          <w:tab w:val="left" w:pos="426"/>
        </w:tabs>
        <w:ind w:left="0" w:right="-1" w:firstLine="0"/>
        <w:jc w:val="both"/>
        <w:rPr>
          <w:color w:val="000000"/>
        </w:rPr>
      </w:pPr>
      <w:r w:rsidRPr="00817166">
        <w:rPr>
          <w:color w:val="000000"/>
        </w:rPr>
        <w:t>доверенность на уполномоченного представителя, удостоверенную в установленном порядке (при наличии уполномоченного представителя);</w:t>
      </w:r>
    </w:p>
    <w:p w14:paraId="6B77FAD1" w14:textId="013C729E" w:rsidR="006C3C67" w:rsidRPr="00817166" w:rsidRDefault="006C3C67" w:rsidP="006C3C67">
      <w:pPr>
        <w:pStyle w:val="a3"/>
        <w:numPr>
          <w:ilvl w:val="3"/>
          <w:numId w:val="2"/>
        </w:numPr>
        <w:tabs>
          <w:tab w:val="clear" w:pos="2880"/>
          <w:tab w:val="num" w:pos="360"/>
        </w:tabs>
        <w:ind w:left="0" w:right="-1" w:firstLine="0"/>
        <w:jc w:val="both"/>
        <w:rPr>
          <w:color w:val="000000"/>
        </w:rPr>
      </w:pPr>
      <w:r w:rsidRPr="00817166">
        <w:rPr>
          <w:color w:val="000000"/>
        </w:rPr>
        <w:t>анкета уполномоченного представителя депонента (при наличии уполномоченного представителя) (форма 5 Приложения 1 к Условиям);</w:t>
      </w:r>
    </w:p>
    <w:p w14:paraId="74DE106B" w14:textId="77777777" w:rsidR="006C3C67" w:rsidRPr="00817166" w:rsidRDefault="006C3C67" w:rsidP="006C3C67">
      <w:pPr>
        <w:autoSpaceDE w:val="0"/>
        <w:autoSpaceDN w:val="0"/>
        <w:adjustRightInd w:val="0"/>
        <w:jc w:val="both"/>
        <w:rPr>
          <w:rFonts w:ascii="Times New Roman" w:hAnsi="Times New Roman" w:cs="Times New Roman"/>
          <w:color w:val="000000"/>
          <w:sz w:val="24"/>
          <w:szCs w:val="24"/>
        </w:rPr>
      </w:pPr>
      <w:r w:rsidRPr="00817166">
        <w:rPr>
          <w:rFonts w:ascii="Times New Roman" w:hAnsi="Times New Roman" w:cs="Times New Roman"/>
          <w:color w:val="000000"/>
          <w:sz w:val="24"/>
          <w:szCs w:val="24"/>
        </w:rPr>
        <w:t>копия паспорта или иного документа, удостоверяющего личность уполномоченного представителя депонента, если уполномоченный представитель не является гражданином Российской Федерации, дополнительно также предоставляются копии документов, подтверждающих право иностранного гражданина или лица без гражданства на пребывание (проживание) в Российской Федерации (если наличие таких документов обязательно в соответствии с международными договорами Российской Федерации и законодательством Российской Федерации) (при наличии уполномоченного представителя);</w:t>
      </w:r>
    </w:p>
    <w:p w14:paraId="0628D9AD" w14:textId="599A9DE7" w:rsidR="006C3C67" w:rsidRPr="00ED34B3" w:rsidRDefault="006C3C67" w:rsidP="006C3C67">
      <w:pPr>
        <w:numPr>
          <w:ilvl w:val="3"/>
          <w:numId w:val="2"/>
        </w:numPr>
        <w:tabs>
          <w:tab w:val="clear" w:pos="2880"/>
          <w:tab w:val="num" w:pos="360"/>
        </w:tabs>
        <w:spacing w:after="0" w:line="240" w:lineRule="auto"/>
        <w:ind w:left="0" w:right="-1" w:firstLine="0"/>
        <w:jc w:val="both"/>
        <w:rPr>
          <w:rFonts w:ascii="Times New Roman" w:hAnsi="Times New Roman" w:cs="Times New Roman"/>
          <w:snapToGrid w:val="0"/>
          <w:sz w:val="24"/>
          <w:szCs w:val="24"/>
        </w:rPr>
      </w:pPr>
      <w:r w:rsidRPr="00817166">
        <w:rPr>
          <w:rFonts w:ascii="Times New Roman" w:hAnsi="Times New Roman" w:cs="Times New Roman"/>
          <w:sz w:val="24"/>
          <w:szCs w:val="24"/>
        </w:rPr>
        <w:t xml:space="preserve">акт приема-передачи документов </w:t>
      </w:r>
      <w:r w:rsidRPr="00817166">
        <w:rPr>
          <w:rFonts w:ascii="Times New Roman" w:hAnsi="Times New Roman" w:cs="Times New Roman"/>
          <w:color w:val="000000"/>
          <w:sz w:val="24"/>
          <w:szCs w:val="24"/>
        </w:rPr>
        <w:t>(форма 34 Приложения</w:t>
      </w:r>
      <w:r w:rsidRPr="00817166">
        <w:rPr>
          <w:rFonts w:ascii="Times New Roman" w:hAnsi="Times New Roman" w:cs="Times New Roman"/>
          <w:sz w:val="24"/>
          <w:szCs w:val="24"/>
        </w:rPr>
        <w:t xml:space="preserve"> 1 к Условиям).</w:t>
      </w:r>
    </w:p>
    <w:p w14:paraId="7AAF7579" w14:textId="77777777" w:rsidR="00ED34B3" w:rsidRPr="00817166" w:rsidRDefault="00ED34B3" w:rsidP="00ED34B3">
      <w:pPr>
        <w:spacing w:after="0" w:line="240" w:lineRule="auto"/>
        <w:ind w:right="-1"/>
        <w:jc w:val="both"/>
        <w:rPr>
          <w:rFonts w:ascii="Times New Roman" w:hAnsi="Times New Roman" w:cs="Times New Roman"/>
          <w:snapToGrid w:val="0"/>
          <w:sz w:val="24"/>
          <w:szCs w:val="24"/>
        </w:rPr>
      </w:pPr>
    </w:p>
    <w:p w14:paraId="68337E9D" w14:textId="77777777" w:rsidR="006C3C67" w:rsidRPr="00817166" w:rsidRDefault="006C3C67" w:rsidP="006C3C67">
      <w:pPr>
        <w:ind w:right="-1"/>
        <w:jc w:val="both"/>
        <w:rPr>
          <w:rFonts w:ascii="Times New Roman" w:hAnsi="Times New Roman" w:cs="Times New Roman"/>
          <w:snapToGrid w:val="0"/>
          <w:sz w:val="24"/>
          <w:szCs w:val="24"/>
        </w:rPr>
      </w:pPr>
      <w:r w:rsidRPr="00817166">
        <w:rPr>
          <w:rFonts w:ascii="Times New Roman" w:hAnsi="Times New Roman" w:cs="Times New Roman"/>
          <w:snapToGrid w:val="0"/>
          <w:sz w:val="24"/>
          <w:szCs w:val="24"/>
        </w:rPr>
        <w:t>Документами, подтверждающими право иностранного гражданина или лица без гражданства на пребывание (проживание) в Российской Федерации, являются миграционная карта, вид на жительство, разрешение на временное проживание или иной документ, подтверждающий в соответствии с законодательством Российской Федерации право иностранного гражданина или лица без гражданства на пребывание (проживание) в Российской Федерации.</w:t>
      </w:r>
    </w:p>
    <w:p w14:paraId="1A8D32CA" w14:textId="77777777" w:rsidR="006C3C67" w:rsidRPr="00817166" w:rsidRDefault="006C3C67" w:rsidP="006C3C67">
      <w:pPr>
        <w:ind w:right="-1"/>
        <w:jc w:val="both"/>
        <w:rPr>
          <w:rFonts w:ascii="Times New Roman" w:hAnsi="Times New Roman" w:cs="Times New Roman"/>
          <w:snapToGrid w:val="0"/>
          <w:sz w:val="24"/>
          <w:szCs w:val="24"/>
        </w:rPr>
      </w:pPr>
      <w:r w:rsidRPr="00817166">
        <w:rPr>
          <w:rFonts w:ascii="Times New Roman" w:hAnsi="Times New Roman" w:cs="Times New Roman"/>
          <w:snapToGrid w:val="0"/>
          <w:sz w:val="24"/>
          <w:szCs w:val="24"/>
        </w:rPr>
        <w:t>Анкета клиента должна быть подписана в присутствии сотрудника Депозитария, который удостоверяет подпись физического лица. Если вышеуказанные документы предоставлены по почте или курьером, подпись физического лица должна быть удостоверена нотариально.</w:t>
      </w:r>
    </w:p>
    <w:sectPr w:rsidR="006C3C67" w:rsidRPr="00817166" w:rsidSect="00ED34B3">
      <w:pgSz w:w="11906" w:h="16838"/>
      <w:pgMar w:top="964"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36537"/>
    <w:multiLevelType w:val="hybridMultilevel"/>
    <w:tmpl w:val="8B3054C4"/>
    <w:lvl w:ilvl="0" w:tplc="62C0D96A">
      <w:start w:val="1"/>
      <w:numFmt w:val="bullet"/>
      <w:lvlText w:val=""/>
      <w:lvlJc w:val="left"/>
      <w:pPr>
        <w:tabs>
          <w:tab w:val="num" w:pos="2149"/>
        </w:tabs>
        <w:ind w:left="2149" w:hanging="360"/>
      </w:pPr>
      <w:rPr>
        <w:rFonts w:ascii="Symbol" w:hAnsi="Symbol" w:hint="default"/>
        <w:b w:val="0"/>
        <w:i w:val="0"/>
        <w:color w:val="auto"/>
      </w:rPr>
    </w:lvl>
    <w:lvl w:ilvl="1" w:tplc="62C0D96A">
      <w:start w:val="1"/>
      <w:numFmt w:val="bullet"/>
      <w:lvlText w:val=""/>
      <w:lvlJc w:val="left"/>
      <w:pPr>
        <w:tabs>
          <w:tab w:val="num" w:pos="2149"/>
        </w:tabs>
        <w:ind w:left="2149" w:hanging="360"/>
      </w:pPr>
      <w:rPr>
        <w:rFonts w:ascii="Symbol" w:hAnsi="Symbol" w:hint="default"/>
        <w:b w:val="0"/>
        <w:i w:val="0"/>
        <w:color w:val="auto"/>
      </w:rPr>
    </w:lvl>
    <w:lvl w:ilvl="2" w:tplc="04190005" w:tentative="1">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 w15:restartNumberingAfterBreak="0">
    <w:nsid w:val="2A604FFA"/>
    <w:multiLevelType w:val="hybridMultilevel"/>
    <w:tmpl w:val="3A761220"/>
    <w:lvl w:ilvl="0" w:tplc="7298D212">
      <w:start w:val="1"/>
      <w:numFmt w:val="bullet"/>
      <w:lvlText w:val=""/>
      <w:lvlJc w:val="left"/>
      <w:pPr>
        <w:tabs>
          <w:tab w:val="num" w:pos="1429"/>
        </w:tabs>
        <w:ind w:left="1429" w:hanging="360"/>
      </w:pPr>
      <w:rPr>
        <w:rFonts w:ascii="Symbol" w:hAnsi="Symbol" w:hint="default"/>
        <w:color w:val="auto"/>
      </w:rPr>
    </w:lvl>
    <w:lvl w:ilvl="1" w:tplc="62C0D96A">
      <w:start w:val="1"/>
      <w:numFmt w:val="bullet"/>
      <w:lvlText w:val=""/>
      <w:lvlJc w:val="left"/>
      <w:pPr>
        <w:tabs>
          <w:tab w:val="num" w:pos="2149"/>
        </w:tabs>
        <w:ind w:left="2149" w:hanging="360"/>
      </w:pPr>
      <w:rPr>
        <w:rFonts w:ascii="Symbol" w:hAnsi="Symbol" w:hint="default"/>
        <w:b w:val="0"/>
        <w:i w:val="0"/>
        <w:color w:val="auto"/>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 w15:restartNumberingAfterBreak="0">
    <w:nsid w:val="31803D59"/>
    <w:multiLevelType w:val="hybridMultilevel"/>
    <w:tmpl w:val="9F9A7D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F46496D"/>
    <w:multiLevelType w:val="hybridMultilevel"/>
    <w:tmpl w:val="369AFC22"/>
    <w:lvl w:ilvl="0" w:tplc="0419000D">
      <w:start w:val="1"/>
      <w:numFmt w:val="bullet"/>
      <w:lvlText w:val=""/>
      <w:lvlJc w:val="left"/>
      <w:pPr>
        <w:tabs>
          <w:tab w:val="num" w:pos="1620"/>
        </w:tabs>
        <w:ind w:left="1620" w:hanging="360"/>
      </w:pPr>
      <w:rPr>
        <w:rFonts w:ascii="Wingdings" w:hAnsi="Wingdings" w:hint="default"/>
        <w:b w:val="0"/>
        <w:i/>
        <w:caps w:val="0"/>
        <w:smallCaps w:val="0"/>
        <w:strike w:val="0"/>
        <w:dstrike w:val="0"/>
        <w:snapToGrid w:val="0"/>
      </w:rPr>
    </w:lvl>
    <w:lvl w:ilvl="1" w:tplc="7298D212">
      <w:start w:val="1"/>
      <w:numFmt w:val="bullet"/>
      <w:lvlText w:val=""/>
      <w:lvlJc w:val="left"/>
      <w:pPr>
        <w:tabs>
          <w:tab w:val="num" w:pos="2340"/>
        </w:tabs>
        <w:ind w:left="2340" w:hanging="360"/>
      </w:pPr>
      <w:rPr>
        <w:rFonts w:ascii="Symbol" w:hAnsi="Symbol" w:hint="default"/>
        <w:b/>
        <w:i/>
        <w:caps w:val="0"/>
        <w:smallCaps w:val="0"/>
        <w:strike w:val="0"/>
        <w:dstrike w:val="0"/>
        <w:snapToGrid w:val="0"/>
        <w:color w:val="auto"/>
      </w:rPr>
    </w:lvl>
    <w:lvl w:ilvl="2" w:tplc="8FF675CE">
      <w:start w:val="1"/>
      <w:numFmt w:val="bullet"/>
      <w:lvlText w:val=""/>
      <w:lvlJc w:val="left"/>
      <w:pPr>
        <w:tabs>
          <w:tab w:val="num" w:pos="2869"/>
        </w:tabs>
        <w:ind w:left="2869" w:hanging="360"/>
      </w:pPr>
      <w:rPr>
        <w:rFonts w:ascii="Wingdings" w:hAnsi="Wingdings" w:hint="default"/>
        <w:b w:val="0"/>
        <w:i w:val="0"/>
        <w:caps w:val="0"/>
        <w:smallCaps w:val="0"/>
        <w:strike w:val="0"/>
        <w:dstrike w:val="0"/>
        <w:snapToGrid w:val="0"/>
      </w:rPr>
    </w:lvl>
    <w:lvl w:ilvl="3" w:tplc="72A80D44">
      <w:start w:val="1"/>
      <w:numFmt w:val="bullet"/>
      <w:lvlText w:val=""/>
      <w:lvlJc w:val="left"/>
      <w:pPr>
        <w:tabs>
          <w:tab w:val="num" w:pos="2880"/>
        </w:tabs>
        <w:ind w:left="2880" w:hanging="360"/>
      </w:pPr>
      <w:rPr>
        <w:rFonts w:ascii="Symbol" w:hAnsi="Symbol" w:hint="default"/>
        <w:b w:val="0"/>
        <w:i w:val="0"/>
        <w:caps w:val="0"/>
        <w:smallCaps w:val="0"/>
        <w:strike w:val="0"/>
        <w:dstrike w:val="0"/>
        <w:snapToGrid w:val="0"/>
      </w:rPr>
    </w:lvl>
    <w:lvl w:ilvl="4" w:tplc="04190003">
      <w:start w:val="1"/>
      <w:numFmt w:val="bullet"/>
      <w:lvlText w:val="o"/>
      <w:lvlJc w:val="left"/>
      <w:pPr>
        <w:tabs>
          <w:tab w:val="num" w:pos="4500"/>
        </w:tabs>
        <w:ind w:left="4500" w:hanging="360"/>
      </w:pPr>
      <w:rPr>
        <w:rFonts w:ascii="Courier New" w:hAnsi="Courier New" w:hint="default"/>
        <w:b w:val="0"/>
        <w:i/>
        <w:caps w:val="0"/>
        <w:smallCaps w:val="0"/>
        <w:strike w:val="0"/>
        <w:dstrike w:val="0"/>
        <w:snapToGrid w:val="0"/>
      </w:rPr>
    </w:lvl>
    <w:lvl w:ilvl="5" w:tplc="04190005">
      <w:start w:val="1"/>
      <w:numFmt w:val="bullet"/>
      <w:lvlText w:val=""/>
      <w:lvlJc w:val="left"/>
      <w:pPr>
        <w:tabs>
          <w:tab w:val="num" w:pos="5220"/>
        </w:tabs>
        <w:ind w:left="5220" w:hanging="360"/>
      </w:pPr>
      <w:rPr>
        <w:rFonts w:ascii="Wingdings" w:hAnsi="Wingdings" w:hint="default"/>
        <w:b w:val="0"/>
        <w:i/>
        <w:caps w:val="0"/>
        <w:smallCaps w:val="0"/>
        <w:strike w:val="0"/>
        <w:dstrike w:val="0"/>
        <w:snapToGrid w:val="0"/>
      </w:rPr>
    </w:lvl>
    <w:lvl w:ilvl="6" w:tplc="04190001">
      <w:start w:val="1"/>
      <w:numFmt w:val="bullet"/>
      <w:lvlText w:val=""/>
      <w:lvlJc w:val="left"/>
      <w:pPr>
        <w:tabs>
          <w:tab w:val="num" w:pos="5940"/>
        </w:tabs>
        <w:ind w:left="5940" w:hanging="360"/>
      </w:pPr>
      <w:rPr>
        <w:rFonts w:ascii="Symbol" w:hAnsi="Symbol" w:hint="default"/>
        <w:b/>
        <w:i/>
        <w:caps w:val="0"/>
        <w:smallCaps w:val="0"/>
        <w:strike w:val="0"/>
        <w:dstrike w:val="0"/>
        <w:snapToGrid w:val="0"/>
      </w:rPr>
    </w:lvl>
    <w:lvl w:ilvl="7" w:tplc="04190003">
      <w:start w:val="1"/>
      <w:numFmt w:val="bullet"/>
      <w:lvlText w:val="o"/>
      <w:lvlJc w:val="left"/>
      <w:pPr>
        <w:tabs>
          <w:tab w:val="num" w:pos="6660"/>
        </w:tabs>
        <w:ind w:left="6660" w:hanging="360"/>
      </w:pPr>
      <w:rPr>
        <w:rFonts w:ascii="Courier New" w:hAnsi="Courier New" w:hint="default"/>
        <w:b w:val="0"/>
        <w:i/>
        <w:caps w:val="0"/>
        <w:smallCaps w:val="0"/>
        <w:strike w:val="0"/>
        <w:dstrike w:val="0"/>
        <w:snapToGrid w:val="0"/>
      </w:rPr>
    </w:lvl>
    <w:lvl w:ilvl="8" w:tplc="04190005">
      <w:start w:val="1"/>
      <w:numFmt w:val="bullet"/>
      <w:lvlText w:val=""/>
      <w:lvlJc w:val="left"/>
      <w:pPr>
        <w:tabs>
          <w:tab w:val="num" w:pos="7380"/>
        </w:tabs>
        <w:ind w:left="7380" w:hanging="360"/>
      </w:pPr>
      <w:rPr>
        <w:rFonts w:ascii="Wingdings" w:hAnsi="Wingdings" w:hint="default"/>
        <w:b w:val="0"/>
        <w:i/>
        <w:caps w:val="0"/>
        <w:smallCaps w:val="0"/>
        <w:strike w:val="0"/>
        <w:dstrike w:val="0"/>
        <w:snapToGrid w:val="0"/>
      </w:rPr>
    </w:lvl>
  </w:abstractNum>
  <w:num w:numId="1" w16cid:durableId="2067797130">
    <w:abstractNumId w:val="1"/>
  </w:num>
  <w:num w:numId="2" w16cid:durableId="800616303">
    <w:abstractNumId w:val="3"/>
  </w:num>
  <w:num w:numId="3" w16cid:durableId="1750733262">
    <w:abstractNumId w:val="0"/>
  </w:num>
  <w:num w:numId="4" w16cid:durableId="10140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159"/>
    <w:rsid w:val="000B7379"/>
    <w:rsid w:val="0027794E"/>
    <w:rsid w:val="003F73B3"/>
    <w:rsid w:val="005066F4"/>
    <w:rsid w:val="005160E7"/>
    <w:rsid w:val="005D03D2"/>
    <w:rsid w:val="00667823"/>
    <w:rsid w:val="00693C86"/>
    <w:rsid w:val="006B3215"/>
    <w:rsid w:val="006B4BE5"/>
    <w:rsid w:val="006C3C67"/>
    <w:rsid w:val="00817166"/>
    <w:rsid w:val="008A4159"/>
    <w:rsid w:val="008B5282"/>
    <w:rsid w:val="00941B6B"/>
    <w:rsid w:val="00A32C54"/>
    <w:rsid w:val="00D07135"/>
    <w:rsid w:val="00EA3AC2"/>
    <w:rsid w:val="00EB4CF8"/>
    <w:rsid w:val="00ED34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9E3F2"/>
  <w15:docId w15:val="{20BB4C7A-943E-4231-95B7-9E14C9F25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321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C3C67"/>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4">
    <w:name w:val="Верхний колонтитул Знак"/>
    <w:basedOn w:val="a0"/>
    <w:link w:val="a3"/>
    <w:rsid w:val="006C3C67"/>
    <w:rPr>
      <w:rFonts w:ascii="Times New Roman" w:eastAsia="Times New Roman" w:hAnsi="Times New Roman" w:cs="Times New Roman"/>
      <w:sz w:val="24"/>
      <w:szCs w:val="24"/>
    </w:rPr>
  </w:style>
  <w:style w:type="paragraph" w:styleId="a5">
    <w:name w:val="List Paragraph"/>
    <w:basedOn w:val="a"/>
    <w:link w:val="a6"/>
    <w:uiPriority w:val="34"/>
    <w:qFormat/>
    <w:rsid w:val="006C3C67"/>
    <w:pPr>
      <w:spacing w:after="0" w:line="240" w:lineRule="auto"/>
      <w:ind w:left="720"/>
      <w:contextualSpacing/>
    </w:pPr>
    <w:rPr>
      <w:rFonts w:ascii="Times New Roman" w:eastAsia="Times New Roman" w:hAnsi="Times New Roman" w:cs="Times New Roman"/>
      <w:sz w:val="24"/>
      <w:szCs w:val="24"/>
    </w:rPr>
  </w:style>
  <w:style w:type="character" w:customStyle="1" w:styleId="a6">
    <w:name w:val="Абзац списка Знак"/>
    <w:link w:val="a5"/>
    <w:uiPriority w:val="34"/>
    <w:locked/>
    <w:rsid w:val="006C3C6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407</Words>
  <Characters>2325</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cp:lastPrinted>2024-11-28T14:54:00Z</cp:lastPrinted>
  <dcterms:created xsi:type="dcterms:W3CDTF">2024-11-28T14:55:00Z</dcterms:created>
  <dcterms:modified xsi:type="dcterms:W3CDTF">2024-11-29T12:22:00Z</dcterms:modified>
</cp:coreProperties>
</file>