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D6" w:rsidRDefault="00233544">
      <w:pPr>
        <w:pStyle w:val="titulo"/>
      </w:pPr>
      <w:bookmarkStart w:id="0" w:name="_Ref471361557"/>
      <w:r>
        <w:t>Caso</w:t>
      </w:r>
      <w:r w:rsidR="00127810">
        <w:t xml:space="preserve"> de Testes</w:t>
      </w:r>
    </w:p>
    <w:p w:rsidR="002D36D6" w:rsidRDefault="00233544">
      <w:pPr>
        <w:pStyle w:val="sistema"/>
        <w:rPr>
          <w:color w:val="0000FF"/>
          <w:sz w:val="32"/>
        </w:rPr>
      </w:pPr>
      <w:proofErr w:type="spellStart"/>
      <w:r>
        <w:rPr>
          <w:color w:val="0000FF"/>
        </w:rPr>
        <w:t>GameVag</w:t>
      </w:r>
      <w:proofErr w:type="spellEnd"/>
    </w:p>
    <w:p w:rsidR="002D36D6" w:rsidRPr="00233544" w:rsidRDefault="00127810" w:rsidP="00233544">
      <w:pPr>
        <w:pStyle w:val="versao"/>
        <w:rPr>
          <w:i/>
          <w:color w:val="0000FF"/>
        </w:rPr>
      </w:pPr>
      <w:r>
        <w:t xml:space="preserve">Versão </w:t>
      </w:r>
      <w:r w:rsidR="00FE38B4">
        <w:rPr>
          <w:i/>
          <w:color w:val="0000FF"/>
        </w:rPr>
        <w:t>1.0.1</w:t>
      </w:r>
    </w:p>
    <w:p w:rsidR="002D36D6" w:rsidRDefault="002D36D6">
      <w:pPr>
        <w:pStyle w:val="versao"/>
        <w:rPr>
          <w:color w:val="000000"/>
        </w:rPr>
      </w:pPr>
    </w:p>
    <w:p w:rsidR="002D36D6" w:rsidRDefault="002D36D6">
      <w:pPr>
        <w:pStyle w:val="versao1"/>
        <w:rPr>
          <w:color w:val="000000"/>
        </w:rPr>
      </w:pPr>
    </w:p>
    <w:p w:rsidR="002D36D6" w:rsidRDefault="002D36D6"/>
    <w:p w:rsidR="002D36D6" w:rsidRDefault="002D36D6">
      <w:pPr>
        <w:sectPr w:rsidR="002D36D6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75648" w:rsidRPr="00175648" w:rsidRDefault="00175648" w:rsidP="00175648">
      <w:pPr>
        <w:jc w:val="center"/>
        <w:rPr>
          <w:rFonts w:ascii="Arial" w:hAnsi="Arial" w:cs="Arial"/>
          <w:b/>
          <w:bCs/>
          <w:sz w:val="28"/>
        </w:rPr>
      </w:pPr>
      <w:r w:rsidRPr="00175648">
        <w:rPr>
          <w:rFonts w:ascii="Arial" w:hAnsi="Arial" w:cs="Arial"/>
          <w:b/>
          <w:bCs/>
          <w:sz w:val="28"/>
        </w:rPr>
        <w:lastRenderedPageBreak/>
        <w:t>Integrantes da Equipe</w:t>
      </w:r>
    </w:p>
    <w:p w:rsidR="00175648" w:rsidRDefault="00175648" w:rsidP="0017564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636"/>
      </w:tblGrid>
      <w:tr w:rsidR="00175648" w:rsidRPr="00273587" w:rsidTr="001247BE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5648" w:rsidRPr="000379A4" w:rsidRDefault="00175648" w:rsidP="001247BE">
            <w:pPr>
              <w:spacing w:after="0" w:line="360" w:lineRule="auto"/>
              <w:rPr>
                <w:rFonts w:ascii="Arial" w:hAnsi="Arial" w:cs="Arial"/>
                <w:b/>
                <w:color w:val="000000"/>
                <w:szCs w:val="24"/>
                <w:lang w:eastAsia="en-US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br w:type="page"/>
              <w:t xml:space="preserve">Nome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5648" w:rsidRPr="000379A4" w:rsidRDefault="00175648" w:rsidP="001247BE">
            <w:pPr>
              <w:spacing w:after="0" w:line="360" w:lineRule="auto"/>
              <w:rPr>
                <w:rFonts w:ascii="Arial" w:hAnsi="Arial" w:cs="Arial"/>
                <w:b/>
                <w:color w:val="000000"/>
                <w:szCs w:val="24"/>
                <w:lang w:eastAsia="en-US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t>Cargo Ocupado</w:t>
            </w:r>
          </w:p>
        </w:tc>
      </w:tr>
      <w:tr w:rsidR="00175648" w:rsidRPr="00273587" w:rsidTr="001247BE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48" w:rsidRDefault="00175648" w:rsidP="001247BE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>Bruno Marques França Araújo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48" w:rsidRPr="000379A4" w:rsidRDefault="00175648" w:rsidP="001247BE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>Programador</w:t>
            </w:r>
          </w:p>
        </w:tc>
      </w:tr>
      <w:tr w:rsidR="00175648" w:rsidRPr="00273587" w:rsidTr="001247BE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48" w:rsidRDefault="00175648" w:rsidP="001247B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>Deborah Oliveira da Silva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48" w:rsidRPr="000379A4" w:rsidRDefault="00175648" w:rsidP="001247B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>Analista de Requisitos</w:t>
            </w:r>
          </w:p>
        </w:tc>
      </w:tr>
      <w:tr w:rsidR="00175648" w:rsidRPr="00273587" w:rsidTr="001247BE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48" w:rsidRDefault="00175648" w:rsidP="001247BE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 xml:space="preserve">Matheus </w:t>
            </w:r>
            <w:proofErr w:type="spellStart"/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>Gavelli</w:t>
            </w:r>
            <w:proofErr w:type="spellEnd"/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 xml:space="preserve"> Soares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48" w:rsidRPr="000379A4" w:rsidRDefault="00175648" w:rsidP="001247BE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 xml:space="preserve">Designer </w:t>
            </w:r>
          </w:p>
        </w:tc>
      </w:tr>
      <w:tr w:rsidR="00175648" w:rsidRPr="00273587" w:rsidTr="001247BE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48" w:rsidRDefault="00175648" w:rsidP="001247BE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>Thiago Almeida Gonçalves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48" w:rsidRPr="000379A4" w:rsidRDefault="00175648" w:rsidP="001247BE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>Analista de Projeto</w:t>
            </w:r>
          </w:p>
        </w:tc>
      </w:tr>
    </w:tbl>
    <w:p w:rsidR="00175648" w:rsidRDefault="00175648">
      <w:pPr>
        <w:jc w:val="center"/>
        <w:rPr>
          <w:rFonts w:ascii="Arial" w:hAnsi="Arial" w:cs="Arial"/>
          <w:b/>
          <w:bCs/>
          <w:sz w:val="28"/>
        </w:rPr>
      </w:pPr>
    </w:p>
    <w:p w:rsidR="00175648" w:rsidRDefault="00175648" w:rsidP="00175648">
      <w:pPr>
        <w:pStyle w:val="versao"/>
      </w:pPr>
      <w:bookmarkStart w:id="1" w:name="_GoBack"/>
      <w:bookmarkEnd w:id="1"/>
      <w:r>
        <w:br w:type="page"/>
      </w:r>
    </w:p>
    <w:p w:rsidR="002D36D6" w:rsidRDefault="0012781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p w:rsidR="00175648" w:rsidRDefault="00175648">
      <w:pPr>
        <w:jc w:val="center"/>
        <w:rPr>
          <w:rFonts w:ascii="Arial" w:hAnsi="Arial" w:cs="Arial"/>
          <w:b/>
          <w:bCs/>
          <w:sz w:val="28"/>
        </w:rPr>
      </w:pPr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3544"/>
        <w:gridCol w:w="3118"/>
      </w:tblGrid>
      <w:tr w:rsidR="002D36D6" w:rsidTr="0017564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2D36D6" w:rsidRDefault="0012781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2D36D6" w:rsidRDefault="0012781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2D36D6" w:rsidRDefault="0012781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2D36D6" w:rsidRDefault="0012781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2D36D6" w:rsidTr="0017564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6D6" w:rsidRPr="00175648" w:rsidRDefault="00233544">
            <w:pPr>
              <w:pStyle w:val="Tabletext"/>
              <w:ind w:left="0"/>
              <w:rPr>
                <w:rFonts w:cs="Arial"/>
                <w:sz w:val="24"/>
                <w:lang w:val="pt-BR"/>
              </w:rPr>
            </w:pPr>
            <w:r w:rsidRPr="00175648">
              <w:rPr>
                <w:rFonts w:cs="Arial"/>
                <w:color w:val="0000FF"/>
                <w:sz w:val="24"/>
                <w:lang w:val="pt-BR"/>
              </w:rPr>
              <w:t>03/12/2020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6D6" w:rsidRPr="00175648" w:rsidRDefault="00FE38B4">
            <w:pPr>
              <w:pStyle w:val="Tabletext"/>
              <w:ind w:left="34"/>
              <w:rPr>
                <w:rFonts w:cs="Arial"/>
                <w:sz w:val="24"/>
                <w:lang w:val="pt-BR"/>
              </w:rPr>
            </w:pPr>
            <w:r>
              <w:rPr>
                <w:rFonts w:cs="Arial"/>
                <w:color w:val="0000FF"/>
                <w:sz w:val="24"/>
                <w:lang w:val="pt-BR"/>
              </w:rPr>
              <w:t>1.0.1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6D6" w:rsidRPr="00175648" w:rsidRDefault="00233544">
            <w:pPr>
              <w:pStyle w:val="Tabletext"/>
              <w:ind w:left="34"/>
              <w:rPr>
                <w:rFonts w:cs="Arial"/>
                <w:sz w:val="24"/>
                <w:lang w:val="pt-BR"/>
              </w:rPr>
            </w:pPr>
            <w:r w:rsidRPr="00175648">
              <w:rPr>
                <w:rFonts w:cs="Arial"/>
                <w:color w:val="0000FF"/>
                <w:sz w:val="24"/>
                <w:lang w:val="pt-BR"/>
              </w:rPr>
              <w:t>Elaboração do Documento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6D6" w:rsidRPr="00175648" w:rsidRDefault="00233544">
            <w:pPr>
              <w:pStyle w:val="Tabletext"/>
              <w:ind w:left="30"/>
              <w:rPr>
                <w:rFonts w:cs="Arial"/>
                <w:sz w:val="24"/>
                <w:lang w:val="pt-BR"/>
              </w:rPr>
            </w:pPr>
            <w:r w:rsidRPr="00175648">
              <w:rPr>
                <w:rFonts w:cs="Arial"/>
                <w:color w:val="0000FF"/>
                <w:sz w:val="24"/>
                <w:lang w:val="pt-BR"/>
              </w:rPr>
              <w:t>Bruno Marques</w:t>
            </w:r>
            <w:r w:rsidR="00175648">
              <w:rPr>
                <w:rFonts w:cs="Arial"/>
                <w:color w:val="0000FF"/>
                <w:sz w:val="24"/>
                <w:lang w:val="pt-BR"/>
              </w:rPr>
              <w:t xml:space="preserve"> Araújo</w:t>
            </w:r>
          </w:p>
        </w:tc>
      </w:tr>
    </w:tbl>
    <w:p w:rsidR="002D36D6" w:rsidRDefault="002D36D6"/>
    <w:p w:rsidR="002D36D6" w:rsidRDefault="002D36D6"/>
    <w:p w:rsidR="002D36D6" w:rsidRDefault="002D36D6">
      <w:pPr>
        <w:sectPr w:rsidR="002D36D6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:rsidR="002D36D6" w:rsidRDefault="00127810">
      <w:pPr>
        <w:pStyle w:val="conteudo"/>
        <w:outlineLvl w:val="0"/>
      </w:pPr>
      <w:r>
        <w:lastRenderedPageBreak/>
        <w:t>Conteúdo</w:t>
      </w:r>
    </w:p>
    <w:p w:rsidR="00175648" w:rsidRDefault="002D36D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27810">
        <w:instrText xml:space="preserve"> TOC \o "1-3" </w:instrText>
      </w:r>
      <w:r>
        <w:fldChar w:fldCharType="separate"/>
      </w:r>
      <w:r w:rsidR="00175648">
        <w:rPr>
          <w:noProof/>
        </w:rPr>
        <w:t>1</w:t>
      </w:r>
      <w:r w:rsidR="0017564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175648">
        <w:rPr>
          <w:noProof/>
        </w:rPr>
        <w:t>Introdução</w:t>
      </w:r>
      <w:r w:rsidR="00175648">
        <w:rPr>
          <w:noProof/>
        </w:rPr>
        <w:tab/>
      </w:r>
      <w:r w:rsidR="00175648">
        <w:rPr>
          <w:noProof/>
        </w:rPr>
        <w:fldChar w:fldCharType="begin"/>
      </w:r>
      <w:r w:rsidR="00175648">
        <w:rPr>
          <w:noProof/>
        </w:rPr>
        <w:instrText xml:space="preserve"> PAGEREF _Toc57925729 \h </w:instrText>
      </w:r>
      <w:r w:rsidR="00175648">
        <w:rPr>
          <w:noProof/>
        </w:rPr>
      </w:r>
      <w:r w:rsidR="00175648">
        <w:rPr>
          <w:noProof/>
        </w:rPr>
        <w:fldChar w:fldCharType="separate"/>
      </w:r>
      <w:r w:rsidR="00175648">
        <w:rPr>
          <w:noProof/>
        </w:rPr>
        <w:t>5</w:t>
      </w:r>
      <w:r w:rsidR="00175648">
        <w:rPr>
          <w:noProof/>
        </w:rPr>
        <w:fldChar w:fldCharType="end"/>
      </w:r>
    </w:p>
    <w:p w:rsidR="00175648" w:rsidRDefault="0017564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Casos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_Toc57925730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5648" w:rsidRDefault="0017564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_Toc57925731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5648" w:rsidRDefault="0017564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Transferência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_Toc57925732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5648" w:rsidRDefault="0017564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Procedimentos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_Toc57925733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5648" w:rsidRDefault="0017564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_Toc57925734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D36D6" w:rsidRDefault="002D36D6">
      <w:r>
        <w:fldChar w:fldCharType="end"/>
      </w:r>
    </w:p>
    <w:p w:rsidR="002D36D6" w:rsidRDefault="002D36D6"/>
    <w:p w:rsidR="002D36D6" w:rsidRDefault="002D36D6"/>
    <w:p w:rsidR="002D36D6" w:rsidRDefault="002D36D6"/>
    <w:p w:rsidR="002D36D6" w:rsidRDefault="002D36D6">
      <w:pPr>
        <w:pStyle w:val="Ttulo1"/>
        <w:sectPr w:rsidR="002D36D6">
          <w:headerReference w:type="default" r:id="rId9"/>
          <w:footerReference w:type="default" r:id="rId10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2D36D6" w:rsidRDefault="00127810">
      <w:pPr>
        <w:pStyle w:val="Ttulo1"/>
      </w:pPr>
      <w:bookmarkStart w:id="2" w:name="_Toc57925729"/>
      <w:r>
        <w:lastRenderedPageBreak/>
        <w:t>Introdução</w:t>
      </w:r>
      <w:bookmarkEnd w:id="2"/>
    </w:p>
    <w:p w:rsidR="002D36D6" w:rsidRDefault="00127810">
      <w:pPr>
        <w:pStyle w:val="Corpodotexto"/>
        <w:ind w:left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Este documento descreve os casos e os procedimentos de testes do sistema </w:t>
      </w:r>
      <w:proofErr w:type="spellStart"/>
      <w:r w:rsidR="00233544">
        <w:rPr>
          <w:i/>
          <w:iCs/>
          <w:color w:val="0000FF"/>
          <w:sz w:val="24"/>
          <w:szCs w:val="24"/>
          <w:lang w:val="pt-BR"/>
        </w:rPr>
        <w:t>GameVag</w:t>
      </w:r>
      <w:proofErr w:type="spellEnd"/>
      <w:r>
        <w:rPr>
          <w:sz w:val="24"/>
          <w:szCs w:val="24"/>
          <w:lang w:val="pt-BR"/>
        </w:rPr>
        <w:t xml:space="preserve">, com o objetivo de definir </w:t>
      </w:r>
      <w:r>
        <w:rPr>
          <w:b/>
          <w:bCs/>
          <w:sz w:val="24"/>
          <w:szCs w:val="24"/>
          <w:lang w:val="pt-BR"/>
        </w:rPr>
        <w:t>como</w:t>
      </w:r>
      <w:r>
        <w:rPr>
          <w:sz w:val="24"/>
          <w:szCs w:val="24"/>
          <w:lang w:val="pt-BR"/>
        </w:rPr>
        <w:t xml:space="preserve"> serão realizados os testes</w:t>
      </w:r>
    </w:p>
    <w:p w:rsidR="002D36D6" w:rsidRDefault="00127810">
      <w:pPr>
        <w:pStyle w:val="Ttulo1"/>
      </w:pPr>
      <w:bookmarkStart w:id="3" w:name="_Toc57925730"/>
      <w:r>
        <w:t>Casos de Testes</w:t>
      </w:r>
      <w:bookmarkEnd w:id="3"/>
      <w:r>
        <w:t xml:space="preserve"> </w:t>
      </w:r>
    </w:p>
    <w:p w:rsidR="002D36D6" w:rsidRDefault="00127810" w:rsidP="00233544">
      <w:r>
        <w:t xml:space="preserve">Esta seção descreve os casos de teste empregados na execução dos testes.  Os casos de testes definem todos os testes a serem realizados, com suas </w:t>
      </w:r>
      <w:proofErr w:type="spellStart"/>
      <w:r>
        <w:t>pré</w:t>
      </w:r>
      <w:proofErr w:type="spellEnd"/>
      <w:r>
        <w:t xml:space="preserve"> e pós-condições, passos específicos, critérios de sucesso, estratégia de teste, procedimentos, requisitos e planilha de testes associadas.</w:t>
      </w:r>
    </w:p>
    <w:p w:rsidR="002D36D6" w:rsidRDefault="002D36D6"/>
    <w:p w:rsidR="002D36D6" w:rsidRDefault="00127810">
      <w:pPr>
        <w:pStyle w:val="Ttulo2"/>
      </w:pPr>
      <w:bookmarkStart w:id="4" w:name="_Toc57925731"/>
      <w:r>
        <w:t>Funcional</w:t>
      </w:r>
      <w:bookmarkEnd w:id="4"/>
    </w:p>
    <w:p w:rsidR="002D36D6" w:rsidRDefault="00127810">
      <w:pPr>
        <w:pStyle w:val="Ttulo3"/>
      </w:pPr>
      <w:bookmarkStart w:id="5" w:name="_Toc57925732"/>
      <w:r>
        <w:t>Transferência</w:t>
      </w:r>
      <w:bookmarkEnd w:id="5"/>
    </w:p>
    <w:p w:rsidR="002D36D6" w:rsidRDefault="002D36D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2D36D6">
        <w:tc>
          <w:tcPr>
            <w:tcW w:w="963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:rsidR="002D36D6" w:rsidRDefault="00127810">
            <w:pPr>
              <w:pStyle w:val="CasoProcedimentoTeste"/>
              <w:tabs>
                <w:tab w:val="clear" w:pos="36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[CT001] </w:t>
            </w:r>
            <w:r w:rsidR="00233544">
              <w:rPr>
                <w:sz w:val="24"/>
              </w:rPr>
              <w:t>Execução do Jogo</w:t>
            </w:r>
          </w:p>
        </w:tc>
      </w:tr>
      <w:tr w:rsidR="002D36D6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6D6" w:rsidRDefault="00127810">
            <w:pPr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  <w:r w:rsidR="00233544">
              <w:rPr>
                <w:b/>
                <w:bCs/>
              </w:rPr>
              <w:t xml:space="preserve"> Fase Inicial do Game</w:t>
            </w:r>
          </w:p>
        </w:tc>
      </w:tr>
      <w:tr w:rsidR="002D36D6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6D6" w:rsidRDefault="00127810">
            <w:pPr>
              <w:rPr>
                <w:noProof/>
              </w:rPr>
            </w:pPr>
            <w:r>
              <w:rPr>
                <w:b/>
                <w:bCs/>
              </w:rPr>
              <w:t>Requisito(s) Associado(s):</w:t>
            </w:r>
            <w:r>
              <w:t xml:space="preserve"> </w:t>
            </w:r>
            <w:r w:rsidR="00233544">
              <w:rPr>
                <w:i/>
                <w:iCs/>
                <w:noProof/>
                <w:color w:val="0000FF"/>
              </w:rPr>
              <w:t>Acesso a máquina com a instalação do aplicativo RPGMAKER</w:t>
            </w:r>
          </w:p>
        </w:tc>
      </w:tr>
      <w:tr w:rsidR="002D36D6">
        <w:tc>
          <w:tcPr>
            <w:tcW w:w="4818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2D36D6" w:rsidRDefault="00127810">
            <w:r>
              <w:rPr>
                <w:b/>
                <w:bCs/>
              </w:rPr>
              <w:t>Pré-Condições</w:t>
            </w:r>
            <w:r>
              <w:t>:</w:t>
            </w:r>
          </w:p>
          <w:p w:rsidR="00233544" w:rsidRPr="00233544" w:rsidRDefault="00233544" w:rsidP="00233544">
            <w:pPr>
              <w:numPr>
                <w:ilvl w:val="0"/>
                <w:numId w:val="36"/>
              </w:numPr>
              <w:rPr>
                <w:rFonts w:ascii="Times" w:hAnsi="Times" w:cs="Times"/>
                <w:i/>
                <w:iCs/>
                <w:color w:val="0000FF"/>
              </w:rPr>
            </w:pPr>
            <w:r>
              <w:rPr>
                <w:rFonts w:ascii="Times" w:hAnsi="Times" w:cs="Times"/>
                <w:i/>
                <w:iCs/>
                <w:color w:val="0000FF"/>
              </w:rPr>
              <w:t xml:space="preserve">Instalação do </w:t>
            </w:r>
            <w:proofErr w:type="spellStart"/>
            <w:r>
              <w:rPr>
                <w:rFonts w:ascii="Times" w:hAnsi="Times" w:cs="Times"/>
                <w:i/>
                <w:iCs/>
                <w:color w:val="0000FF"/>
              </w:rPr>
              <w:t>GameVag</w:t>
            </w:r>
            <w:proofErr w:type="spellEnd"/>
          </w:p>
          <w:p w:rsidR="002D36D6" w:rsidRDefault="00233544">
            <w:pPr>
              <w:numPr>
                <w:ilvl w:val="0"/>
                <w:numId w:val="36"/>
              </w:numPr>
              <w:rPr>
                <w:rFonts w:ascii="Times" w:hAnsi="Times" w:cs="Times"/>
                <w:color w:val="0000FF"/>
              </w:rPr>
            </w:pPr>
            <w:r>
              <w:rPr>
                <w:rFonts w:ascii="Times" w:hAnsi="Times" w:cs="Times"/>
                <w:i/>
                <w:iCs/>
                <w:color w:val="0000FF"/>
              </w:rPr>
              <w:t xml:space="preserve">Máquina que suporte a </w:t>
            </w:r>
            <w:proofErr w:type="spellStart"/>
            <w:r>
              <w:rPr>
                <w:rFonts w:ascii="Times" w:hAnsi="Times" w:cs="Times"/>
                <w:i/>
                <w:iCs/>
                <w:color w:val="0000FF"/>
              </w:rPr>
              <w:t>engine</w:t>
            </w:r>
            <w:proofErr w:type="spellEnd"/>
            <w:r>
              <w:rPr>
                <w:rFonts w:ascii="Times" w:hAnsi="Times" w:cs="Times"/>
                <w:i/>
                <w:iCs/>
                <w:color w:val="0000FF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6D6" w:rsidRDefault="00127810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  <w:p w:rsidR="002D36D6" w:rsidRDefault="00233544">
            <w:pPr>
              <w:numPr>
                <w:ilvl w:val="0"/>
                <w:numId w:val="37"/>
              </w:numPr>
              <w:rPr>
                <w:rFonts w:ascii="Times" w:hAnsi="Times" w:cs="Times"/>
                <w:i/>
                <w:iCs/>
                <w:color w:val="0000FF"/>
              </w:rPr>
            </w:pPr>
            <w:r>
              <w:rPr>
                <w:rFonts w:ascii="Times" w:hAnsi="Times" w:cs="Times"/>
                <w:i/>
                <w:iCs/>
                <w:color w:val="0000FF"/>
              </w:rPr>
              <w:t xml:space="preserve">Mínimo conhecimento na </w:t>
            </w:r>
            <w:proofErr w:type="spellStart"/>
            <w:r>
              <w:rPr>
                <w:rFonts w:ascii="Times" w:hAnsi="Times" w:cs="Times"/>
                <w:i/>
                <w:iCs/>
                <w:color w:val="0000FF"/>
              </w:rPr>
              <w:t>engine</w:t>
            </w:r>
            <w:proofErr w:type="spellEnd"/>
          </w:p>
          <w:p w:rsidR="002D36D6" w:rsidRDefault="00233544">
            <w:pPr>
              <w:numPr>
                <w:ilvl w:val="0"/>
                <w:numId w:val="37"/>
              </w:numPr>
              <w:rPr>
                <w:rFonts w:ascii="Times" w:hAnsi="Times" w:cs="Times"/>
                <w:i/>
                <w:iCs/>
                <w:color w:val="0000FF"/>
              </w:rPr>
            </w:pPr>
            <w:r>
              <w:rPr>
                <w:rFonts w:ascii="Times" w:hAnsi="Times" w:cs="Times"/>
                <w:i/>
                <w:iCs/>
                <w:color w:val="0000FF"/>
              </w:rPr>
              <w:t>Mapeamento do cenário UNIVAG</w:t>
            </w:r>
          </w:p>
          <w:p w:rsidR="002D36D6" w:rsidRDefault="00127810">
            <w:pPr>
              <w:numPr>
                <w:ilvl w:val="0"/>
                <w:numId w:val="37"/>
              </w:numPr>
              <w:rPr>
                <w:rFonts w:ascii="Times" w:hAnsi="Times" w:cs="Times"/>
                <w:color w:val="0000FF"/>
              </w:rPr>
            </w:pPr>
            <w:r>
              <w:rPr>
                <w:rFonts w:ascii="Times" w:hAnsi="Times" w:cs="Times"/>
                <w:i/>
                <w:iCs/>
                <w:color w:val="0000FF"/>
              </w:rPr>
              <w:t>...</w:t>
            </w:r>
          </w:p>
        </w:tc>
      </w:tr>
      <w:tr w:rsidR="002D36D6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6D6" w:rsidRDefault="00127810">
            <w:pPr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 xml:space="preserve">Critérios de sucesso: </w:t>
            </w:r>
          </w:p>
          <w:p w:rsidR="002D36D6" w:rsidRDefault="00233544">
            <w:pPr>
              <w:numPr>
                <w:ilvl w:val="0"/>
                <w:numId w:val="35"/>
              </w:num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Semelhança com a ambientação do campus da UNIVAG</w:t>
            </w:r>
          </w:p>
          <w:p w:rsidR="002D36D6" w:rsidRDefault="00233544" w:rsidP="00233544">
            <w:pPr>
              <w:numPr>
                <w:ilvl w:val="0"/>
                <w:numId w:val="35"/>
              </w:num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Interação de objetos com o mapa</w:t>
            </w:r>
          </w:p>
          <w:p w:rsidR="00233544" w:rsidRPr="00233544" w:rsidRDefault="00233544" w:rsidP="00233544">
            <w:pPr>
              <w:numPr>
                <w:ilvl w:val="0"/>
                <w:numId w:val="35"/>
              </w:num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Comandos executados corretamente.</w:t>
            </w:r>
          </w:p>
        </w:tc>
      </w:tr>
    </w:tbl>
    <w:p w:rsidR="002D36D6" w:rsidRDefault="002D36D6"/>
    <w:p w:rsidR="002D36D6" w:rsidRDefault="00127810">
      <w:r>
        <w:t xml:space="preserve">A seguir é apresentado um exemplo de um caso de testes para o caso de uso Realizar </w:t>
      </w:r>
      <w:proofErr w:type="spellStart"/>
      <w:r>
        <w:t>doc</w:t>
      </w:r>
      <w:proofErr w:type="spellEnd"/>
      <w:r>
        <w:t>, que implica numa transferência de fundos entre contas correntes.</w:t>
      </w:r>
    </w:p>
    <w:p w:rsidR="002D36D6" w:rsidRDefault="002D36D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2D36D6">
        <w:tc>
          <w:tcPr>
            <w:tcW w:w="963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:rsidR="002D36D6" w:rsidRDefault="00127810">
            <w:pPr>
              <w:pStyle w:val="CasoProcedimentoTeste"/>
              <w:tabs>
                <w:tab w:val="clear" w:pos="36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[CT001] Realizar</w:t>
            </w:r>
            <w:r w:rsidR="00661DA5">
              <w:rPr>
                <w:sz w:val="24"/>
              </w:rPr>
              <w:t xml:space="preserve"> Movimentação</w:t>
            </w:r>
          </w:p>
        </w:tc>
      </w:tr>
      <w:tr w:rsidR="002D36D6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6D6" w:rsidRDefault="001278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661DA5">
              <w:rPr>
                <w:bCs/>
                <w:i/>
                <w:iCs/>
                <w:color w:val="0000FF"/>
              </w:rPr>
              <w:t>Dentro do jogo, análise de objetos e interações</w:t>
            </w:r>
          </w:p>
        </w:tc>
      </w:tr>
      <w:tr w:rsidR="002D36D6">
        <w:tc>
          <w:tcPr>
            <w:tcW w:w="4818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2D36D6" w:rsidRDefault="00127810">
            <w:r>
              <w:rPr>
                <w:b/>
                <w:bCs/>
              </w:rPr>
              <w:t>Pré-Condições</w:t>
            </w:r>
            <w:r>
              <w:t>:</w:t>
            </w:r>
          </w:p>
          <w:p w:rsidR="002D36D6" w:rsidRDefault="00661DA5">
            <w:pPr>
              <w:numPr>
                <w:ilvl w:val="0"/>
                <w:numId w:val="36"/>
              </w:numPr>
              <w:rPr>
                <w:rFonts w:ascii="Times" w:hAnsi="Times" w:cs="Times"/>
                <w:i/>
                <w:iCs/>
                <w:color w:val="0000FF"/>
              </w:rPr>
            </w:pPr>
            <w:r>
              <w:rPr>
                <w:rFonts w:ascii="Times" w:hAnsi="Times" w:cs="Times"/>
                <w:i/>
                <w:iCs/>
                <w:color w:val="0000FF"/>
              </w:rPr>
              <w:t>Mapeamento parcial pronto</w:t>
            </w:r>
          </w:p>
        </w:tc>
        <w:tc>
          <w:tcPr>
            <w:tcW w:w="481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6D6" w:rsidRDefault="00127810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  <w:p w:rsidR="00661DA5" w:rsidRPr="00661DA5" w:rsidRDefault="00661DA5" w:rsidP="00661DA5">
            <w:pPr>
              <w:pStyle w:val="PargrafodaLista"/>
              <w:numPr>
                <w:ilvl w:val="0"/>
                <w:numId w:val="36"/>
              </w:numPr>
              <w:rPr>
                <w:rFonts w:ascii="Times" w:hAnsi="Times" w:cs="Times"/>
                <w:color w:val="0000FF"/>
              </w:rPr>
            </w:pPr>
            <w:r>
              <w:rPr>
                <w:rFonts w:ascii="Times" w:hAnsi="Times" w:cs="Times"/>
                <w:i/>
                <w:color w:val="0000FF"/>
              </w:rPr>
              <w:t>Interações parcialmente feitas</w:t>
            </w:r>
          </w:p>
        </w:tc>
      </w:tr>
      <w:tr w:rsidR="002D36D6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6D6" w:rsidRDefault="00127810">
            <w:pPr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 xml:space="preserve">Critérios de sucesso: </w:t>
            </w:r>
          </w:p>
          <w:p w:rsidR="002D36D6" w:rsidRDefault="00661DA5">
            <w:pPr>
              <w:numPr>
                <w:ilvl w:val="0"/>
                <w:numId w:val="40"/>
              </w:numPr>
              <w:rPr>
                <w:rFonts w:ascii="Times" w:hAnsi="Times" w:cs="Times"/>
                <w:b/>
                <w:bCs/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Mapeamento Feito</w:t>
            </w:r>
          </w:p>
        </w:tc>
      </w:tr>
    </w:tbl>
    <w:p w:rsidR="002D36D6" w:rsidRDefault="00127810">
      <w:pPr>
        <w:pStyle w:val="Ttulo1"/>
      </w:pPr>
      <w:bookmarkStart w:id="6" w:name="_Toc57925733"/>
      <w:r>
        <w:t>Procedimentos de Testes</w:t>
      </w:r>
      <w:bookmarkEnd w:id="6"/>
      <w:r>
        <w:t xml:space="preserve"> </w:t>
      </w:r>
    </w:p>
    <w:p w:rsidR="002D36D6" w:rsidRDefault="00127810">
      <w:r>
        <w:t xml:space="preserve">Esta seção descreve os procedimentos de teste empregados na execução dos testes. Os procedimentos de testes indicam como o ambiente deve estar configurado e as ferramentas de apoio aos testes que devem ser empregadas para execução dos testes. Além disso, os procedimentos de </w:t>
      </w:r>
      <w:r>
        <w:lastRenderedPageBreak/>
        <w:t>testes definem técnicas (passos) a serem observadas e executadas durante a execução dos casos de testes que se baseiam nesses procedimentos.</w:t>
      </w:r>
    </w:p>
    <w:p w:rsidR="002D36D6" w:rsidRDefault="00127810">
      <w:pPr>
        <w:pStyle w:val="Ttulo2"/>
      </w:pPr>
      <w:bookmarkStart w:id="7" w:name="_Toc57925734"/>
      <w:r>
        <w:t>Funcional</w:t>
      </w:r>
      <w:bookmarkEnd w:id="7"/>
    </w:p>
    <w:p w:rsidR="002D36D6" w:rsidRDefault="002D36D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2D36D6">
        <w:tc>
          <w:tcPr>
            <w:tcW w:w="96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:rsidR="002D36D6" w:rsidRDefault="00127810">
            <w:pPr>
              <w:pStyle w:val="CasoProcedimentoTeste"/>
              <w:tabs>
                <w:tab w:val="clear" w:pos="360"/>
              </w:tabs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[PT001] </w:t>
            </w:r>
            <w:r w:rsidR="00E93EC8">
              <w:rPr>
                <w:sz w:val="24"/>
                <w:lang w:val="en-US"/>
              </w:rPr>
              <w:t>Final</w:t>
            </w:r>
          </w:p>
        </w:tc>
      </w:tr>
      <w:tr w:rsidR="002D36D6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6D6" w:rsidRDefault="00127810">
            <w:r>
              <w:rPr>
                <w:rFonts w:ascii="Times" w:hAnsi="Times" w:cs="Times"/>
                <w:b/>
                <w:bCs/>
                <w:color w:val="000000"/>
              </w:rPr>
              <w:t xml:space="preserve">Descrição: </w:t>
            </w:r>
            <w:r w:rsidR="00E93EC8">
              <w:rPr>
                <w:rFonts w:ascii="Times" w:hAnsi="Times" w:cs="Times"/>
                <w:i/>
                <w:iCs/>
                <w:color w:val="0000FF"/>
              </w:rPr>
              <w:t xml:space="preserve">Na fase final do jogo. Ambiente final pronto </w:t>
            </w:r>
          </w:p>
        </w:tc>
      </w:tr>
      <w:tr w:rsidR="002D36D6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6D6" w:rsidRDefault="00127810">
            <w:pPr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Configuração inicial do ambiente:</w:t>
            </w:r>
          </w:p>
          <w:p w:rsidR="002D36D6" w:rsidRDefault="00127810">
            <w:pPr>
              <w:rPr>
                <w:color w:val="0000FF"/>
              </w:rPr>
            </w:pPr>
            <w:r>
              <w:rPr>
                <w:rFonts w:ascii="Times" w:hAnsi="Times" w:cs="Times"/>
                <w:color w:val="0000FF"/>
              </w:rPr>
              <w:tab/>
            </w:r>
            <w:r>
              <w:rPr>
                <w:rFonts w:ascii="Times" w:hAnsi="Times" w:cs="Times"/>
              </w:rPr>
              <w:t>Configuração da(s) máquina(s):</w:t>
            </w:r>
            <w:r>
              <w:rPr>
                <w:rFonts w:ascii="Times" w:hAnsi="Times" w:cs="Times"/>
                <w:color w:val="0000FF"/>
              </w:rPr>
              <w:t xml:space="preserve"> </w:t>
            </w:r>
            <w:r w:rsidR="00E93EC8">
              <w:rPr>
                <w:rFonts w:ascii="Times" w:hAnsi="Times" w:cs="Times"/>
                <w:i/>
                <w:iCs/>
                <w:color w:val="0000FF"/>
              </w:rPr>
              <w:t>Máquina com acesso internet e está já alocado na página    web</w:t>
            </w:r>
          </w:p>
          <w:p w:rsidR="002D36D6" w:rsidRDefault="00127810">
            <w:pPr>
              <w:rPr>
                <w:color w:val="0000FF"/>
              </w:rPr>
            </w:pPr>
            <w:r>
              <w:rPr>
                <w:rFonts w:ascii="Times" w:hAnsi="Times" w:cs="Times"/>
                <w:color w:val="0000FF"/>
              </w:rPr>
              <w:tab/>
            </w:r>
            <w:r>
              <w:rPr>
                <w:rFonts w:ascii="Times" w:hAnsi="Times" w:cs="Times"/>
              </w:rPr>
              <w:t>Massa de dados:</w:t>
            </w:r>
            <w:r>
              <w:rPr>
                <w:rFonts w:ascii="Times" w:hAnsi="Times" w:cs="Times"/>
                <w:color w:val="0000FF"/>
              </w:rPr>
              <w:t xml:space="preserve"> </w:t>
            </w:r>
            <w:r w:rsidR="00E93EC8">
              <w:rPr>
                <w:rFonts w:ascii="Times" w:hAnsi="Times" w:cs="Times"/>
                <w:i/>
                <w:iCs/>
                <w:color w:val="0000FF"/>
              </w:rPr>
              <w:t>Página web, já implementada com o jogo</w:t>
            </w:r>
          </w:p>
          <w:p w:rsidR="002D36D6" w:rsidRDefault="00127810">
            <w:pPr>
              <w:rPr>
                <w:color w:val="0000FF"/>
              </w:rPr>
            </w:pPr>
            <w:r>
              <w:rPr>
                <w:rFonts w:ascii="Times" w:hAnsi="Times" w:cs="Times"/>
                <w:color w:val="0000FF"/>
              </w:rPr>
              <w:tab/>
            </w:r>
            <w:r>
              <w:rPr>
                <w:rFonts w:ascii="Times" w:hAnsi="Times" w:cs="Times"/>
              </w:rPr>
              <w:t>Periféricos necessários:</w:t>
            </w:r>
            <w:r>
              <w:rPr>
                <w:rFonts w:ascii="Times" w:hAnsi="Times" w:cs="Times"/>
                <w:b/>
                <w:bCs/>
                <w:color w:val="0000FF"/>
              </w:rPr>
              <w:t xml:space="preserve"> </w:t>
            </w:r>
            <w:r w:rsidR="00E93EC8">
              <w:rPr>
                <w:rFonts w:ascii="Times" w:hAnsi="Times" w:cs="Times"/>
                <w:i/>
                <w:iCs/>
                <w:color w:val="0000FF"/>
              </w:rPr>
              <w:t>Mouse e Teclados</w:t>
            </w:r>
          </w:p>
          <w:p w:rsidR="002D36D6" w:rsidRDefault="00127810">
            <w:pPr>
              <w:rPr>
                <w:color w:val="0000FF"/>
              </w:rPr>
            </w:pPr>
            <w:r>
              <w:rPr>
                <w:rFonts w:ascii="Times" w:hAnsi="Times" w:cs="Times"/>
                <w:color w:val="0000FF"/>
              </w:rPr>
              <w:tab/>
            </w:r>
            <w:r>
              <w:rPr>
                <w:rFonts w:ascii="Times" w:hAnsi="Times" w:cs="Times"/>
              </w:rPr>
              <w:t>Rede</w:t>
            </w:r>
            <w:r>
              <w:rPr>
                <w:rFonts w:ascii="Times" w:hAnsi="Times" w:cs="Times"/>
                <w:i/>
                <w:iCs/>
              </w:rPr>
              <w:t>:</w:t>
            </w:r>
            <w:r w:rsidR="00E93EC8">
              <w:rPr>
                <w:rFonts w:ascii="Times" w:hAnsi="Times" w:cs="Times"/>
                <w:i/>
                <w:iCs/>
                <w:color w:val="0000FF"/>
              </w:rPr>
              <w:t xml:space="preserve"> Acesso </w:t>
            </w:r>
            <w:proofErr w:type="spellStart"/>
            <w:r w:rsidR="00E93EC8">
              <w:rPr>
                <w:rFonts w:ascii="Times" w:hAnsi="Times" w:cs="Times"/>
                <w:i/>
                <w:iCs/>
                <w:color w:val="0000FF"/>
              </w:rPr>
              <w:t>a</w:t>
            </w:r>
            <w:proofErr w:type="spellEnd"/>
            <w:r w:rsidR="00E93EC8">
              <w:rPr>
                <w:rFonts w:ascii="Times" w:hAnsi="Times" w:cs="Times"/>
                <w:i/>
                <w:iCs/>
                <w:color w:val="0000FF"/>
              </w:rPr>
              <w:t xml:space="preserve"> internet</w:t>
            </w:r>
          </w:p>
          <w:p w:rsidR="002D36D6" w:rsidRDefault="00127810">
            <w:pPr>
              <w:rPr>
                <w:color w:val="0000FF"/>
              </w:rPr>
            </w:pPr>
            <w:r>
              <w:rPr>
                <w:rFonts w:ascii="Times" w:hAnsi="Times" w:cs="Times"/>
                <w:color w:val="0000FF"/>
              </w:rPr>
              <w:tab/>
            </w:r>
          </w:p>
          <w:p w:rsidR="002D36D6" w:rsidRDefault="00127810">
            <w:pPr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FF"/>
              </w:rPr>
              <w:t xml:space="preserve">            …..</w:t>
            </w:r>
          </w:p>
        </w:tc>
      </w:tr>
    </w:tbl>
    <w:p w:rsidR="002D36D6" w:rsidRDefault="002D36D6"/>
    <w:sectPr w:rsidR="002D36D6" w:rsidSect="002D36D6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6AD" w:rsidRDefault="003046AD" w:rsidP="005B7573">
      <w:pPr>
        <w:spacing w:before="0" w:after="0"/>
      </w:pPr>
      <w:r>
        <w:separator/>
      </w:r>
    </w:p>
  </w:endnote>
  <w:endnote w:type="continuationSeparator" w:id="0">
    <w:p w:rsidR="003046AD" w:rsidRDefault="003046AD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D36D6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2D36D6" w:rsidRDefault="002D36D6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:rsidR="002D36D6" w:rsidRDefault="002D36D6">
          <w:pPr>
            <w:pStyle w:val="Rodap"/>
            <w:jc w:val="right"/>
          </w:pPr>
        </w:p>
      </w:tc>
    </w:tr>
    <w:tr w:rsidR="002D36D6">
      <w:trPr>
        <w:cantSplit/>
        <w:trHeight w:val="367"/>
      </w:trPr>
      <w:tc>
        <w:tcPr>
          <w:tcW w:w="4503" w:type="dxa"/>
          <w:vMerge/>
        </w:tcPr>
        <w:p w:rsidR="002D36D6" w:rsidRDefault="002D36D6">
          <w:pPr>
            <w:pStyle w:val="Rodap"/>
          </w:pPr>
        </w:p>
      </w:tc>
      <w:tc>
        <w:tcPr>
          <w:tcW w:w="4783" w:type="dxa"/>
          <w:vAlign w:val="bottom"/>
        </w:tcPr>
        <w:p w:rsidR="002D36D6" w:rsidRDefault="002D36D6">
          <w:pPr>
            <w:pStyle w:val="Rodap"/>
            <w:jc w:val="right"/>
          </w:pPr>
        </w:p>
      </w:tc>
    </w:tr>
  </w:tbl>
  <w:p w:rsidR="002D36D6" w:rsidRDefault="002D36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6AD" w:rsidRDefault="003046AD" w:rsidP="005B7573">
      <w:pPr>
        <w:spacing w:before="0" w:after="0"/>
      </w:pPr>
      <w:r>
        <w:separator/>
      </w:r>
    </w:p>
  </w:footnote>
  <w:footnote w:type="continuationSeparator" w:id="0">
    <w:p w:rsidR="003046AD" w:rsidRDefault="003046AD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6D6" w:rsidRDefault="002D36D6">
    <w:pPr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6D6" w:rsidRDefault="002D36D6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8"/>
    <w:multiLevelType w:val="multilevel"/>
    <w:tmpl w:val="00000008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9"/>
    <w:multiLevelType w:val="multilevel"/>
    <w:tmpl w:val="00000009"/>
    <w:lvl w:ilvl="0">
      <w:start w:val="3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13">
    <w:nsid w:val="0000000A"/>
    <w:multiLevelType w:val="multilevel"/>
    <w:tmpl w:val="0000000A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B"/>
    <w:multiLevelType w:val="multilevel"/>
    <w:tmpl w:val="0000000B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15">
    <w:nsid w:val="0000000C"/>
    <w:multiLevelType w:val="multilevel"/>
    <w:tmpl w:val="0000000C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069D52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0EB1533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184B220B"/>
    <w:multiLevelType w:val="hybridMultilevel"/>
    <w:tmpl w:val="3E4696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1B5B17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24045759"/>
    <w:multiLevelType w:val="hybridMultilevel"/>
    <w:tmpl w:val="873C6C9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27912B8F"/>
    <w:multiLevelType w:val="hybridMultilevel"/>
    <w:tmpl w:val="8468F1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292F1CCA"/>
    <w:multiLevelType w:val="hybridMultilevel"/>
    <w:tmpl w:val="74149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EC77C40"/>
    <w:multiLevelType w:val="multilevel"/>
    <w:tmpl w:val="0416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BC86248"/>
    <w:multiLevelType w:val="hybridMultilevel"/>
    <w:tmpl w:val="47B66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EFE352C"/>
    <w:multiLevelType w:val="hybridMultilevel"/>
    <w:tmpl w:val="873C6C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21"/>
  </w:num>
  <w:num w:numId="4">
    <w:abstractNumId w:val="19"/>
  </w:num>
  <w:num w:numId="5">
    <w:abstractNumId w:val="35"/>
  </w:num>
  <w:num w:numId="6">
    <w:abstractNumId w:val="1"/>
  </w:num>
  <w:num w:numId="7">
    <w:abstractNumId w:val="29"/>
  </w:num>
  <w:num w:numId="8">
    <w:abstractNumId w:val="16"/>
  </w:num>
  <w:num w:numId="9">
    <w:abstractNumId w:val="37"/>
  </w:num>
  <w:num w:numId="10">
    <w:abstractNumId w:val="25"/>
  </w:num>
  <w:num w:numId="11">
    <w:abstractNumId w:val="33"/>
  </w:num>
  <w:num w:numId="12">
    <w:abstractNumId w:val="36"/>
  </w:num>
  <w:num w:numId="13">
    <w:abstractNumId w:val="0"/>
  </w:num>
  <w:num w:numId="14">
    <w:abstractNumId w:val="24"/>
  </w:num>
  <w:num w:numId="15">
    <w:abstractNumId w:val="32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38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26"/>
  </w:num>
  <w:num w:numId="36">
    <w:abstractNumId w:val="20"/>
  </w:num>
  <w:num w:numId="37">
    <w:abstractNumId w:val="28"/>
  </w:num>
  <w:num w:numId="38">
    <w:abstractNumId w:val="27"/>
  </w:num>
  <w:num w:numId="39">
    <w:abstractNumId w:val="34"/>
  </w:num>
  <w:num w:numId="40">
    <w:abstractNumId w:val="39"/>
  </w:num>
  <w:num w:numId="41">
    <w:abstractNumId w:val="18"/>
  </w:num>
  <w:num w:numId="42">
    <w:abstractNumId w:val="22"/>
  </w:num>
  <w:num w:numId="43">
    <w:abstractNumId w:val="1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6D6"/>
    <w:rsid w:val="00127810"/>
    <w:rsid w:val="00175648"/>
    <w:rsid w:val="00233544"/>
    <w:rsid w:val="00262C47"/>
    <w:rsid w:val="002D36D6"/>
    <w:rsid w:val="003046AD"/>
    <w:rsid w:val="00661DA5"/>
    <w:rsid w:val="00E93EC8"/>
    <w:rsid w:val="00FE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B4537DC-C470-491E-A741-1DAC4AC2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6D6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2D36D6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2D36D6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2D36D6"/>
    <w:pPr>
      <w:keepNext/>
      <w:tabs>
        <w:tab w:val="num" w:pos="720"/>
      </w:tabs>
      <w:spacing w:before="240"/>
      <w:ind w:left="720" w:hanging="72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2D36D6"/>
    <w:pPr>
      <w:keepNext/>
      <w:tabs>
        <w:tab w:val="num" w:pos="864"/>
      </w:tabs>
      <w:spacing w:before="240"/>
      <w:ind w:left="864" w:hanging="864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rsid w:val="002D36D6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2D36D6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2D36D6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2D36D6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2D36D6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2D36D6"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rsid w:val="002D36D6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sid w:val="002D36D6"/>
    <w:rPr>
      <w:color w:val="0000FF"/>
      <w:u w:val="single"/>
    </w:rPr>
  </w:style>
  <w:style w:type="paragraph" w:styleId="Cabealho">
    <w:name w:val="header"/>
    <w:basedOn w:val="Normal"/>
    <w:semiHidden/>
    <w:rsid w:val="002D36D6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rsid w:val="002D36D6"/>
    <w:pPr>
      <w:numPr>
        <w:numId w:val="6"/>
      </w:numPr>
    </w:pPr>
  </w:style>
  <w:style w:type="paragraph" w:styleId="Commarcadores">
    <w:name w:val="List Bullet"/>
    <w:basedOn w:val="Normal"/>
    <w:autoRedefine/>
    <w:semiHidden/>
    <w:rsid w:val="002D36D6"/>
    <w:pPr>
      <w:spacing w:after="0"/>
    </w:pPr>
  </w:style>
  <w:style w:type="paragraph" w:styleId="Rodap">
    <w:name w:val="footer"/>
    <w:basedOn w:val="Normal"/>
    <w:semiHidden/>
    <w:rsid w:val="002D36D6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2D36D6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2D36D6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2D36D6"/>
  </w:style>
  <w:style w:type="character" w:styleId="HiperlinkVisitado">
    <w:name w:val="FollowedHyperlink"/>
    <w:basedOn w:val="Fontepargpadro"/>
    <w:semiHidden/>
    <w:rsid w:val="002D36D6"/>
    <w:rPr>
      <w:color w:val="800080"/>
      <w:u w:val="single"/>
    </w:rPr>
  </w:style>
  <w:style w:type="paragraph" w:styleId="Corpodetexto2">
    <w:name w:val="Body Text 2"/>
    <w:basedOn w:val="Normal"/>
    <w:semiHidden/>
    <w:rsid w:val="002D36D6"/>
    <w:pPr>
      <w:spacing w:before="0" w:after="180"/>
    </w:pPr>
    <w:rPr>
      <w:i/>
    </w:rPr>
  </w:style>
  <w:style w:type="paragraph" w:customStyle="1" w:styleId="sistema">
    <w:name w:val="sistema"/>
    <w:basedOn w:val="titulo"/>
    <w:rsid w:val="002D36D6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sid w:val="002D36D6"/>
    <w:rPr>
      <w:i/>
      <w:color w:val="0000FF"/>
    </w:rPr>
  </w:style>
  <w:style w:type="paragraph" w:customStyle="1" w:styleId="conteudo">
    <w:name w:val="conteudo"/>
    <w:basedOn w:val="Normal"/>
    <w:rsid w:val="002D36D6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rsid w:val="002D36D6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2D36D6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2D36D6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rsid w:val="002D36D6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2D36D6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2D36D6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2D36D6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2D36D6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2D36D6"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rsid w:val="002D36D6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rsid w:val="002D36D6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rsid w:val="002D36D6"/>
    <w:pPr>
      <w:ind w:firstLine="708"/>
    </w:pPr>
  </w:style>
  <w:style w:type="paragraph" w:customStyle="1" w:styleId="WW-Corpodetexto3">
    <w:name w:val="WW-Corpo de texto 3"/>
    <w:basedOn w:val="Padro"/>
    <w:rsid w:val="002D36D6"/>
    <w:rPr>
      <w:color w:val="0000FF"/>
    </w:rPr>
  </w:style>
  <w:style w:type="paragraph" w:customStyle="1" w:styleId="tabela">
    <w:name w:val="tabela"/>
    <w:basedOn w:val="Normal"/>
    <w:rsid w:val="002D36D6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sid w:val="002D36D6"/>
    <w:rPr>
      <w:i/>
      <w:iCs/>
    </w:rPr>
  </w:style>
  <w:style w:type="paragraph" w:customStyle="1" w:styleId="Corpodotexto">
    <w:name w:val="Corpo do texto"/>
    <w:basedOn w:val="Padro"/>
    <w:rsid w:val="002D36D6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  <w:rsid w:val="002D36D6"/>
  </w:style>
  <w:style w:type="paragraph" w:customStyle="1" w:styleId="versao1">
    <w:name w:val="versao1"/>
    <w:basedOn w:val="titulo"/>
    <w:rsid w:val="002D36D6"/>
    <w:pPr>
      <w:autoSpaceDE w:val="0"/>
      <w:autoSpaceDN w:val="0"/>
      <w:adjustRightInd w:val="0"/>
      <w:spacing w:before="0" w:after="0"/>
    </w:pPr>
    <w:rPr>
      <w:rFonts w:cs="Arial"/>
      <w:bCs/>
      <w:sz w:val="28"/>
      <w:szCs w:val="28"/>
    </w:rPr>
  </w:style>
  <w:style w:type="paragraph" w:customStyle="1" w:styleId="CasoProcedimentoTeste">
    <w:name w:val="Caso/Procedimento Teste"/>
    <w:basedOn w:val="WW-Corpodetexto3"/>
    <w:rsid w:val="002D36D6"/>
    <w:pPr>
      <w:tabs>
        <w:tab w:val="num" w:pos="360"/>
      </w:tabs>
      <w:ind w:left="360" w:hanging="360"/>
      <w:outlineLvl w:val="3"/>
    </w:pPr>
    <w:rPr>
      <w:b/>
      <w:bCs/>
      <w:color w:val="FFFFFF"/>
    </w:rPr>
  </w:style>
  <w:style w:type="paragraph" w:styleId="Corpodetexto3">
    <w:name w:val="Body Text 3"/>
    <w:basedOn w:val="Normal"/>
    <w:semiHidden/>
    <w:rsid w:val="002D36D6"/>
    <w:rPr>
      <w:color w:val="0000FF"/>
    </w:rPr>
  </w:style>
  <w:style w:type="paragraph" w:styleId="PargrafodaLista">
    <w:name w:val="List Paragraph"/>
    <w:basedOn w:val="Normal"/>
    <w:uiPriority w:val="34"/>
    <w:qFormat/>
    <w:rsid w:val="00661DA5"/>
    <w:pPr>
      <w:ind w:left="720"/>
      <w:contextualSpacing/>
    </w:pPr>
  </w:style>
  <w:style w:type="paragraph" w:customStyle="1" w:styleId="ndice">
    <w:name w:val="Índice"/>
    <w:next w:val="Normal"/>
    <w:rsid w:val="00175648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rojet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C835F-FFE2-41B0-88D0-70B7C0B5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projetoTestes</Template>
  <TotalTime>30</TotalTime>
  <Pages>6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Matheus</cp:lastModifiedBy>
  <cp:revision>4</cp:revision>
  <cp:lastPrinted>2000-12-05T11:23:00Z</cp:lastPrinted>
  <dcterms:created xsi:type="dcterms:W3CDTF">2020-12-03T23:38:00Z</dcterms:created>
  <dcterms:modified xsi:type="dcterms:W3CDTF">2020-12-04T01:09:00Z</dcterms:modified>
</cp:coreProperties>
</file>