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AE72" w14:textId="2645E938" w:rsidR="00CC26F7" w:rsidRDefault="009254DF">
      <w:r w:rsidRPr="009254DF">
        <w:drawing>
          <wp:inline distT="0" distB="0" distL="0" distR="0" wp14:anchorId="6310D372" wp14:editId="41F50594">
            <wp:extent cx="5943600" cy="3181985"/>
            <wp:effectExtent l="0" t="0" r="0" b="0"/>
            <wp:docPr id="21209696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966" name="Picture 1" descr="A diagram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6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DF"/>
    <w:rsid w:val="009254DF"/>
    <w:rsid w:val="00CC26F7"/>
    <w:rsid w:val="00E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B9A0"/>
  <w15:chartTrackingRefBased/>
  <w15:docId w15:val="{F1E3A276-EB82-4126-B062-D060082F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Borden</dc:creator>
  <cp:keywords/>
  <dc:description/>
  <cp:lastModifiedBy>Bailey Borden</cp:lastModifiedBy>
  <cp:revision>2</cp:revision>
  <dcterms:created xsi:type="dcterms:W3CDTF">2024-03-25T18:14:00Z</dcterms:created>
  <dcterms:modified xsi:type="dcterms:W3CDTF">2024-03-25T18:14:00Z</dcterms:modified>
</cp:coreProperties>
</file>