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Arial" w:hAnsi="Arial" w:eastAsia="宋体" w:cs="Arial"/>
          <w:b/>
          <w:bCs/>
          <w:color w:val="000000"/>
          <w:sz w:val="48"/>
          <w:szCs w:val="48"/>
          <w:lang w:val="en-GB"/>
        </w:rPr>
      </w:pPr>
    </w:p>
    <w:p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hint="eastAsia" w:ascii="_5b8b_4f53" w:hAnsi="_5b8b_4f53" w:eastAsia="宋体" w:cs="宋体"/>
          <w:b/>
          <w:bCs/>
          <w:color w:val="000000"/>
          <w:sz w:val="48"/>
          <w:szCs w:val="48"/>
          <w:lang w:val="en-GB"/>
        </w:rPr>
      </w:pPr>
      <w:r>
        <w:rPr>
          <w:rFonts w:ascii="Arial" w:hAnsi="Arial" w:eastAsia="宋体" w:cs="Arial"/>
          <w:b/>
          <w:bCs/>
          <w:color w:val="000000"/>
          <w:sz w:val="48"/>
          <w:szCs w:val="48"/>
          <w:lang w:val="en-GB"/>
        </w:rPr>
        <w:t>Gogo购</w:t>
      </w:r>
      <w:r>
        <w:rPr>
          <w:rFonts w:ascii="_5b8b_4f53" w:hAnsi="_5b8b_4f53" w:eastAsia="宋体" w:cs="宋体"/>
          <w:b/>
          <w:bCs/>
          <w:color w:val="000000"/>
          <w:sz w:val="48"/>
          <w:szCs w:val="48"/>
          <w:lang w:val="en-GB"/>
        </w:rPr>
        <w:t>电子商务系统</w:t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center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hint="eastAsia" w:ascii="_5b8b_4f53" w:hAnsi="_5b8b_4f53" w:eastAsia="宋体" w:cs="宋体"/>
          <w:b/>
          <w:bCs/>
          <w:color w:val="000000"/>
          <w:sz w:val="48"/>
          <w:szCs w:val="48"/>
          <w:lang w:val="en-GB" w:eastAsia="zh-CN"/>
        </w:rPr>
        <w:t>系统测试计划</w:t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ascii="_5b8b_4f53" w:hAnsi="_5b8b_4f53" w:eastAsia="宋体" w:cs="宋体"/>
          <w:b/>
          <w:bCs/>
          <w:color w:val="000000"/>
          <w:sz w:val="48"/>
          <w:szCs w:val="48"/>
          <w:lang w:val="en-GB"/>
        </w:rPr>
        <w:t> </w:t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Verdana" w:hAnsi="Verdana" w:eastAsia="宋体" w:cs="宋体"/>
          <w:color w:val="000000"/>
          <w:sz w:val="24"/>
          <w:szCs w:val="24"/>
          <w:lang w:val="en-GB"/>
        </w:rPr>
      </w:pPr>
      <w:r>
        <w:rPr>
          <w:rFonts w:ascii="_5b8b_4f53" w:hAnsi="_5b8b_4f53" w:eastAsia="宋体" w:cs="宋体"/>
          <w:b/>
          <w:bCs/>
          <w:color w:val="000000"/>
          <w:sz w:val="48"/>
          <w:szCs w:val="48"/>
          <w:lang w:val="en-GB"/>
        </w:rPr>
        <w:t> </w:t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</w:rPr>
      </w:pPr>
      <w:r>
        <w:rPr>
          <w:rFonts w:ascii="_5b8b_4f53" w:hAnsi="_5b8b_4f53" w:eastAsia="宋体" w:cs="宋体"/>
          <w:b/>
          <w:bCs/>
          <w:color w:val="000000"/>
          <w:sz w:val="48"/>
          <w:szCs w:val="48"/>
          <w:lang w:val="en-GB"/>
        </w:rPr>
        <w:t> </w:t>
      </w:r>
      <w:r>
        <w:rPr>
          <w:rFonts w:hint="eastAsia" w:ascii="_5b8b_4f53" w:hAnsi="_5b8b_4f53" w:eastAsia="宋体" w:cs="宋体"/>
          <w:b/>
          <w:bCs/>
          <w:color w:val="000000"/>
          <w:sz w:val="48"/>
          <w:szCs w:val="48"/>
        </w:rPr>
        <w:t xml:space="preserve">           </w:t>
      </w:r>
      <w:r>
        <w:rPr>
          <w:rFonts w:hint="eastAsia" w:ascii="宋体" w:hAnsi="宋体" w:cs="宋体"/>
          <w:b/>
          <w:bCs/>
          <w:color w:val="FAFAFA"/>
          <w:szCs w:val="21"/>
          <w:lang w:val="en-GB"/>
        </w:rPr>
        <w:drawing>
          <wp:inline distT="0" distB="0" distL="114300" distR="114300">
            <wp:extent cx="3359150" cy="2037080"/>
            <wp:effectExtent l="0" t="0" r="12700" b="1270"/>
            <wp:docPr id="1" name="图片 1" descr="20120618020640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2061802064021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03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</w:rPr>
      </w:pP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</w:rPr>
      </w:pP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hint="eastAsia" w:ascii="宋体" w:hAnsi="宋体" w:cs="宋体"/>
          <w:b/>
          <w:bCs/>
          <w:color w:val="FAFAFA"/>
          <w:szCs w:val="21"/>
        </w:rPr>
      </w:pP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hint="eastAsia" w:ascii="宋体" w:hAnsi="宋体" w:cs="宋体"/>
          <w:b/>
          <w:bCs/>
          <w:color w:val="FAFAFA"/>
          <w:szCs w:val="21"/>
        </w:rPr>
      </w:pP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hint="eastAsia" w:ascii="宋体" w:hAnsi="宋体" w:cs="宋体"/>
          <w:b/>
          <w:bCs/>
          <w:color w:val="FAFAFA"/>
          <w:szCs w:val="21"/>
        </w:rPr>
      </w:pP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hint="eastAsia" w:ascii="宋体" w:hAnsi="宋体" w:cs="宋体"/>
          <w:b/>
          <w:bCs/>
          <w:color w:val="FAFAFA"/>
          <w:szCs w:val="21"/>
        </w:rPr>
      </w:pPr>
    </w:p>
    <w:p>
      <w:pPr>
        <w:spacing w:line="360" w:lineRule="auto"/>
        <w:rPr>
          <w:rFonts w:ascii="宋体" w:hAnsi="宋体" w:cs="宋体"/>
          <w:b/>
          <w:bCs/>
          <w:color w:val="FAFAFA"/>
          <w:szCs w:val="21"/>
        </w:rPr>
      </w:pPr>
      <w:r>
        <w:rPr>
          <w:rFonts w:hint="eastAsia" w:ascii="宋体" w:hAnsi="宋体" w:eastAsia="宋体" w:cs="宋体"/>
          <w:sz w:val="28"/>
        </w:rPr>
        <w:t xml:space="preserve">   项目组编号：</w:t>
      </w:r>
      <w:r>
        <w:rPr>
          <w:rFonts w:hint="eastAsia" w:ascii="宋体" w:hAnsi="宋体" w:eastAsia="宋体" w:cs="宋体"/>
          <w:sz w:val="28"/>
          <w:u w:val="single"/>
        </w:rPr>
        <w:t xml:space="preserve">                 G1                    .                         </w:t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 w:asciiTheme="minorEastAsia" w:hAnsiTheme="minorEastAsia" w:eastAsiaTheme="minorEastAsia" w:cstheme="minorEastAsia"/>
          <w:sz w:val="28"/>
        </w:rPr>
        <w:t xml:space="preserve">成    员：  </w:t>
      </w:r>
      <w:r>
        <w:rPr>
          <w:rFonts w:hint="eastAsia" w:asciiTheme="minorEastAsia" w:hAnsiTheme="minorEastAsia" w:eastAsiaTheme="minorEastAsia" w:cstheme="minorEastAsia"/>
          <w:sz w:val="28"/>
          <w:u w:val="single"/>
        </w:rPr>
        <w:t xml:space="preserve">        饶伊文 1352839     晁佳欢 1352965                </w:t>
      </w:r>
    </w:p>
    <w:p>
      <w:pPr>
        <w:spacing w:line="360" w:lineRule="auto"/>
        <w:jc w:val="right"/>
        <w:rPr>
          <w:rFonts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  <w:u w:val="single"/>
        </w:rPr>
        <w:t xml:space="preserve">王刚 1352873   范亮 1352899   徐锦程 1353012    </w:t>
      </w:r>
      <w:r>
        <w:rPr>
          <w:rFonts w:hint="eastAsia" w:asciiTheme="minorEastAsia" w:hAnsiTheme="minorEastAsia" w:eastAsiaTheme="minorEastAsia" w:cstheme="minorEastAsia"/>
          <w:sz w:val="28"/>
        </w:rPr>
        <w:t xml:space="preserve"> </w:t>
      </w:r>
    </w:p>
    <w:p>
      <w:pPr>
        <w:rPr>
          <w:rFonts w:hAnsi="黑体" w:eastAsia="黑体" w:cs="黑体" w:asciiTheme="majorHAnsi"/>
          <w:b/>
          <w:bCs/>
          <w:sz w:val="30"/>
          <w:szCs w:val="30"/>
        </w:rPr>
      </w:pPr>
      <w:r>
        <w:rPr>
          <w:rFonts w:hint="eastAsia" w:asciiTheme="minorEastAsia" w:hAnsiTheme="minorEastAsia" w:eastAsiaTheme="minorEastAsia" w:cstheme="minorEastAsia"/>
          <w:sz w:val="28"/>
        </w:rPr>
        <w:t xml:space="preserve">    时    间：</w:t>
      </w:r>
      <w:r>
        <w:rPr>
          <w:rFonts w:hint="eastAsia" w:asciiTheme="minorEastAsia" w:hAnsiTheme="minorEastAsia" w:eastAsiaTheme="minorEastAsia" w:cstheme="minorEastAsia"/>
          <w:sz w:val="28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u w:val="single"/>
        </w:rPr>
        <w:tab/>
      </w:r>
      <w:r>
        <w:rPr>
          <w:rFonts w:hint="eastAsia" w:asciiTheme="minorEastAsia" w:hAnsiTheme="minorEastAsia" w:eastAsiaTheme="minorEastAsia" w:cstheme="minorEastAsia"/>
          <w:sz w:val="28"/>
          <w:u w:val="single"/>
        </w:rPr>
        <w:t>2016-3-26               .</w:t>
      </w:r>
    </w:p>
    <w:p>
      <w:pPr>
        <w:shd w:val="clear" w:color="auto" w:fill="FFFFFF"/>
        <w:adjustRightInd/>
        <w:snapToGrid/>
        <w:spacing w:before="100" w:beforeAutospacing="1" w:after="100" w:afterAutospacing="1"/>
        <w:jc w:val="both"/>
        <w:rPr>
          <w:rFonts w:ascii="宋体" w:hAnsi="宋体" w:cs="宋体"/>
          <w:b/>
          <w:bCs/>
          <w:color w:val="FAFAFA"/>
          <w:szCs w:val="21"/>
          <w:lang w:val="en-GB"/>
        </w:rPr>
      </w:pPr>
    </w:p>
    <w:p>
      <w:pPr>
        <w:jc w:val="both"/>
        <w:rPr>
          <w:rFonts w:hAnsi="黑体" w:eastAsia="黑体" w:cs="黑体" w:asciiTheme="majorHAnsi"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sz w:val="36"/>
          <w:szCs w:val="36"/>
        </w:rPr>
      </w:pPr>
      <w:r>
        <w:rPr>
          <w:rFonts w:hint="eastAsia" w:hAnsi="黑体" w:eastAsia="黑体" w:cs="黑体" w:asciiTheme="majorHAnsi"/>
          <w:sz w:val="36"/>
          <w:szCs w:val="36"/>
        </w:rPr>
        <w:t>文档信息：</w:t>
      </w: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tbl>
      <w:tblPr>
        <w:tblStyle w:val="22"/>
        <w:tblW w:w="8415" w:type="dxa"/>
        <w:tblInd w:w="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662"/>
        <w:gridCol w:w="129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文档名称</w:t>
            </w:r>
          </w:p>
        </w:tc>
        <w:tc>
          <w:tcPr>
            <w:tcW w:w="6086" w:type="dxa"/>
            <w:gridSpan w:val="3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系统测试计划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329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版本</w:t>
            </w:r>
          </w:p>
        </w:tc>
        <w:tc>
          <w:tcPr>
            <w:tcW w:w="6086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文档编号</w:t>
            </w:r>
          </w:p>
        </w:tc>
        <w:tc>
          <w:tcPr>
            <w:tcW w:w="6086" w:type="dxa"/>
            <w:gridSpan w:val="3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2329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文档状态</w:t>
            </w:r>
          </w:p>
        </w:tc>
        <w:tc>
          <w:tcPr>
            <w:tcW w:w="6086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[  ]草稿   [  ]正在修改  [ √ ]正式发布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9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项目名称</w:t>
            </w:r>
          </w:p>
        </w:tc>
        <w:tc>
          <w:tcPr>
            <w:tcW w:w="6086" w:type="dxa"/>
            <w:gridSpan w:val="3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Gogo购电子商务系统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2329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撰写</w:t>
            </w:r>
          </w:p>
        </w:tc>
        <w:tc>
          <w:tcPr>
            <w:tcW w:w="2662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eastAsia="zh-CN"/>
              </w:rPr>
              <w:t>饶伊文、晁佳欢</w:t>
            </w:r>
          </w:p>
        </w:tc>
        <w:tc>
          <w:tcPr>
            <w:tcW w:w="1293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日期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2016/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/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>19</w:t>
            </w:r>
          </w:p>
        </w:tc>
      </w:tr>
    </w:tbl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p>
      <w:pPr>
        <w:pStyle w:val="14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bookmarkStart w:id="36" w:name="_GoBack"/>
      <w:bookmarkEnd w:id="36"/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HYPERLINK \l _Toc28759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1引言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_Toc28759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5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_Toc18269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1.1编写目的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_Toc18269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5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_Toc17973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1.2背景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_Toc17973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5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_Toc20065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1.3定义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_Toc20065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5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_Toc13937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1.4参考资料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_Toc13937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5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_Toc4214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2计划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_Toc4214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6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_Toc20477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2.1软件说明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_Toc20477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6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_Toc23572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2.2测试内容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_Toc23572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6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_Toc32118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2.3进度安排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_Toc32118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7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_Toc5963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2.3条件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_Toc5963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7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_Toc8973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2.3测试培训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_Toc8973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8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_Toc14969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3测试设计说明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_Toc14969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8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_Toc12490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3.1身份验证测试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_Toc12490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8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_Toc4615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3.1.1控制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_Toc4615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9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_Toc29685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3.1.2输入、输出、过程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_Toc29685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9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_Toc1711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3.2用户注册测试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_Toc1711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9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_Toc2208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3.2.1控制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_Toc2208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10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_Toc26973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3.2.2输入、输出、过程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_Toc26973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10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_Toc5289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3.3</w:t>
      </w:r>
      <w:r>
        <w:rPr>
          <w:rFonts w:hint="eastAsia" w:ascii="微软雅黑" w:hAnsi="微软雅黑" w:eastAsiaTheme="majorEastAsia" w:cstheme="majorBidi"/>
          <w:bCs/>
          <w:color w:val="376092" w:themeColor="accent1" w:themeShade="BF"/>
          <w:szCs w:val="21"/>
          <w:lang w:val="en-US" w:eastAsia="zh-CN" w:bidi="ar-SA"/>
        </w:rPr>
        <w:t>商品浏览测试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_Toc5289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11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_Toc26280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3.3.1控制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_Toc26280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11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_Toc32690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3.3.2输入、输出、过程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_Toc32690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11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_Toc10096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3.4购物车测试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_Toc10096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11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_Toc14295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3.4.1控制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_Toc14295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11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_Toc3885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3.4.2输入、输出、过程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_Toc3885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12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_Toc20789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3.5管理员模块测试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_Toc20789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12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_Toc19952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3.5.1控制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_Toc19952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12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_Toc32376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3.5.2输入、输出、过程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_Toc32376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12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_Toc27427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4评价准则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_Toc27427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13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_Toc4876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4.1范围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_Toc4876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13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_Toc22406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4.2数据整理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_Toc22406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13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_Toc934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4.3尺度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_Toc934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13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_Toc18444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4.4测试准则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_Toc18444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13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_Toc16444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5测试采用的技术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_Toc16444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14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instrText xml:space="preserve"> HYPERLINK \l _Toc26739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6缺陷管理与跟踪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ab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begin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instrText xml:space="preserve"> PAGEREF _Toc26739 </w:instrTex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separate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t>14</w:t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szCs w:val="28"/>
          <w:lang w:val="en-US" w:eastAsia="zh-CN" w:bidi="ar-SA"/>
        </w:rPr>
        <w:fldChar w:fldCharType="end"/>
      </w: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kern w:val="2"/>
          <w:sz w:val="21"/>
          <w:szCs w:val="24"/>
        </w:rPr>
      </w:pPr>
      <w:r>
        <w:rPr>
          <w:rFonts w:asciiTheme="majorHAnsi" w:hAnsiTheme="majorHAnsi" w:eastAsiaTheme="majorEastAsia" w:cstheme="majorBidi"/>
          <w:bCs/>
          <w:color w:val="376092" w:themeColor="accent1" w:themeShade="BF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0" w:name="_Toc28759"/>
      <w:r>
        <w:rPr>
          <w:rFonts w:hint="eastAsia"/>
        </w:rPr>
        <w:t>1引言</w:t>
      </w:r>
      <w:bookmarkEnd w:id="0"/>
    </w:p>
    <w:p>
      <w:pPr>
        <w:pStyle w:val="3"/>
        <w:rPr>
          <w:rFonts w:hint="eastAsia"/>
        </w:rPr>
      </w:pPr>
      <w:bookmarkStart w:id="1" w:name="_Toc18269"/>
      <w:r>
        <w:rPr>
          <w:rFonts w:hint="eastAsia"/>
        </w:rPr>
        <w:t>1.1编写目的</w:t>
      </w:r>
      <w:bookmarkEnd w:id="1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本测试计划文档作为指导此测试项目循序渐进的基础，帮助我们安排合适的资源和进度，避免可能的风险。本文档有助于实现以下目标：</w:t>
      </w:r>
    </w:p>
    <w:p>
      <w:pPr>
        <w:widowControl w:val="0"/>
        <w:numPr>
          <w:ilvl w:val="4"/>
          <w:numId w:val="1"/>
        </w:numPr>
        <w:tabs>
          <w:tab w:val="clear" w:pos="2100"/>
        </w:tabs>
        <w:adjustRightInd/>
        <w:snapToGrid/>
        <w:spacing w:after="0"/>
        <w:ind w:hanging="1200"/>
        <w:jc w:val="both"/>
        <w:rPr>
          <w:rFonts w:hint="eastAsia"/>
          <w:sz w:val="24"/>
        </w:rPr>
      </w:pPr>
      <w:r>
        <w:rPr>
          <w:rFonts w:hint="eastAsia"/>
          <w:sz w:val="24"/>
        </w:rPr>
        <w:t>确定现有项目的信息和应测试的范围。</w:t>
      </w:r>
    </w:p>
    <w:p>
      <w:pPr>
        <w:widowControl w:val="0"/>
        <w:numPr>
          <w:ilvl w:val="4"/>
          <w:numId w:val="1"/>
        </w:numPr>
        <w:tabs>
          <w:tab w:val="clear" w:pos="2100"/>
        </w:tabs>
        <w:adjustRightInd/>
        <w:snapToGrid/>
        <w:spacing w:after="0"/>
        <w:ind w:hanging="1200"/>
        <w:jc w:val="both"/>
        <w:rPr>
          <w:rFonts w:hint="eastAsia"/>
          <w:sz w:val="24"/>
        </w:rPr>
      </w:pPr>
      <w:r>
        <w:rPr>
          <w:rFonts w:hint="eastAsia"/>
          <w:sz w:val="24"/>
        </w:rPr>
        <w:t>列出测试采用的技术和方法</w:t>
      </w:r>
    </w:p>
    <w:p>
      <w:pPr>
        <w:widowControl w:val="0"/>
        <w:numPr>
          <w:ilvl w:val="4"/>
          <w:numId w:val="1"/>
        </w:numPr>
        <w:tabs>
          <w:tab w:val="clear" w:pos="2100"/>
        </w:tabs>
        <w:adjustRightInd/>
        <w:snapToGrid/>
        <w:spacing w:after="0"/>
        <w:ind w:hanging="1200"/>
        <w:jc w:val="both"/>
        <w:rPr>
          <w:rFonts w:hint="eastAsia"/>
          <w:sz w:val="24"/>
        </w:rPr>
      </w:pPr>
      <w:r>
        <w:rPr>
          <w:rFonts w:hint="eastAsia"/>
          <w:sz w:val="24"/>
        </w:rPr>
        <w:t>描述系统测试的进入、挂起和回复及完成（退出）测试的准则</w:t>
      </w:r>
    </w:p>
    <w:p>
      <w:pPr>
        <w:widowControl w:val="0"/>
        <w:numPr>
          <w:ilvl w:val="4"/>
          <w:numId w:val="1"/>
        </w:numPr>
        <w:tabs>
          <w:tab w:val="clear" w:pos="2100"/>
        </w:tabs>
        <w:adjustRightInd/>
        <w:snapToGrid/>
        <w:spacing w:after="0"/>
        <w:ind w:hanging="1200"/>
        <w:jc w:val="both"/>
        <w:rPr>
          <w:rFonts w:hint="eastAsia"/>
          <w:sz w:val="24"/>
        </w:rPr>
      </w:pPr>
      <w:r>
        <w:rPr>
          <w:rFonts w:hint="eastAsia"/>
          <w:sz w:val="24"/>
        </w:rPr>
        <w:t>确定人员与任务</w:t>
      </w:r>
    </w:p>
    <w:p>
      <w:pPr>
        <w:widowControl w:val="0"/>
        <w:numPr>
          <w:ilvl w:val="4"/>
          <w:numId w:val="1"/>
        </w:numPr>
        <w:tabs>
          <w:tab w:val="clear" w:pos="2100"/>
        </w:tabs>
        <w:adjustRightInd/>
        <w:snapToGrid/>
        <w:spacing w:after="0"/>
        <w:ind w:hanging="1200"/>
        <w:jc w:val="both"/>
        <w:rPr>
          <w:rFonts w:hint="eastAsia"/>
          <w:sz w:val="24"/>
        </w:rPr>
      </w:pPr>
      <w:r>
        <w:rPr>
          <w:rFonts w:hint="eastAsia"/>
        </w:rPr>
        <w:t>进行缺陷管理与跟踪</w:t>
      </w:r>
    </w:p>
    <w:p>
      <w:pPr>
        <w:pStyle w:val="3"/>
        <w:rPr>
          <w:rFonts w:hint="eastAsia"/>
        </w:rPr>
      </w:pPr>
      <w:bookmarkStart w:id="2" w:name="_Toc17973"/>
      <w:r>
        <w:rPr>
          <w:rFonts w:hint="eastAsia"/>
        </w:rPr>
        <w:t>1.2背景</w:t>
      </w:r>
      <w:bookmarkEnd w:id="2"/>
    </w:p>
    <w:p>
      <w:pPr>
        <w:shd w:val="clear" w:color="auto" w:fill="FFFFFF"/>
        <w:adjustRightInd/>
        <w:snapToGrid/>
        <w:spacing w:before="100" w:beforeAutospacing="1" w:after="100" w:afterAutospacing="1"/>
        <w:ind w:left="420" w:firstLine="420"/>
        <w:jc w:val="both"/>
        <w:rPr>
          <w:rFonts w:hint="eastAsia" w:eastAsia="微软雅黑"/>
          <w:sz w:val="24"/>
          <w:lang w:eastAsia="zh-CN"/>
        </w:rPr>
      </w:pPr>
      <w:r>
        <w:rPr>
          <w:rFonts w:hint="eastAsia"/>
          <w:sz w:val="24"/>
          <w:lang w:eastAsia="zh-CN"/>
        </w:rPr>
        <w:t>随着物流行业发展水果电商也在逐渐兴起，这是一个对</w:t>
      </w:r>
      <w:r>
        <w:rPr>
          <w:rFonts w:hint="eastAsia"/>
          <w:sz w:val="24"/>
          <w:lang w:val="en-US" w:eastAsia="zh-CN"/>
        </w:rPr>
        <w:t>Gogogo电子商务系统的系统测试的计划。</w:t>
      </w:r>
    </w:p>
    <w:p>
      <w:pPr>
        <w:pStyle w:val="3"/>
        <w:rPr>
          <w:rFonts w:hint="eastAsia"/>
        </w:rPr>
      </w:pPr>
      <w:bookmarkStart w:id="3" w:name="_Toc20065"/>
      <w:r>
        <w:rPr>
          <w:rFonts w:hint="eastAsia"/>
        </w:rPr>
        <w:t>1.3定义</w:t>
      </w:r>
      <w:bookmarkEnd w:id="3"/>
    </w:p>
    <w:p>
      <w:pPr>
        <w:numPr>
          <w:ilvl w:val="1"/>
          <w:numId w:val="2"/>
        </w:numPr>
        <w:tabs>
          <w:tab w:val="left" w:pos="900"/>
          <w:tab w:val="clear" w:pos="1442"/>
        </w:tabs>
        <w:adjustRightInd/>
        <w:snapToGrid/>
        <w:spacing w:before="100" w:beforeAutospacing="1" w:after="100" w:afterAutospacing="1"/>
        <w:ind w:left="900" w:hanging="360"/>
        <w:rPr>
          <w:rFonts w:hint="eastAsia" w:ascii="Verdana" w:hAnsi="Verdana" w:cs="宋体"/>
          <w:sz w:val="24"/>
        </w:rPr>
      </w:pPr>
      <w:r>
        <w:rPr>
          <w:rFonts w:ascii="Verdana" w:hAnsi="Verdana"/>
          <w:sz w:val="24"/>
        </w:rPr>
        <w:t xml:space="preserve">主键 (Primary Key) </w:t>
      </w:r>
      <w:r>
        <w:rPr>
          <w:rFonts w:hint="eastAsia" w:ascii="Verdana" w:hAnsi="Verdana"/>
          <w:sz w:val="24"/>
        </w:rPr>
        <w:t>：</w:t>
      </w:r>
      <w:r>
        <w:rPr>
          <w:rFonts w:ascii="Verdana" w:hAnsi="Verdana"/>
          <w:sz w:val="24"/>
        </w:rPr>
        <w:t>每一笔资料</w:t>
      </w:r>
      <w:r>
        <w:rPr>
          <w:rFonts w:hint="eastAsia" w:ascii="Verdana" w:hAnsi="Verdana"/>
          <w:sz w:val="24"/>
        </w:rPr>
        <w:t>中的</w:t>
      </w:r>
      <w:r>
        <w:rPr>
          <w:rFonts w:ascii="Verdana" w:hAnsi="Verdana"/>
          <w:sz w:val="24"/>
        </w:rPr>
        <w:t>主键都是表格中的唯一值。换言之，它是用来独一无二地确认一个表格中的每一行资料</w:t>
      </w:r>
    </w:p>
    <w:p>
      <w:pPr>
        <w:numPr>
          <w:ilvl w:val="1"/>
          <w:numId w:val="2"/>
        </w:numPr>
        <w:tabs>
          <w:tab w:val="left" w:pos="900"/>
          <w:tab w:val="clear" w:pos="1442"/>
        </w:tabs>
        <w:adjustRightInd/>
        <w:snapToGrid/>
        <w:spacing w:before="100" w:beforeAutospacing="1" w:after="100" w:afterAutospacing="1"/>
        <w:ind w:left="900" w:hanging="360"/>
        <w:rPr>
          <w:rFonts w:hint="eastAsia" w:ascii="Verdana" w:hAnsi="Verdana" w:cs="宋体"/>
          <w:sz w:val="24"/>
        </w:rPr>
      </w:pPr>
      <w:r>
        <w:rPr>
          <w:rFonts w:hint="eastAsia"/>
          <w:sz w:val="24"/>
        </w:rPr>
        <w:t>外键（Foreign Key）：</w:t>
      </w:r>
      <w:r>
        <w:rPr>
          <w:sz w:val="24"/>
        </w:rPr>
        <w:t>设表t1,t2中都有一个name字段,而且是t1的主键</w:t>
      </w:r>
      <w:r>
        <w:rPr>
          <w:rFonts w:hint="eastAsia"/>
          <w:sz w:val="24"/>
        </w:rPr>
        <w:t>，</w:t>
      </w:r>
      <w:r>
        <w:rPr>
          <w:sz w:val="24"/>
        </w:rPr>
        <w:t>那么如果设t2中的name为外键的话</w:t>
      </w:r>
      <w:r>
        <w:rPr>
          <w:rFonts w:hint="eastAsia"/>
          <w:sz w:val="24"/>
        </w:rPr>
        <w:t>，</w:t>
      </w:r>
      <w:r>
        <w:rPr>
          <w:rFonts w:ascii="宋体" w:hAnsi="宋体"/>
          <w:sz w:val="24"/>
        </w:rPr>
        <w:t>向t2中添加数据的时候,如果name值不在t1之中就会报错</w:t>
      </w:r>
      <w:r>
        <w:rPr>
          <w:rFonts w:hint="eastAsia" w:ascii="宋体" w:hAnsi="宋体"/>
          <w:sz w:val="24"/>
        </w:rPr>
        <w:t>。</w:t>
      </w:r>
    </w:p>
    <w:p>
      <w:pPr>
        <w:pStyle w:val="3"/>
        <w:rPr>
          <w:rFonts w:hint="eastAsia"/>
        </w:rPr>
      </w:pPr>
      <w:bookmarkStart w:id="4" w:name="_Toc13937"/>
      <w:r>
        <w:rPr>
          <w:rFonts w:hint="eastAsia"/>
        </w:rPr>
        <w:t>1.4参考资料</w:t>
      </w:r>
      <w:bookmarkEnd w:id="4"/>
    </w:p>
    <w:p>
      <w:pPr>
        <w:ind w:left="440" w:leftChars="200"/>
        <w:rPr>
          <w:rFonts w:hint="eastAsia"/>
        </w:rPr>
      </w:pPr>
      <w:r>
        <w:rPr>
          <w:rFonts w:hint="eastAsia"/>
          <w:sz w:val="24"/>
        </w:rPr>
        <w:t>杜庆峰：《高级软件测试技术》</w:t>
      </w:r>
    </w:p>
    <w:p>
      <w:pPr>
        <w:pStyle w:val="2"/>
        <w:rPr>
          <w:rFonts w:hint="eastAsia"/>
        </w:rPr>
      </w:pPr>
      <w:bookmarkStart w:id="5" w:name="_Toc4214"/>
      <w:r>
        <w:rPr>
          <w:rFonts w:hint="eastAsia"/>
        </w:rPr>
        <w:t>2计划</w:t>
      </w:r>
      <w:bookmarkEnd w:id="5"/>
    </w:p>
    <w:p>
      <w:pPr>
        <w:pStyle w:val="3"/>
        <w:rPr>
          <w:rFonts w:hint="eastAsia"/>
        </w:rPr>
      </w:pPr>
      <w:bookmarkStart w:id="6" w:name="_Toc20477"/>
      <w:r>
        <w:rPr>
          <w:rFonts w:hint="eastAsia"/>
        </w:rPr>
        <w:t>2.1软件说明</w:t>
      </w:r>
      <w:bookmarkEnd w:id="6"/>
    </w:p>
    <w:tbl>
      <w:tblPr>
        <w:tblStyle w:val="21"/>
        <w:tblW w:w="8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37"/>
        <w:gridCol w:w="4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widowControl w:val="0"/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测试功能</w:t>
            </w:r>
          </w:p>
        </w:tc>
        <w:tc>
          <w:tcPr>
            <w:tcW w:w="2437" w:type="dxa"/>
            <w:vAlign w:val="top"/>
          </w:tcPr>
          <w:p>
            <w:pPr>
              <w:widowControl w:val="0"/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输入</w:t>
            </w:r>
          </w:p>
        </w:tc>
        <w:tc>
          <w:tcPr>
            <w:tcW w:w="4236" w:type="dxa"/>
            <w:vAlign w:val="top"/>
          </w:tcPr>
          <w:p>
            <w:pPr>
              <w:widowControl w:val="0"/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widowControl w:val="0"/>
              <w:jc w:val="both"/>
              <w:rPr>
                <w:rFonts w:hint="eastAsia" w:eastAsia="微软雅黑"/>
                <w:sz w:val="24"/>
                <w:szCs w:val="20"/>
                <w:lang w:eastAsia="zh-CN"/>
              </w:rPr>
            </w:pPr>
            <w:r>
              <w:rPr>
                <w:rFonts w:hint="eastAsia"/>
                <w:sz w:val="24"/>
                <w:szCs w:val="20"/>
                <w:lang w:eastAsia="zh-CN"/>
              </w:rPr>
              <w:t>用户浏览商品</w:t>
            </w:r>
          </w:p>
        </w:tc>
        <w:tc>
          <w:tcPr>
            <w:tcW w:w="2437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 xml:space="preserve">用户名、密码 </w:t>
            </w:r>
          </w:p>
        </w:tc>
        <w:tc>
          <w:tcPr>
            <w:tcW w:w="4236" w:type="dxa"/>
            <w:vAlign w:val="top"/>
          </w:tcPr>
          <w:p>
            <w:pPr>
              <w:widowControl w:val="0"/>
              <w:jc w:val="both"/>
              <w:rPr>
                <w:rFonts w:hint="eastAsia" w:eastAsia="微软雅黑"/>
                <w:sz w:val="24"/>
                <w:szCs w:val="20"/>
                <w:lang w:eastAsia="zh-CN"/>
              </w:rPr>
            </w:pPr>
            <w:r>
              <w:rPr>
                <w:rFonts w:hint="eastAsia"/>
                <w:sz w:val="24"/>
                <w:szCs w:val="20"/>
                <w:lang w:eastAsia="zh-CN"/>
              </w:rPr>
              <w:t>相应页面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widowControl w:val="0"/>
              <w:jc w:val="both"/>
              <w:rPr>
                <w:rFonts w:hint="eastAsia" w:eastAsia="微软雅黑"/>
                <w:sz w:val="24"/>
                <w:szCs w:val="20"/>
                <w:lang w:eastAsia="zh-CN"/>
              </w:rPr>
            </w:pPr>
            <w:r>
              <w:rPr>
                <w:rFonts w:hint="eastAsia"/>
                <w:sz w:val="24"/>
                <w:szCs w:val="20"/>
                <w:lang w:eastAsia="zh-CN"/>
              </w:rPr>
              <w:t>用户购买评论</w:t>
            </w:r>
          </w:p>
        </w:tc>
        <w:tc>
          <w:tcPr>
            <w:tcW w:w="2437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鼠标点击</w:t>
            </w:r>
          </w:p>
        </w:tc>
        <w:tc>
          <w:tcPr>
            <w:tcW w:w="4236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  <w:lang w:eastAsia="zh-CN"/>
              </w:rPr>
              <w:t>相应页面，并输入数据库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Align w:val="top"/>
          </w:tcPr>
          <w:p>
            <w:pPr>
              <w:widowControl w:val="0"/>
              <w:jc w:val="both"/>
              <w:rPr>
                <w:rFonts w:hint="eastAsia" w:eastAsia="微软雅黑"/>
                <w:sz w:val="24"/>
                <w:szCs w:val="20"/>
                <w:lang w:eastAsia="zh-CN"/>
              </w:rPr>
            </w:pPr>
            <w:r>
              <w:rPr>
                <w:rFonts w:hint="eastAsia"/>
                <w:sz w:val="24"/>
                <w:szCs w:val="20"/>
                <w:lang w:eastAsia="zh-CN"/>
              </w:rPr>
              <w:t>管理员后台管理</w:t>
            </w:r>
          </w:p>
        </w:tc>
        <w:tc>
          <w:tcPr>
            <w:tcW w:w="2437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鼠标点击</w:t>
            </w:r>
          </w:p>
        </w:tc>
        <w:tc>
          <w:tcPr>
            <w:tcW w:w="4236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  <w:lang w:eastAsia="zh-CN"/>
              </w:rPr>
              <w:t>相应页面，并输入数据库</w:t>
            </w:r>
          </w:p>
        </w:tc>
      </w:tr>
    </w:tbl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bookmarkStart w:id="7" w:name="_Toc23572"/>
      <w:r>
        <w:rPr>
          <w:rFonts w:hint="eastAsia"/>
        </w:rPr>
        <w:t>2.2测试内容</w:t>
      </w:r>
      <w:bookmarkEnd w:id="7"/>
    </w:p>
    <w:p>
      <w:pPr>
        <w:pStyle w:val="6"/>
        <w:ind w:left="546"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>测试1：名称：系统身份验证测试</w:t>
      </w:r>
    </w:p>
    <w:p>
      <w:pPr>
        <w:pStyle w:val="6"/>
        <w:ind w:firstLine="1380" w:firstLineChars="575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>目的：测试系统登录界面。</w:t>
      </w:r>
    </w:p>
    <w:p>
      <w:pPr>
        <w:pStyle w:val="6"/>
        <w:ind w:firstLine="1380" w:firstLineChars="575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>进度安排：</w:t>
      </w:r>
      <w:r>
        <w:rPr>
          <w:sz w:val="24"/>
          <w:szCs w:val="44"/>
        </w:rPr>
        <w:t>201</w:t>
      </w:r>
      <w:r>
        <w:rPr>
          <w:rFonts w:hint="eastAsia"/>
          <w:sz w:val="24"/>
          <w:szCs w:val="44"/>
        </w:rPr>
        <w:t>6</w:t>
      </w:r>
      <w:r>
        <w:rPr>
          <w:sz w:val="24"/>
          <w:szCs w:val="44"/>
        </w:rPr>
        <w:t>-6-</w:t>
      </w:r>
      <w:r>
        <w:rPr>
          <w:rFonts w:hint="eastAsia"/>
          <w:sz w:val="24"/>
          <w:szCs w:val="44"/>
        </w:rPr>
        <w:t xml:space="preserve">20  </w:t>
      </w:r>
    </w:p>
    <w:p>
      <w:pPr>
        <w:pStyle w:val="6"/>
        <w:ind w:left="2163" w:leftChars="656" w:hanging="720" w:hangingChars="300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>内容：用户名输入、密码输入、合理性检查、合法性检查，系统操作界面显示控制</w:t>
      </w:r>
    </w:p>
    <w:p>
      <w:pPr>
        <w:pStyle w:val="6"/>
        <w:ind w:firstLine="540" w:firstLineChars="225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>测试 2：名称：</w:t>
      </w:r>
      <w:r>
        <w:rPr>
          <w:rFonts w:hint="eastAsia"/>
          <w:sz w:val="24"/>
          <w:szCs w:val="44"/>
          <w:lang w:eastAsia="zh-CN"/>
        </w:rPr>
        <w:t>商品浏览</w:t>
      </w:r>
      <w:r>
        <w:rPr>
          <w:rFonts w:hint="eastAsia"/>
          <w:sz w:val="24"/>
          <w:szCs w:val="44"/>
        </w:rPr>
        <w:t xml:space="preserve">测试。  </w:t>
      </w:r>
    </w:p>
    <w:p>
      <w:pPr>
        <w:pStyle w:val="6"/>
        <w:ind w:firstLine="540" w:firstLineChars="225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 xml:space="preserve">        目的：</w:t>
      </w:r>
      <w:r>
        <w:rPr>
          <w:rFonts w:hint="eastAsia"/>
          <w:sz w:val="24"/>
          <w:szCs w:val="44"/>
          <w:lang w:eastAsia="zh-CN"/>
        </w:rPr>
        <w:t>商品分类页面、商品详情页面</w:t>
      </w:r>
      <w:r>
        <w:rPr>
          <w:rFonts w:hint="eastAsia"/>
          <w:sz w:val="24"/>
          <w:szCs w:val="44"/>
        </w:rPr>
        <w:t>。</w:t>
      </w:r>
    </w:p>
    <w:p>
      <w:pPr>
        <w:pStyle w:val="6"/>
        <w:ind w:firstLine="540" w:firstLineChars="225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 xml:space="preserve">        进度安排：</w:t>
      </w:r>
      <w:r>
        <w:rPr>
          <w:sz w:val="24"/>
          <w:szCs w:val="44"/>
        </w:rPr>
        <w:t>201</w:t>
      </w:r>
      <w:r>
        <w:rPr>
          <w:rFonts w:hint="eastAsia"/>
          <w:sz w:val="24"/>
          <w:szCs w:val="44"/>
        </w:rPr>
        <w:t>6</w:t>
      </w:r>
      <w:r>
        <w:rPr>
          <w:sz w:val="24"/>
          <w:szCs w:val="44"/>
        </w:rPr>
        <w:t>-6-</w:t>
      </w:r>
      <w:r>
        <w:rPr>
          <w:rFonts w:hint="eastAsia"/>
          <w:sz w:val="24"/>
          <w:szCs w:val="44"/>
        </w:rPr>
        <w:t xml:space="preserve">20  </w:t>
      </w:r>
    </w:p>
    <w:p>
      <w:pPr>
        <w:pStyle w:val="6"/>
        <w:ind w:left="1645" w:leftChars="257" w:hanging="1080" w:hangingChars="450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 xml:space="preserve">        内容：鼠标点击，系统操作界面显示控制</w:t>
      </w:r>
    </w:p>
    <w:p>
      <w:pPr>
        <w:pStyle w:val="6"/>
        <w:ind w:firstLine="540" w:firstLineChars="225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 xml:space="preserve">测试 3：名称： </w:t>
      </w:r>
      <w:r>
        <w:rPr>
          <w:rFonts w:hint="eastAsia"/>
          <w:sz w:val="24"/>
          <w:szCs w:val="44"/>
          <w:lang w:eastAsia="zh-CN"/>
        </w:rPr>
        <w:t>购物车</w:t>
      </w:r>
      <w:r>
        <w:rPr>
          <w:rFonts w:hint="eastAsia"/>
          <w:sz w:val="24"/>
          <w:szCs w:val="44"/>
        </w:rPr>
        <w:t xml:space="preserve">  </w:t>
      </w:r>
    </w:p>
    <w:p>
      <w:pPr>
        <w:pStyle w:val="6"/>
        <w:ind w:firstLine="540" w:firstLineChars="225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 xml:space="preserve">        目的：</w:t>
      </w:r>
      <w:r>
        <w:rPr>
          <w:rFonts w:hint="eastAsia"/>
          <w:sz w:val="24"/>
          <w:szCs w:val="44"/>
          <w:lang w:eastAsia="zh-CN"/>
        </w:rPr>
        <w:t>购买病并确认支付</w:t>
      </w:r>
    </w:p>
    <w:p>
      <w:pPr>
        <w:pStyle w:val="6"/>
        <w:ind w:firstLine="540" w:firstLineChars="225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 xml:space="preserve">        进度安排：</w:t>
      </w:r>
      <w:r>
        <w:rPr>
          <w:sz w:val="24"/>
          <w:szCs w:val="44"/>
        </w:rPr>
        <w:t>201</w:t>
      </w:r>
      <w:r>
        <w:rPr>
          <w:rFonts w:hint="eastAsia"/>
          <w:sz w:val="24"/>
          <w:szCs w:val="44"/>
        </w:rPr>
        <w:t>6</w:t>
      </w:r>
      <w:r>
        <w:rPr>
          <w:sz w:val="24"/>
          <w:szCs w:val="44"/>
        </w:rPr>
        <w:t>-6-</w:t>
      </w:r>
      <w:r>
        <w:rPr>
          <w:rFonts w:hint="eastAsia"/>
          <w:sz w:val="24"/>
          <w:szCs w:val="44"/>
        </w:rPr>
        <w:t xml:space="preserve">20 </w:t>
      </w:r>
    </w:p>
    <w:p>
      <w:pPr>
        <w:pStyle w:val="6"/>
        <w:ind w:left="1645" w:leftChars="257" w:hanging="1080" w:hangingChars="450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 xml:space="preserve">        内容：鼠标点击，系统操作界面显示控制</w:t>
      </w:r>
    </w:p>
    <w:p>
      <w:pPr>
        <w:pStyle w:val="6"/>
        <w:ind w:left="1645" w:leftChars="257" w:hanging="1080" w:hangingChars="450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 xml:space="preserve">测试 4：名称：用户注册测试。  </w:t>
      </w:r>
    </w:p>
    <w:p>
      <w:pPr>
        <w:pStyle w:val="6"/>
        <w:ind w:left="1645" w:leftChars="257" w:hanging="1080" w:hangingChars="450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 xml:space="preserve">        目的：测试用户注册功能。  </w:t>
      </w:r>
    </w:p>
    <w:p>
      <w:pPr>
        <w:pStyle w:val="6"/>
        <w:ind w:left="1645" w:leftChars="257" w:hanging="1080" w:hangingChars="450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 xml:space="preserve">        进度安排：</w:t>
      </w:r>
      <w:r>
        <w:rPr>
          <w:sz w:val="24"/>
          <w:szCs w:val="44"/>
        </w:rPr>
        <w:t>201</w:t>
      </w:r>
      <w:r>
        <w:rPr>
          <w:rFonts w:hint="eastAsia"/>
          <w:sz w:val="24"/>
          <w:szCs w:val="44"/>
        </w:rPr>
        <w:t>6</w:t>
      </w:r>
      <w:r>
        <w:rPr>
          <w:sz w:val="24"/>
          <w:szCs w:val="44"/>
        </w:rPr>
        <w:t>6-</w:t>
      </w:r>
      <w:r>
        <w:rPr>
          <w:rFonts w:hint="eastAsia"/>
          <w:sz w:val="24"/>
          <w:szCs w:val="44"/>
        </w:rPr>
        <w:t>20</w:t>
      </w:r>
    </w:p>
    <w:p>
      <w:pPr>
        <w:pStyle w:val="6"/>
        <w:ind w:left="1645" w:leftChars="257" w:hanging="1080" w:hangingChars="450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 xml:space="preserve">        内容：用户名、密码提交，合理性检查、合法性检查，添加新用户。</w:t>
      </w:r>
    </w:p>
    <w:p>
      <w:pPr>
        <w:pStyle w:val="6"/>
        <w:ind w:left="1645" w:leftChars="257" w:hanging="1080" w:hangingChars="450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 xml:space="preserve">测试 </w:t>
      </w:r>
      <w:r>
        <w:rPr>
          <w:rFonts w:hint="eastAsia"/>
          <w:sz w:val="24"/>
          <w:szCs w:val="44"/>
          <w:lang w:val="en-US" w:eastAsia="zh-CN"/>
        </w:rPr>
        <w:t>5</w:t>
      </w:r>
      <w:r>
        <w:rPr>
          <w:rFonts w:hint="eastAsia"/>
          <w:sz w:val="24"/>
          <w:szCs w:val="44"/>
        </w:rPr>
        <w:t>：名称：</w:t>
      </w:r>
      <w:r>
        <w:rPr>
          <w:rFonts w:hint="eastAsia"/>
          <w:sz w:val="24"/>
          <w:szCs w:val="44"/>
          <w:lang w:eastAsia="zh-CN"/>
        </w:rPr>
        <w:t>管理员系统</w:t>
      </w:r>
      <w:r>
        <w:rPr>
          <w:rFonts w:hint="eastAsia"/>
          <w:sz w:val="24"/>
          <w:szCs w:val="44"/>
        </w:rPr>
        <w:t xml:space="preserve">测试。  </w:t>
      </w:r>
    </w:p>
    <w:p>
      <w:pPr>
        <w:pStyle w:val="6"/>
        <w:ind w:left="1645" w:leftChars="257" w:hanging="1080" w:hangingChars="450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 xml:space="preserve">        目的：</w:t>
      </w:r>
      <w:r>
        <w:rPr>
          <w:rFonts w:hint="eastAsia"/>
          <w:sz w:val="24"/>
          <w:szCs w:val="44"/>
          <w:lang w:eastAsia="zh-CN"/>
        </w:rPr>
        <w:t>管理员系统各个功能输入输出测试</w:t>
      </w:r>
      <w:r>
        <w:rPr>
          <w:rFonts w:hint="eastAsia"/>
          <w:sz w:val="24"/>
          <w:szCs w:val="44"/>
        </w:rPr>
        <w:t>。</w:t>
      </w:r>
    </w:p>
    <w:p>
      <w:pPr>
        <w:pStyle w:val="6"/>
        <w:ind w:left="1645" w:leftChars="257" w:hanging="1080" w:hangingChars="450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 xml:space="preserve">        进度安排：</w:t>
      </w:r>
      <w:r>
        <w:rPr>
          <w:sz w:val="24"/>
          <w:szCs w:val="44"/>
        </w:rPr>
        <w:t>201</w:t>
      </w:r>
      <w:r>
        <w:rPr>
          <w:rFonts w:hint="eastAsia"/>
          <w:sz w:val="24"/>
          <w:szCs w:val="44"/>
        </w:rPr>
        <w:t>6</w:t>
      </w:r>
      <w:r>
        <w:rPr>
          <w:sz w:val="24"/>
          <w:szCs w:val="44"/>
        </w:rPr>
        <w:t>-6-</w:t>
      </w:r>
      <w:r>
        <w:rPr>
          <w:rFonts w:hint="eastAsia"/>
          <w:sz w:val="24"/>
          <w:szCs w:val="44"/>
        </w:rPr>
        <w:t xml:space="preserve">20   </w:t>
      </w:r>
    </w:p>
    <w:p>
      <w:pPr>
        <w:pStyle w:val="6"/>
        <w:ind w:left="1645" w:leftChars="257" w:hanging="1080" w:hangingChars="450"/>
        <w:rPr>
          <w:rFonts w:hint="eastAsia"/>
          <w:sz w:val="24"/>
          <w:szCs w:val="44"/>
        </w:rPr>
      </w:pPr>
      <w:r>
        <w:rPr>
          <w:rFonts w:hint="eastAsia"/>
          <w:sz w:val="24"/>
          <w:szCs w:val="44"/>
        </w:rPr>
        <w:t xml:space="preserve">        内容：鼠标点击，系统操作界面显示控制</w:t>
      </w:r>
    </w:p>
    <w:p>
      <w:pPr>
        <w:pStyle w:val="3"/>
        <w:outlineLvl w:val="1"/>
        <w:rPr>
          <w:rFonts w:hint="eastAsia"/>
        </w:rPr>
      </w:pPr>
      <w:bookmarkStart w:id="8" w:name="_Toc32118"/>
      <w:r>
        <w:rPr>
          <w:rFonts w:hint="eastAsia"/>
        </w:rPr>
        <w:t>2.3进度安排</w:t>
      </w:r>
      <w:bookmarkEnd w:id="8"/>
    </w:p>
    <w:tbl>
      <w:tblPr>
        <w:tblStyle w:val="21"/>
        <w:tblW w:w="7207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3942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widowControl w:val="0"/>
              <w:spacing w:line="360" w:lineRule="atLeast"/>
              <w:ind w:firstLine="480"/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工作内容</w:t>
            </w:r>
          </w:p>
        </w:tc>
        <w:tc>
          <w:tcPr>
            <w:tcW w:w="3942" w:type="dxa"/>
            <w:vAlign w:val="top"/>
          </w:tcPr>
          <w:p>
            <w:pPr>
              <w:widowControl w:val="0"/>
              <w:spacing w:line="360" w:lineRule="atLeast"/>
              <w:ind w:firstLine="480"/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时间</w:t>
            </w:r>
          </w:p>
        </w:tc>
        <w:tc>
          <w:tcPr>
            <w:tcW w:w="1493" w:type="dxa"/>
            <w:vAlign w:val="top"/>
          </w:tcPr>
          <w:p>
            <w:pPr>
              <w:widowControl w:val="0"/>
              <w:spacing w:line="360" w:lineRule="atLeast"/>
              <w:ind w:firstLine="480"/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widowControl w:val="0"/>
              <w:spacing w:line="360" w:lineRule="atLeast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熟悉环境</w:t>
            </w:r>
          </w:p>
        </w:tc>
        <w:tc>
          <w:tcPr>
            <w:tcW w:w="3942" w:type="dxa"/>
            <w:vAlign w:val="top"/>
          </w:tcPr>
          <w:p>
            <w:pPr>
              <w:widowControl w:val="0"/>
              <w:spacing w:line="360" w:lineRule="atLeast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sz w:val="24"/>
                <w:szCs w:val="20"/>
              </w:rPr>
              <w:t>201</w:t>
            </w:r>
            <w:r>
              <w:rPr>
                <w:rFonts w:hint="eastAsia"/>
                <w:sz w:val="24"/>
                <w:szCs w:val="20"/>
              </w:rPr>
              <w:t>6</w:t>
            </w:r>
            <w:r>
              <w:rPr>
                <w:sz w:val="24"/>
                <w:szCs w:val="20"/>
              </w:rPr>
              <w:t>-6-1</w:t>
            </w:r>
            <w:r>
              <w:rPr>
                <w:rFonts w:hint="eastAsia"/>
                <w:sz w:val="24"/>
                <w:szCs w:val="20"/>
              </w:rPr>
              <w:t>4 8:00-9:00</w:t>
            </w:r>
          </w:p>
        </w:tc>
        <w:tc>
          <w:tcPr>
            <w:tcW w:w="1493" w:type="dxa"/>
            <w:vMerge w:val="restart"/>
            <w:vAlign w:val="top"/>
          </w:tcPr>
          <w:p>
            <w:pPr>
              <w:widowControl w:val="0"/>
              <w:spacing w:line="360" w:lineRule="atLeast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普通群众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widowControl w:val="0"/>
              <w:spacing w:line="360" w:lineRule="atLeast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培训</w:t>
            </w:r>
          </w:p>
        </w:tc>
        <w:tc>
          <w:tcPr>
            <w:tcW w:w="3942" w:type="dxa"/>
            <w:vAlign w:val="top"/>
          </w:tcPr>
          <w:p>
            <w:pPr>
              <w:widowControl w:val="0"/>
              <w:spacing w:line="360" w:lineRule="atLeast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sz w:val="24"/>
                <w:szCs w:val="20"/>
              </w:rPr>
              <w:t>201</w:t>
            </w:r>
            <w:r>
              <w:rPr>
                <w:rFonts w:hint="eastAsia"/>
                <w:sz w:val="24"/>
                <w:szCs w:val="20"/>
              </w:rPr>
              <w:t>6</w:t>
            </w:r>
            <w:r>
              <w:rPr>
                <w:sz w:val="24"/>
                <w:szCs w:val="20"/>
              </w:rPr>
              <w:t>-6-1</w:t>
            </w:r>
            <w:r>
              <w:rPr>
                <w:rFonts w:hint="eastAsia"/>
                <w:sz w:val="24"/>
                <w:szCs w:val="20"/>
              </w:rPr>
              <w:t>4 9:00-10:00</w:t>
            </w:r>
          </w:p>
        </w:tc>
        <w:tc>
          <w:tcPr>
            <w:tcW w:w="1493" w:type="dxa"/>
            <w:vMerge w:val="continue"/>
            <w:vAlign w:val="top"/>
          </w:tcPr>
          <w:p>
            <w:pPr>
              <w:widowControl w:val="0"/>
              <w:spacing w:line="360" w:lineRule="atLeast"/>
              <w:ind w:firstLine="480"/>
              <w:jc w:val="both"/>
              <w:rPr>
                <w:rFonts w:hint="eastAsia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widowControl w:val="0"/>
              <w:spacing w:line="360" w:lineRule="atLeast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准备输入数据</w:t>
            </w:r>
          </w:p>
        </w:tc>
        <w:tc>
          <w:tcPr>
            <w:tcW w:w="3942" w:type="dxa"/>
            <w:vAlign w:val="top"/>
          </w:tcPr>
          <w:p>
            <w:pPr>
              <w:widowControl w:val="0"/>
              <w:spacing w:line="360" w:lineRule="atLeast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sz w:val="24"/>
                <w:szCs w:val="20"/>
              </w:rPr>
              <w:t>201</w:t>
            </w:r>
            <w:r>
              <w:rPr>
                <w:rFonts w:hint="eastAsia"/>
                <w:sz w:val="24"/>
                <w:szCs w:val="20"/>
              </w:rPr>
              <w:t>6</w:t>
            </w:r>
            <w:r>
              <w:rPr>
                <w:sz w:val="24"/>
                <w:szCs w:val="20"/>
              </w:rPr>
              <w:t>-6-14</w:t>
            </w:r>
            <w:r>
              <w:rPr>
                <w:rFonts w:hint="eastAsia"/>
                <w:sz w:val="24"/>
                <w:szCs w:val="20"/>
              </w:rPr>
              <w:t xml:space="preserve"> 10:00-11:00</w:t>
            </w:r>
          </w:p>
        </w:tc>
        <w:tc>
          <w:tcPr>
            <w:tcW w:w="1493" w:type="dxa"/>
            <w:vMerge w:val="continue"/>
            <w:vAlign w:val="top"/>
          </w:tcPr>
          <w:p>
            <w:pPr>
              <w:widowControl w:val="0"/>
              <w:spacing w:line="360" w:lineRule="atLeast"/>
              <w:ind w:firstLine="480"/>
              <w:jc w:val="both"/>
              <w:rPr>
                <w:rFonts w:hint="eastAsia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widowControl w:val="0"/>
              <w:spacing w:line="360" w:lineRule="atLeast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</w:t>
            </w:r>
          </w:p>
        </w:tc>
        <w:tc>
          <w:tcPr>
            <w:tcW w:w="3942" w:type="dxa"/>
            <w:vAlign w:val="top"/>
          </w:tcPr>
          <w:p>
            <w:pPr>
              <w:widowControl w:val="0"/>
              <w:spacing w:line="360" w:lineRule="atLeast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201</w:t>
            </w:r>
            <w:r>
              <w:rPr>
                <w:rFonts w:hint="eastAsia"/>
                <w:sz w:val="24"/>
                <w:szCs w:val="20"/>
              </w:rPr>
              <w:t>6</w:t>
            </w:r>
            <w:r>
              <w:rPr>
                <w:sz w:val="24"/>
                <w:szCs w:val="20"/>
              </w:rPr>
              <w:t>-6-14</w:t>
            </w:r>
            <w:r>
              <w:rPr>
                <w:rFonts w:hint="eastAsia"/>
                <w:sz w:val="24"/>
                <w:szCs w:val="20"/>
              </w:rPr>
              <w:t xml:space="preserve"> 11:00-13:00</w:t>
            </w:r>
          </w:p>
        </w:tc>
        <w:tc>
          <w:tcPr>
            <w:tcW w:w="1493" w:type="dxa"/>
            <w:vMerge w:val="continue"/>
            <w:vAlign w:val="top"/>
          </w:tcPr>
          <w:p>
            <w:pPr>
              <w:widowControl w:val="0"/>
              <w:spacing w:line="360" w:lineRule="atLeast"/>
              <w:ind w:firstLine="480"/>
              <w:jc w:val="both"/>
              <w:rPr>
                <w:rFonts w:hint="eastAsia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2" w:type="dxa"/>
            <w:vAlign w:val="top"/>
          </w:tcPr>
          <w:p>
            <w:pPr>
              <w:widowControl w:val="0"/>
              <w:spacing w:line="360" w:lineRule="atLeast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整理测试结果</w:t>
            </w:r>
          </w:p>
        </w:tc>
        <w:tc>
          <w:tcPr>
            <w:tcW w:w="3942" w:type="dxa"/>
            <w:vAlign w:val="top"/>
          </w:tcPr>
          <w:p>
            <w:pPr>
              <w:widowControl w:val="0"/>
              <w:spacing w:line="360" w:lineRule="atLeast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sz w:val="24"/>
                <w:szCs w:val="20"/>
              </w:rPr>
              <w:t>201</w:t>
            </w:r>
            <w:r>
              <w:rPr>
                <w:rFonts w:hint="eastAsia"/>
                <w:sz w:val="24"/>
                <w:szCs w:val="20"/>
              </w:rPr>
              <w:t>6</w:t>
            </w:r>
            <w:r>
              <w:rPr>
                <w:sz w:val="24"/>
                <w:szCs w:val="20"/>
              </w:rPr>
              <w:t>-6-14</w:t>
            </w:r>
            <w:r>
              <w:rPr>
                <w:rFonts w:hint="eastAsia"/>
                <w:sz w:val="24"/>
                <w:szCs w:val="20"/>
              </w:rPr>
              <w:t xml:space="preserve"> 13:00-15:00</w:t>
            </w:r>
          </w:p>
        </w:tc>
        <w:tc>
          <w:tcPr>
            <w:tcW w:w="1493" w:type="dxa"/>
            <w:vAlign w:val="top"/>
          </w:tcPr>
          <w:p>
            <w:pPr>
              <w:widowControl w:val="0"/>
              <w:spacing w:line="360" w:lineRule="atLeast"/>
              <w:ind w:firstLine="48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测试组</w:t>
            </w:r>
          </w:p>
        </w:tc>
      </w:tr>
    </w:tbl>
    <w:p>
      <w:pPr>
        <w:pStyle w:val="3"/>
        <w:outlineLvl w:val="1"/>
        <w:rPr>
          <w:rFonts w:hint="eastAsia"/>
        </w:rPr>
      </w:pPr>
      <w:bookmarkStart w:id="9" w:name="_Toc5963"/>
      <w:r>
        <w:rPr>
          <w:rFonts w:hint="eastAsia"/>
        </w:rPr>
        <w:t>2.3条件</w:t>
      </w:r>
      <w:bookmarkEnd w:id="9"/>
      <w:r>
        <w:rPr>
          <w:rFonts w:hint="eastAsia"/>
        </w:rPr>
        <w:t xml:space="preserve"> </w:t>
      </w:r>
    </w:p>
    <w:p>
      <w:pPr>
        <w:widowControl w:val="0"/>
        <w:numPr>
          <w:ilvl w:val="0"/>
          <w:numId w:val="3"/>
        </w:numPr>
        <w:adjustRightInd/>
        <w:snapToGrid/>
        <w:spacing w:after="0"/>
        <w:jc w:val="both"/>
        <w:rPr>
          <w:rFonts w:hint="eastAsia"/>
          <w:sz w:val="24"/>
        </w:rPr>
      </w:pPr>
      <w:bookmarkStart w:id="10" w:name="_Toc521463270"/>
      <w:r>
        <w:rPr>
          <w:rFonts w:hint="eastAsia"/>
          <w:sz w:val="24"/>
        </w:rPr>
        <w:t>设备</w:t>
      </w:r>
      <w:bookmarkEnd w:id="10"/>
    </w:p>
    <w:p>
      <w:pPr>
        <w:widowControl w:val="0"/>
        <w:numPr>
          <w:ilvl w:val="0"/>
          <w:numId w:val="4"/>
        </w:numPr>
        <w:adjustRightInd/>
        <w:snapToGrid/>
        <w:spacing w:after="0" w:line="0" w:lineRule="atLeast"/>
        <w:ind w:hanging="62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服务器</w:t>
      </w:r>
    </w:p>
    <w:p>
      <w:pPr>
        <w:spacing w:line="0" w:lineRule="atLeast"/>
        <w:ind w:hanging="6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(1) 处理器（CPU）：Pentium 900M (推荐Pentium 4 1.2G）</w:t>
      </w:r>
    </w:p>
    <w:p>
      <w:pPr>
        <w:spacing w:line="0" w:lineRule="atLeast"/>
        <w:ind w:hanging="6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(2) 内存容量（RAM）：至少256M（推荐 512M）</w:t>
      </w:r>
    </w:p>
    <w:p>
      <w:pPr>
        <w:widowControl w:val="0"/>
        <w:numPr>
          <w:ilvl w:val="0"/>
          <w:numId w:val="4"/>
        </w:numPr>
        <w:adjustRightInd/>
        <w:snapToGrid/>
        <w:spacing w:after="0" w:line="0" w:lineRule="atLeast"/>
        <w:ind w:hanging="62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客户端</w:t>
      </w:r>
    </w:p>
    <w:p>
      <w:pPr>
        <w:spacing w:line="0" w:lineRule="atLeast"/>
        <w:ind w:hanging="6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(1) 处理器（CPU）：Pentium 133M 或更高</w:t>
      </w:r>
    </w:p>
    <w:p>
      <w:pPr>
        <w:spacing w:line="0" w:lineRule="atLeast"/>
        <w:ind w:hanging="62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 xml:space="preserve">      (2) 内存容量（RAM）：64M或更高</w:t>
      </w:r>
    </w:p>
    <w:p>
      <w:pPr>
        <w:widowControl w:val="0"/>
        <w:numPr>
          <w:ilvl w:val="1"/>
          <w:numId w:val="4"/>
        </w:numPr>
        <w:tabs>
          <w:tab w:val="left" w:pos="180"/>
          <w:tab w:val="clear" w:pos="840"/>
        </w:tabs>
        <w:adjustRightInd/>
        <w:snapToGrid/>
        <w:spacing w:after="0"/>
        <w:ind w:hanging="840"/>
        <w:jc w:val="both"/>
        <w:rPr>
          <w:rFonts w:hint="eastAsia"/>
          <w:sz w:val="24"/>
        </w:rPr>
      </w:pPr>
      <w:bookmarkStart w:id="11" w:name="_Toc521463271"/>
      <w:r>
        <w:rPr>
          <w:rFonts w:hint="eastAsia"/>
          <w:sz w:val="24"/>
        </w:rPr>
        <w:t>支持软件</w:t>
      </w:r>
      <w:bookmarkEnd w:id="11"/>
    </w:p>
    <w:p>
      <w:pPr>
        <w:widowControl w:val="0"/>
        <w:numPr>
          <w:ilvl w:val="0"/>
          <w:numId w:val="4"/>
        </w:numPr>
        <w:tabs>
          <w:tab w:val="left" w:pos="900"/>
          <w:tab w:val="clear" w:pos="420"/>
        </w:tabs>
        <w:adjustRightInd/>
        <w:snapToGrid/>
        <w:spacing w:after="0" w:line="0" w:lineRule="atLeast"/>
        <w:ind w:left="900" w:hanging="540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数据库服务器端</w:t>
      </w:r>
    </w:p>
    <w:p>
      <w:pPr>
        <w:tabs>
          <w:tab w:val="left" w:pos="900"/>
        </w:tabs>
        <w:spacing w:line="0" w:lineRule="atLeast"/>
        <w:ind w:left="9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(1) 操作系统： Windows7 </w:t>
      </w:r>
    </w:p>
    <w:p>
      <w:pPr>
        <w:tabs>
          <w:tab w:val="left" w:pos="900"/>
        </w:tabs>
        <w:spacing w:line="0" w:lineRule="atLeast"/>
        <w:ind w:left="9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(2) 数据库管理系统：MySql 5.1 </w:t>
      </w:r>
    </w:p>
    <w:p>
      <w:pPr>
        <w:widowControl w:val="0"/>
        <w:numPr>
          <w:ilvl w:val="0"/>
          <w:numId w:val="4"/>
        </w:numPr>
        <w:tabs>
          <w:tab w:val="left" w:pos="900"/>
          <w:tab w:val="clear" w:pos="420"/>
        </w:tabs>
        <w:adjustRightInd/>
        <w:snapToGrid/>
        <w:spacing w:after="0" w:line="0" w:lineRule="atLeast"/>
        <w:ind w:left="900" w:hanging="540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Web服务器端</w:t>
      </w:r>
    </w:p>
    <w:p>
      <w:pPr>
        <w:tabs>
          <w:tab w:val="left" w:pos="900"/>
        </w:tabs>
        <w:spacing w:line="0" w:lineRule="atLeast"/>
        <w:ind w:left="9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(1) 操作系统：Windows7</w:t>
      </w:r>
    </w:p>
    <w:p>
      <w:pPr>
        <w:tabs>
          <w:tab w:val="left" w:pos="900"/>
        </w:tabs>
        <w:spacing w:line="0" w:lineRule="atLeast"/>
        <w:ind w:left="9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(2) tomcat</w:t>
      </w:r>
    </w:p>
    <w:p>
      <w:pPr>
        <w:widowControl w:val="0"/>
        <w:numPr>
          <w:ilvl w:val="0"/>
          <w:numId w:val="4"/>
        </w:numPr>
        <w:tabs>
          <w:tab w:val="left" w:pos="900"/>
          <w:tab w:val="clear" w:pos="420"/>
        </w:tabs>
        <w:adjustRightInd/>
        <w:snapToGrid/>
        <w:spacing w:after="0" w:line="0" w:lineRule="atLeast"/>
        <w:ind w:left="900" w:hanging="540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客户端</w:t>
      </w:r>
    </w:p>
    <w:p>
      <w:pPr>
        <w:tabs>
          <w:tab w:val="left" w:pos="900"/>
        </w:tabs>
        <w:spacing w:line="0" w:lineRule="atLeast"/>
        <w:ind w:firstLine="960" w:firstLineChars="4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(1) 操作系统：Windows7</w:t>
      </w:r>
    </w:p>
    <w:p>
      <w:pPr>
        <w:tabs>
          <w:tab w:val="left" w:pos="900"/>
        </w:tabs>
        <w:spacing w:line="0" w:lineRule="atLeast"/>
        <w:ind w:left="1483" w:leftChars="456" w:hanging="480" w:hanging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(2) Web浏览器： firefox</w:t>
      </w:r>
    </w:p>
    <w:p>
      <w:pPr>
        <w:widowControl w:val="0"/>
        <w:numPr>
          <w:ilvl w:val="1"/>
          <w:numId w:val="4"/>
        </w:numPr>
        <w:tabs>
          <w:tab w:val="left" w:pos="180"/>
          <w:tab w:val="clear" w:pos="840"/>
        </w:tabs>
        <w:adjustRightInd/>
        <w:snapToGrid/>
        <w:spacing w:after="0" w:line="0" w:lineRule="atLeast"/>
        <w:ind w:hanging="840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人员</w:t>
      </w:r>
    </w:p>
    <w:p>
      <w:pPr>
        <w:widowControl w:val="0"/>
        <w:numPr>
          <w:ilvl w:val="0"/>
          <w:numId w:val="4"/>
        </w:numPr>
        <w:tabs>
          <w:tab w:val="left" w:pos="900"/>
          <w:tab w:val="clear" w:pos="420"/>
        </w:tabs>
        <w:adjustRightInd/>
        <w:snapToGrid/>
        <w:spacing w:after="0" w:line="0" w:lineRule="atLeast"/>
        <w:ind w:left="900" w:hanging="540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用户：普通群众2名，技术方面要求懂得计算机的基本操作。</w:t>
      </w:r>
    </w:p>
    <w:p>
      <w:pPr>
        <w:widowControl w:val="0"/>
        <w:numPr>
          <w:ilvl w:val="0"/>
          <w:numId w:val="4"/>
        </w:numPr>
        <w:tabs>
          <w:tab w:val="left" w:pos="900"/>
          <w:tab w:val="clear" w:pos="420"/>
        </w:tabs>
        <w:adjustRightInd/>
        <w:snapToGrid/>
        <w:spacing w:after="0" w:line="0" w:lineRule="atLeast"/>
        <w:ind w:left="900" w:hanging="540"/>
        <w:jc w:val="both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开发任务组：2人，对系统功能有具体的了解，对软件、硬件环境熟悉。</w:t>
      </w:r>
    </w:p>
    <w:p>
      <w:pPr>
        <w:pStyle w:val="3"/>
        <w:outlineLvl w:val="1"/>
        <w:rPr>
          <w:rFonts w:hint="eastAsia"/>
        </w:rPr>
      </w:pPr>
      <w:bookmarkStart w:id="12" w:name="_Toc8973"/>
      <w:r>
        <w:rPr>
          <w:rFonts w:hint="eastAsia"/>
        </w:rPr>
        <w:t>2.3测试培训</w:t>
      </w:r>
      <w:bookmarkEnd w:id="12"/>
    </w:p>
    <w:tbl>
      <w:tblPr>
        <w:tblStyle w:val="21"/>
        <w:tblW w:w="79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3395"/>
        <w:gridCol w:w="22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pPr>
              <w:widowControl w:val="0"/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培训内容</w:t>
            </w:r>
          </w:p>
        </w:tc>
        <w:tc>
          <w:tcPr>
            <w:tcW w:w="3395" w:type="dxa"/>
            <w:vAlign w:val="top"/>
          </w:tcPr>
          <w:p>
            <w:pPr>
              <w:widowControl w:val="0"/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受训人员</w:t>
            </w:r>
          </w:p>
        </w:tc>
        <w:tc>
          <w:tcPr>
            <w:tcW w:w="2286" w:type="dxa"/>
            <w:vAlign w:val="top"/>
          </w:tcPr>
          <w:p>
            <w:pPr>
              <w:widowControl w:val="0"/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从事培训的工作人员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pPr>
              <w:widowControl w:val="0"/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熟悉系统环境</w:t>
            </w:r>
          </w:p>
        </w:tc>
        <w:tc>
          <w:tcPr>
            <w:tcW w:w="3395" w:type="dxa"/>
            <w:vAlign w:val="top"/>
          </w:tcPr>
          <w:p>
            <w:pPr>
              <w:widowControl w:val="0"/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测试人员、用户、</w:t>
            </w:r>
          </w:p>
        </w:tc>
        <w:tc>
          <w:tcPr>
            <w:tcW w:w="2286" w:type="dxa"/>
            <w:vAlign w:val="top"/>
          </w:tcPr>
          <w:p>
            <w:pPr>
              <w:widowControl w:val="0"/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系统开发组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pPr>
              <w:widowControl w:val="0"/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了解系统功能</w:t>
            </w:r>
          </w:p>
        </w:tc>
        <w:tc>
          <w:tcPr>
            <w:tcW w:w="3395" w:type="dxa"/>
            <w:vAlign w:val="top"/>
          </w:tcPr>
          <w:p>
            <w:pPr>
              <w:widowControl w:val="0"/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测试人员、用户、</w:t>
            </w:r>
          </w:p>
        </w:tc>
        <w:tc>
          <w:tcPr>
            <w:tcW w:w="2286" w:type="dxa"/>
            <w:vAlign w:val="top"/>
          </w:tcPr>
          <w:p>
            <w:pPr>
              <w:widowControl w:val="0"/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系统开发组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pPr>
              <w:widowControl w:val="0"/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学习登录的操作</w:t>
            </w:r>
          </w:p>
        </w:tc>
        <w:tc>
          <w:tcPr>
            <w:tcW w:w="3395" w:type="dxa"/>
            <w:vAlign w:val="top"/>
          </w:tcPr>
          <w:p>
            <w:pPr>
              <w:widowControl w:val="0"/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测试人员、用户、</w:t>
            </w:r>
          </w:p>
        </w:tc>
        <w:tc>
          <w:tcPr>
            <w:tcW w:w="2286" w:type="dxa"/>
            <w:vAlign w:val="top"/>
          </w:tcPr>
          <w:p>
            <w:pPr>
              <w:widowControl w:val="0"/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系统开发组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6" w:type="dxa"/>
            <w:vAlign w:val="top"/>
          </w:tcPr>
          <w:p>
            <w:pPr>
              <w:widowControl w:val="0"/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学习登录的基本管理</w:t>
            </w:r>
          </w:p>
        </w:tc>
        <w:tc>
          <w:tcPr>
            <w:tcW w:w="3395" w:type="dxa"/>
            <w:vAlign w:val="top"/>
          </w:tcPr>
          <w:p>
            <w:pPr>
              <w:widowControl w:val="0"/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测试人员、用户、</w:t>
            </w:r>
          </w:p>
        </w:tc>
        <w:tc>
          <w:tcPr>
            <w:tcW w:w="2286" w:type="dxa"/>
            <w:vAlign w:val="top"/>
          </w:tcPr>
          <w:p>
            <w:pPr>
              <w:widowControl w:val="0"/>
              <w:jc w:val="both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系统开发组</w:t>
            </w:r>
          </w:p>
        </w:tc>
      </w:tr>
    </w:tbl>
    <w:p>
      <w:pPr>
        <w:pStyle w:val="2"/>
        <w:rPr>
          <w:rFonts w:hint="eastAsia"/>
        </w:rPr>
      </w:pPr>
      <w:bookmarkStart w:id="13" w:name="_Toc14969"/>
      <w:r>
        <w:rPr>
          <w:rFonts w:hint="eastAsia"/>
        </w:rPr>
        <w:t>3测试设计说明</w:t>
      </w:r>
      <w:bookmarkEnd w:id="13"/>
    </w:p>
    <w:p>
      <w:pPr>
        <w:pStyle w:val="3"/>
        <w:rPr>
          <w:rFonts w:hint="eastAsia"/>
        </w:rPr>
      </w:pPr>
      <w:bookmarkStart w:id="14" w:name="_Toc12490"/>
      <w:r>
        <w:rPr>
          <w:rFonts w:hint="eastAsia"/>
        </w:rPr>
        <w:t>3.1身份验证测试</w:t>
      </w:r>
      <w:bookmarkEnd w:id="14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考虑3种情况：</w:t>
      </w:r>
    </w:p>
    <w:p>
      <w:pPr>
        <w:widowControl w:val="0"/>
        <w:numPr>
          <w:ilvl w:val="1"/>
          <w:numId w:val="4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用户名或密码有空</w:t>
      </w:r>
    </w:p>
    <w:p>
      <w:pPr>
        <w:widowControl w:val="0"/>
        <w:numPr>
          <w:ilvl w:val="1"/>
          <w:numId w:val="4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用户名或密码有误</w:t>
      </w:r>
    </w:p>
    <w:p>
      <w:pPr>
        <w:widowControl w:val="0"/>
        <w:numPr>
          <w:ilvl w:val="1"/>
          <w:numId w:val="4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用户名和密码都正确</w:t>
      </w:r>
    </w:p>
    <w:p>
      <w:pPr>
        <w:pStyle w:val="4"/>
        <w:rPr>
          <w:rFonts w:hint="eastAsia"/>
        </w:rPr>
      </w:pPr>
      <w:bookmarkStart w:id="15" w:name="_Toc4615"/>
      <w:r>
        <w:rPr>
          <w:rFonts w:hint="eastAsia"/>
        </w:rPr>
        <w:t>3.1.1控制</w:t>
      </w:r>
      <w:bookmarkEnd w:id="15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输入：半自动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操作顺序：先输入用户名和密码，再登录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结果记录方法：记录输入信息、提示信息、进入界面</w:t>
      </w:r>
    </w:p>
    <w:p>
      <w:pPr>
        <w:pStyle w:val="4"/>
        <w:rPr>
          <w:rFonts w:hint="eastAsia"/>
        </w:rPr>
      </w:pPr>
      <w:bookmarkStart w:id="16" w:name="_Toc29685"/>
      <w:r>
        <w:rPr>
          <w:rFonts w:hint="eastAsia"/>
        </w:rPr>
        <w:t>3.1.2输入、输出、过程</w:t>
      </w:r>
      <w:bookmarkEnd w:id="16"/>
    </w:p>
    <w:tbl>
      <w:tblPr>
        <w:tblStyle w:val="2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1"/>
        <w:gridCol w:w="2199"/>
        <w:gridCol w:w="1236"/>
        <w:gridCol w:w="2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widowControl w:val="0"/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输入数据</w:t>
            </w:r>
          </w:p>
        </w:tc>
        <w:tc>
          <w:tcPr>
            <w:tcW w:w="2199" w:type="dxa"/>
            <w:vAlign w:val="top"/>
          </w:tcPr>
          <w:p>
            <w:pPr>
              <w:widowControl w:val="0"/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选择策略</w:t>
            </w:r>
          </w:p>
        </w:tc>
        <w:tc>
          <w:tcPr>
            <w:tcW w:w="1236" w:type="dxa"/>
            <w:vAlign w:val="top"/>
          </w:tcPr>
          <w:p>
            <w:pPr>
              <w:widowControl w:val="0"/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命令</w:t>
            </w:r>
          </w:p>
        </w:tc>
        <w:tc>
          <w:tcPr>
            <w:tcW w:w="2622" w:type="dxa"/>
            <w:vAlign w:val="top"/>
          </w:tcPr>
          <w:p>
            <w:pPr>
              <w:widowControl w:val="0"/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用户名‘   ’密码‘111’</w:t>
            </w:r>
          </w:p>
        </w:tc>
        <w:tc>
          <w:tcPr>
            <w:tcW w:w="2199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测试当用户名为空时的情况</w:t>
            </w:r>
          </w:p>
        </w:tc>
        <w:tc>
          <w:tcPr>
            <w:tcW w:w="1236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登录按钮</w:t>
            </w:r>
          </w:p>
        </w:tc>
        <w:tc>
          <w:tcPr>
            <w:tcW w:w="2622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留在登录界面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用户名‘070505201’密码‘   ’</w:t>
            </w:r>
          </w:p>
        </w:tc>
        <w:tc>
          <w:tcPr>
            <w:tcW w:w="2199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测试当密码为空时的情况</w:t>
            </w:r>
          </w:p>
        </w:tc>
        <w:tc>
          <w:tcPr>
            <w:tcW w:w="1236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登录按钮</w:t>
            </w:r>
          </w:p>
        </w:tc>
        <w:tc>
          <w:tcPr>
            <w:tcW w:w="2622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留在登录界面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用户名‘070505201’密码‘112’</w:t>
            </w:r>
          </w:p>
        </w:tc>
        <w:tc>
          <w:tcPr>
            <w:tcW w:w="2199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测试当密码错误时的情况</w:t>
            </w:r>
          </w:p>
        </w:tc>
        <w:tc>
          <w:tcPr>
            <w:tcW w:w="1236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登录按钮</w:t>
            </w:r>
          </w:p>
        </w:tc>
        <w:tc>
          <w:tcPr>
            <w:tcW w:w="2622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留在登录界面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用户名‘070505211’密码‘111’</w:t>
            </w:r>
          </w:p>
        </w:tc>
        <w:tc>
          <w:tcPr>
            <w:tcW w:w="2199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测试当用户名错误或不存在时的情况</w:t>
            </w:r>
          </w:p>
        </w:tc>
        <w:tc>
          <w:tcPr>
            <w:tcW w:w="1236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登录按钮</w:t>
            </w:r>
          </w:p>
        </w:tc>
        <w:tc>
          <w:tcPr>
            <w:tcW w:w="2622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留在登录界面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1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用户名‘070505201’密码‘111’</w:t>
            </w:r>
          </w:p>
        </w:tc>
        <w:tc>
          <w:tcPr>
            <w:tcW w:w="2199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测试用户名和密码都正确的情况</w:t>
            </w:r>
          </w:p>
        </w:tc>
        <w:tc>
          <w:tcPr>
            <w:tcW w:w="1236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登录按钮</w:t>
            </w:r>
          </w:p>
        </w:tc>
        <w:tc>
          <w:tcPr>
            <w:tcW w:w="2622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进入主界面</w:t>
            </w:r>
          </w:p>
        </w:tc>
      </w:tr>
    </w:tbl>
    <w:p>
      <w:pPr>
        <w:pStyle w:val="3"/>
        <w:rPr>
          <w:rFonts w:hint="eastAsia"/>
        </w:rPr>
      </w:pPr>
      <w:bookmarkStart w:id="17" w:name="_Toc1711"/>
      <w:r>
        <w:rPr>
          <w:rFonts w:hint="eastAsia"/>
        </w:rPr>
        <w:t>3.2用户注册测试</w:t>
      </w:r>
      <w:bookmarkEnd w:id="17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考虑5种情况：</w:t>
      </w:r>
    </w:p>
    <w:p>
      <w:pPr>
        <w:widowControl w:val="0"/>
        <w:numPr>
          <w:ilvl w:val="1"/>
          <w:numId w:val="4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用户名已存在，用户名和密码的组合不存在</w:t>
      </w:r>
    </w:p>
    <w:p>
      <w:pPr>
        <w:widowControl w:val="0"/>
        <w:numPr>
          <w:ilvl w:val="1"/>
          <w:numId w:val="4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密码已存在，用户名和密码的组合不存在</w:t>
      </w:r>
    </w:p>
    <w:p>
      <w:pPr>
        <w:widowControl w:val="0"/>
        <w:numPr>
          <w:ilvl w:val="1"/>
          <w:numId w:val="4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用户名和密码都已存在，但该用户名和密码的组合不存在</w:t>
      </w:r>
    </w:p>
    <w:p>
      <w:pPr>
        <w:widowControl w:val="0"/>
        <w:numPr>
          <w:ilvl w:val="1"/>
          <w:numId w:val="4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用户名和密码都不存在</w:t>
      </w:r>
    </w:p>
    <w:p>
      <w:pPr>
        <w:widowControl w:val="0"/>
        <w:numPr>
          <w:ilvl w:val="1"/>
          <w:numId w:val="4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该用户名和密码的组合已存在</w:t>
      </w:r>
    </w:p>
    <w:p>
      <w:pPr>
        <w:pStyle w:val="4"/>
        <w:rPr>
          <w:rFonts w:hint="eastAsia"/>
        </w:rPr>
      </w:pPr>
      <w:bookmarkStart w:id="18" w:name="_Toc2208"/>
      <w:r>
        <w:rPr>
          <w:rFonts w:hint="eastAsia"/>
        </w:rPr>
        <w:t>3.2.1控制</w:t>
      </w:r>
      <w:bookmarkEnd w:id="18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输入：半自动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操作顺序：先按上面5种情况的顺序输入相应的用户名，密码，再提交。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结果记录方法：记录输入信息、提示信息、数据库中每个表的更改信息。</w:t>
      </w:r>
    </w:p>
    <w:p>
      <w:pPr>
        <w:pStyle w:val="4"/>
        <w:rPr>
          <w:rFonts w:hint="eastAsia"/>
        </w:rPr>
      </w:pPr>
      <w:bookmarkStart w:id="19" w:name="_Toc26973"/>
      <w:r>
        <w:rPr>
          <w:rFonts w:hint="eastAsia"/>
        </w:rPr>
        <w:t>3.2.2输入、输出、过程</w:t>
      </w:r>
      <w:bookmarkEnd w:id="19"/>
    </w:p>
    <w:tbl>
      <w:tblPr>
        <w:tblStyle w:val="2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1260"/>
        <w:gridCol w:w="936"/>
        <w:gridCol w:w="3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vAlign w:val="top"/>
          </w:tcPr>
          <w:p>
            <w:pPr>
              <w:widowControl w:val="0"/>
              <w:ind w:firstLine="48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输入数据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选择策略</w:t>
            </w:r>
          </w:p>
        </w:tc>
        <w:tc>
          <w:tcPr>
            <w:tcW w:w="936" w:type="dxa"/>
            <w:vAlign w:val="top"/>
          </w:tcPr>
          <w:p>
            <w:pPr>
              <w:widowControl w:val="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命令</w:t>
            </w:r>
          </w:p>
        </w:tc>
        <w:tc>
          <w:tcPr>
            <w:tcW w:w="3744" w:type="dxa"/>
            <w:vAlign w:val="top"/>
          </w:tcPr>
          <w:p>
            <w:pPr>
              <w:widowControl w:val="0"/>
              <w:ind w:firstLine="480"/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已存在的用户名，但用户名和密码的组合不存在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测试注册的条件</w:t>
            </w:r>
          </w:p>
        </w:tc>
        <w:tc>
          <w:tcPr>
            <w:tcW w:w="93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注册</w:t>
            </w:r>
          </w:p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按钮</w:t>
            </w:r>
          </w:p>
        </w:tc>
        <w:tc>
          <w:tcPr>
            <w:tcW w:w="3744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“注册成功”的提示信息，user表中增加一条记录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已存在的密码，但用户名和密码的组合不存在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测试注册的条件</w:t>
            </w:r>
          </w:p>
        </w:tc>
        <w:tc>
          <w:tcPr>
            <w:tcW w:w="93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注册</w:t>
            </w:r>
          </w:p>
          <w:p>
            <w:pPr>
              <w:widowControl w:val="0"/>
              <w:jc w:val="both"/>
              <w:rPr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按钮</w:t>
            </w:r>
          </w:p>
        </w:tc>
        <w:tc>
          <w:tcPr>
            <w:tcW w:w="3744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“注册成功”的提示信息，user表中增加一条记录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已存在的用户名和密码，但该用户名和密码的组合不存在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测试注册的条件</w:t>
            </w:r>
          </w:p>
        </w:tc>
        <w:tc>
          <w:tcPr>
            <w:tcW w:w="93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注册</w:t>
            </w:r>
          </w:p>
          <w:p>
            <w:pPr>
              <w:widowControl w:val="0"/>
              <w:jc w:val="both"/>
              <w:rPr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按钮</w:t>
            </w:r>
          </w:p>
        </w:tc>
        <w:tc>
          <w:tcPr>
            <w:tcW w:w="3744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“注册成功”的提示信息，user表中增加一条记录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不存在的用户名和密码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测试注册的条件</w:t>
            </w:r>
          </w:p>
        </w:tc>
        <w:tc>
          <w:tcPr>
            <w:tcW w:w="93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注册</w:t>
            </w:r>
          </w:p>
          <w:p>
            <w:pPr>
              <w:widowControl w:val="0"/>
              <w:jc w:val="both"/>
              <w:rPr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按钮</w:t>
            </w:r>
          </w:p>
        </w:tc>
        <w:tc>
          <w:tcPr>
            <w:tcW w:w="3744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“注册成功”的提示信息，user表中增加一条记录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已存在的用户名和密码且该用户名和密码的组合已存在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测试注册的条件</w:t>
            </w:r>
          </w:p>
        </w:tc>
        <w:tc>
          <w:tcPr>
            <w:tcW w:w="936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注册</w:t>
            </w:r>
          </w:p>
          <w:p>
            <w:pPr>
              <w:widowControl w:val="0"/>
              <w:jc w:val="both"/>
              <w:rPr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按钮</w:t>
            </w:r>
          </w:p>
        </w:tc>
        <w:tc>
          <w:tcPr>
            <w:tcW w:w="3744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“该用户已存在”的提示信息,跳转到注册界面的按钮</w:t>
            </w:r>
          </w:p>
        </w:tc>
      </w:tr>
    </w:tbl>
    <w:p>
      <w:pPr>
        <w:pStyle w:val="3"/>
        <w:rPr>
          <w:rFonts w:hint="eastAsia"/>
        </w:rPr>
      </w:pPr>
      <w:bookmarkStart w:id="20" w:name="_Toc5289"/>
      <w:r>
        <w:rPr>
          <w:rFonts w:hint="eastAsia"/>
        </w:rPr>
        <w:t>3.3</w:t>
      </w:r>
      <w:r>
        <w:rPr>
          <w:rFonts w:hint="eastAsia" w:ascii="微软雅黑" w:hAnsi="微软雅黑"/>
          <w:szCs w:val="21"/>
          <w:lang w:eastAsia="zh-CN"/>
        </w:rPr>
        <w:t>商品浏览测试</w:t>
      </w:r>
      <w:bookmarkEnd w:id="20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考虑2种情况：</w:t>
      </w:r>
    </w:p>
    <w:p>
      <w:pPr>
        <w:widowControl w:val="0"/>
        <w:numPr>
          <w:ilvl w:val="1"/>
          <w:numId w:val="4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未进行鼠标点击</w:t>
      </w:r>
    </w:p>
    <w:p>
      <w:pPr>
        <w:widowControl w:val="0"/>
        <w:numPr>
          <w:ilvl w:val="1"/>
          <w:numId w:val="4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进行了鼠标点击</w:t>
      </w:r>
    </w:p>
    <w:p>
      <w:pPr>
        <w:pStyle w:val="4"/>
        <w:rPr>
          <w:rFonts w:hint="eastAsia"/>
        </w:rPr>
      </w:pPr>
      <w:bookmarkStart w:id="21" w:name="_Toc26280"/>
      <w:r>
        <w:rPr>
          <w:rFonts w:hint="eastAsia"/>
        </w:rPr>
        <w:t>3.3.1控制</w:t>
      </w:r>
      <w:bookmarkEnd w:id="21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输入：半自动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操作顺序：先按上面2种情况的顺序输入。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结果记录方法：记录输入信息、提示信息、页面显示。</w:t>
      </w:r>
    </w:p>
    <w:p>
      <w:pPr>
        <w:pStyle w:val="4"/>
        <w:rPr>
          <w:rFonts w:hint="eastAsia"/>
        </w:rPr>
      </w:pPr>
      <w:bookmarkStart w:id="22" w:name="_Toc32690"/>
      <w:r>
        <w:rPr>
          <w:rFonts w:hint="eastAsia"/>
        </w:rPr>
        <w:t>3.3.2输入、输出、过程</w:t>
      </w:r>
      <w:bookmarkEnd w:id="22"/>
    </w:p>
    <w:tbl>
      <w:tblPr>
        <w:tblStyle w:val="2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1260"/>
        <w:gridCol w:w="1285"/>
        <w:gridCol w:w="3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vAlign w:val="top"/>
          </w:tcPr>
          <w:p>
            <w:pPr>
              <w:widowControl w:val="0"/>
              <w:ind w:firstLine="48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输入数据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选择策略</w:t>
            </w:r>
          </w:p>
        </w:tc>
        <w:tc>
          <w:tcPr>
            <w:tcW w:w="1285" w:type="dxa"/>
            <w:vAlign w:val="top"/>
          </w:tcPr>
          <w:p>
            <w:pPr>
              <w:widowControl w:val="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命令</w:t>
            </w:r>
          </w:p>
        </w:tc>
        <w:tc>
          <w:tcPr>
            <w:tcW w:w="3395" w:type="dxa"/>
            <w:vAlign w:val="top"/>
          </w:tcPr>
          <w:p>
            <w:pPr>
              <w:widowControl w:val="0"/>
              <w:ind w:firstLine="480"/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未进行点击鼠标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测试注册的条件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链接</w:t>
            </w:r>
          </w:p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 xml:space="preserve"> </w:t>
            </w:r>
          </w:p>
        </w:tc>
        <w:tc>
          <w:tcPr>
            <w:tcW w:w="3395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未跳转到详情页面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进行了鼠标点击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测试注册的条件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链接</w:t>
            </w:r>
          </w:p>
          <w:p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3395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跳转到详情页面</w:t>
            </w:r>
          </w:p>
        </w:tc>
      </w:tr>
    </w:tbl>
    <w:p>
      <w:pPr>
        <w:pStyle w:val="3"/>
        <w:rPr>
          <w:rFonts w:hint="eastAsia"/>
        </w:rPr>
      </w:pPr>
      <w:bookmarkStart w:id="23" w:name="_Toc10096"/>
      <w:r>
        <w:rPr>
          <w:rFonts w:hint="eastAsia"/>
        </w:rPr>
        <w:t>3.4</w:t>
      </w:r>
      <w:r>
        <w:rPr>
          <w:rFonts w:hint="eastAsia"/>
          <w:lang w:eastAsia="zh-CN"/>
        </w:rPr>
        <w:t>购物车</w:t>
      </w:r>
      <w:r>
        <w:rPr>
          <w:rFonts w:hint="eastAsia"/>
        </w:rPr>
        <w:t>测试</w:t>
      </w:r>
      <w:bookmarkEnd w:id="23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考虑2种情况：</w:t>
      </w:r>
    </w:p>
    <w:p>
      <w:pPr>
        <w:widowControl w:val="0"/>
        <w:numPr>
          <w:ilvl w:val="1"/>
          <w:numId w:val="4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未进行鼠标点击</w:t>
      </w:r>
    </w:p>
    <w:p>
      <w:pPr>
        <w:widowControl w:val="0"/>
        <w:numPr>
          <w:ilvl w:val="1"/>
          <w:numId w:val="4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进行了鼠标点击</w:t>
      </w:r>
    </w:p>
    <w:p>
      <w:pPr>
        <w:pStyle w:val="4"/>
        <w:rPr>
          <w:rFonts w:hint="eastAsia"/>
        </w:rPr>
      </w:pPr>
      <w:bookmarkStart w:id="24" w:name="_Toc14295"/>
      <w:r>
        <w:rPr>
          <w:rFonts w:hint="eastAsia"/>
        </w:rPr>
        <w:t>3.4.1控制</w:t>
      </w:r>
      <w:bookmarkEnd w:id="24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输入：半自动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操作顺序：先按上面2种情况的顺序输入。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结果记录方法：记录输入信息、提示信息、页面显示。</w:t>
      </w:r>
    </w:p>
    <w:p>
      <w:pPr>
        <w:pStyle w:val="4"/>
        <w:rPr>
          <w:rFonts w:hint="eastAsia"/>
        </w:rPr>
      </w:pPr>
      <w:bookmarkStart w:id="25" w:name="_Toc3885"/>
      <w:r>
        <w:rPr>
          <w:rFonts w:hint="eastAsia"/>
        </w:rPr>
        <w:t>3.4.2输入、输出、过程</w:t>
      </w:r>
      <w:bookmarkEnd w:id="25"/>
    </w:p>
    <w:tbl>
      <w:tblPr>
        <w:tblStyle w:val="2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1260"/>
        <w:gridCol w:w="1285"/>
        <w:gridCol w:w="3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vAlign w:val="top"/>
          </w:tcPr>
          <w:p>
            <w:pPr>
              <w:widowControl w:val="0"/>
              <w:ind w:firstLine="48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输入数据</w:t>
            </w:r>
          </w:p>
        </w:tc>
        <w:tc>
          <w:tcPr>
            <w:tcW w:w="1260" w:type="dxa"/>
            <w:vAlign w:val="top"/>
          </w:tcPr>
          <w:p>
            <w:pPr>
              <w:widowControl w:val="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选择策略</w:t>
            </w:r>
          </w:p>
        </w:tc>
        <w:tc>
          <w:tcPr>
            <w:tcW w:w="1285" w:type="dxa"/>
            <w:vAlign w:val="top"/>
          </w:tcPr>
          <w:p>
            <w:pPr>
              <w:widowControl w:val="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命令</w:t>
            </w:r>
          </w:p>
        </w:tc>
        <w:tc>
          <w:tcPr>
            <w:tcW w:w="3395" w:type="dxa"/>
            <w:vAlign w:val="top"/>
          </w:tcPr>
          <w:p>
            <w:pPr>
              <w:widowControl w:val="0"/>
              <w:ind w:firstLine="480"/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未进行点击鼠标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测试注册的条件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图片链接</w:t>
            </w:r>
          </w:p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 xml:space="preserve"> </w:t>
            </w:r>
          </w:p>
        </w:tc>
        <w:tc>
          <w:tcPr>
            <w:tcW w:w="3395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未跳转到图片详情页面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808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进行了鼠标点击</w:t>
            </w:r>
          </w:p>
        </w:tc>
        <w:tc>
          <w:tcPr>
            <w:tcW w:w="1260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测试注册的条件</w:t>
            </w:r>
          </w:p>
        </w:tc>
        <w:tc>
          <w:tcPr>
            <w:tcW w:w="1285" w:type="dxa"/>
            <w:shd w:val="clear" w:color="auto" w:fill="auto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图片链接</w:t>
            </w:r>
          </w:p>
          <w:p>
            <w:pPr>
              <w:widowControl w:val="0"/>
              <w:jc w:val="both"/>
              <w:rPr>
                <w:szCs w:val="20"/>
              </w:rPr>
            </w:pPr>
          </w:p>
        </w:tc>
        <w:tc>
          <w:tcPr>
            <w:tcW w:w="3395" w:type="dxa"/>
            <w:vAlign w:val="top"/>
          </w:tcPr>
          <w:p>
            <w:pPr>
              <w:widowControl w:val="0"/>
              <w:jc w:val="both"/>
              <w:rPr>
                <w:rFonts w:hint="eastAsia"/>
                <w:sz w:val="24"/>
                <w:szCs w:val="20"/>
                <w:lang w:eastAsia="zh-CN"/>
              </w:rPr>
            </w:pPr>
            <w:r>
              <w:rPr>
                <w:rFonts w:hint="eastAsia"/>
                <w:sz w:val="24"/>
                <w:szCs w:val="20"/>
                <w:lang w:eastAsia="zh-CN"/>
              </w:rPr>
              <w:t>加入购物车</w:t>
            </w:r>
          </w:p>
          <w:p>
            <w:pPr>
              <w:widowControl w:val="0"/>
              <w:jc w:val="both"/>
              <w:rPr>
                <w:rFonts w:hint="eastAsia"/>
                <w:sz w:val="24"/>
                <w:szCs w:val="20"/>
                <w:lang w:eastAsia="zh-CN"/>
              </w:rPr>
            </w:pPr>
            <w:r>
              <w:rPr>
                <w:rFonts w:hint="eastAsia"/>
                <w:sz w:val="24"/>
                <w:szCs w:val="20"/>
                <w:lang w:eastAsia="zh-CN"/>
              </w:rPr>
              <w:t>可在购物车购买并生成订单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6" w:name="_Toc20789"/>
      <w:r>
        <w:rPr>
          <w:rFonts w:hint="eastAsia"/>
        </w:rPr>
        <w:t>3.5</w:t>
      </w:r>
      <w:r>
        <w:rPr>
          <w:rFonts w:hint="eastAsia"/>
          <w:lang w:eastAsia="zh-CN"/>
        </w:rPr>
        <w:t>管理员模块</w:t>
      </w:r>
      <w:r>
        <w:rPr>
          <w:rFonts w:hint="eastAsia"/>
        </w:rPr>
        <w:t>测试</w:t>
      </w:r>
      <w:bookmarkEnd w:id="26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考虑2种情况：</w:t>
      </w:r>
    </w:p>
    <w:p>
      <w:pPr>
        <w:widowControl w:val="0"/>
        <w:numPr>
          <w:ilvl w:val="1"/>
          <w:numId w:val="4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未进行鼠标点击</w:t>
      </w:r>
    </w:p>
    <w:p>
      <w:pPr>
        <w:widowControl w:val="0"/>
        <w:numPr>
          <w:ilvl w:val="1"/>
          <w:numId w:val="4"/>
        </w:numPr>
        <w:adjustRightInd/>
        <w:snapToGrid/>
        <w:spacing w:after="0"/>
        <w:jc w:val="both"/>
        <w:rPr>
          <w:rFonts w:hint="eastAsia"/>
          <w:sz w:val="24"/>
        </w:rPr>
      </w:pPr>
      <w:r>
        <w:rPr>
          <w:rFonts w:hint="eastAsia"/>
          <w:sz w:val="24"/>
        </w:rPr>
        <w:t>进行了鼠标点击</w:t>
      </w:r>
    </w:p>
    <w:p>
      <w:pPr>
        <w:pStyle w:val="4"/>
        <w:rPr>
          <w:rFonts w:hint="eastAsia"/>
        </w:rPr>
      </w:pPr>
      <w:bookmarkStart w:id="27" w:name="_Toc19952"/>
      <w:r>
        <w:rPr>
          <w:rFonts w:hint="eastAsia"/>
        </w:rPr>
        <w:t>3.5.1控制</w:t>
      </w:r>
      <w:bookmarkEnd w:id="27"/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输入：半自动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操作顺序：先按上面2种情况的顺序输入。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结果记录方法：记录输入信息、提示信息、界面显示。</w:t>
      </w:r>
    </w:p>
    <w:p>
      <w:pPr>
        <w:pStyle w:val="4"/>
        <w:rPr>
          <w:rFonts w:hint="eastAsia"/>
        </w:rPr>
      </w:pPr>
      <w:bookmarkStart w:id="28" w:name="_Toc32376"/>
      <w:r>
        <w:rPr>
          <w:rFonts w:hint="eastAsia"/>
        </w:rPr>
        <w:t>3.5.2输入、输出、过程</w:t>
      </w:r>
      <w:bookmarkEnd w:id="28"/>
    </w:p>
    <w:tbl>
      <w:tblPr>
        <w:tblStyle w:val="21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1260"/>
        <w:gridCol w:w="1569"/>
        <w:gridCol w:w="3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ind w:firstLine="48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输入数据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选择策略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命令</w:t>
            </w:r>
          </w:p>
        </w:tc>
        <w:tc>
          <w:tcPr>
            <w:tcW w:w="3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ind w:firstLine="480"/>
              <w:jc w:val="center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输出数据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点击鼠标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测试注册的条件</w:t>
            </w:r>
          </w:p>
        </w:tc>
        <w:tc>
          <w:tcPr>
            <w:tcW w:w="15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 w:val="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>个性化按钮</w:t>
            </w:r>
          </w:p>
          <w:p>
            <w:pPr>
              <w:widowControl w:val="0"/>
              <w:rPr>
                <w:rFonts w:hint="eastAsia"/>
                <w:sz w:val="24"/>
                <w:szCs w:val="20"/>
              </w:rPr>
            </w:pPr>
            <w:r>
              <w:rPr>
                <w:rFonts w:hint="eastAsia"/>
                <w:sz w:val="24"/>
                <w:szCs w:val="20"/>
              </w:rPr>
              <w:t xml:space="preserve"> </w:t>
            </w:r>
          </w:p>
        </w:tc>
        <w:tc>
          <w:tcPr>
            <w:tcW w:w="3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rPr>
                <w:rFonts w:hint="eastAsia" w:eastAsia="微软雅黑"/>
                <w:sz w:val="24"/>
                <w:szCs w:val="20"/>
                <w:lang w:eastAsia="zh-CN"/>
              </w:rPr>
            </w:pPr>
            <w:r>
              <w:rPr>
                <w:rFonts w:hint="eastAsia"/>
                <w:sz w:val="24"/>
                <w:szCs w:val="20"/>
                <w:lang w:eastAsia="zh-CN"/>
              </w:rPr>
              <w:t>管理员个模块正常运行</w:t>
            </w:r>
            <w:r>
              <w:rPr>
                <w:rFonts w:hint="eastAsia"/>
                <w:sz w:val="24"/>
                <w:szCs w:val="20"/>
                <w:lang w:val="en-US" w:eastAsia="zh-CN"/>
              </w:rPr>
              <w:t>,输入数据可进入数据库并实现界面更新</w:t>
            </w:r>
          </w:p>
        </w:tc>
      </w:tr>
    </w:tbl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bookmarkStart w:id="29" w:name="_Toc27427"/>
      <w:r>
        <w:rPr>
          <w:rFonts w:hint="eastAsia"/>
        </w:rPr>
        <w:t>4评价准则</w:t>
      </w:r>
      <w:bookmarkEnd w:id="29"/>
    </w:p>
    <w:p>
      <w:pPr>
        <w:pStyle w:val="3"/>
        <w:rPr>
          <w:rFonts w:hint="eastAsia"/>
        </w:rPr>
      </w:pPr>
      <w:bookmarkStart w:id="30" w:name="_Toc4876"/>
      <w:r>
        <w:rPr>
          <w:rFonts w:hint="eastAsia"/>
        </w:rPr>
        <w:t>4.1范围</w:t>
      </w:r>
      <w:bookmarkEnd w:id="30"/>
    </w:p>
    <w:p>
      <w:pPr>
        <w:pStyle w:val="6"/>
        <w:numPr>
          <w:ilvl w:val="0"/>
          <w:numId w:val="5"/>
        </w:numPr>
        <w:ind w:firstLineChars="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此测试计划说明书中的测试用例能基本上包括所有的情况，基本上能反映此软件是否存在错误。其局限性是用例比较多，比较花时间。</w:t>
      </w:r>
    </w:p>
    <w:p>
      <w:pPr>
        <w:pStyle w:val="6"/>
        <w:numPr>
          <w:ilvl w:val="0"/>
          <w:numId w:val="5"/>
        </w:numPr>
        <w:ind w:firstLineChars="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评价准则用于描述系统测试的进入、挂起和回复及完成（退出）测试。</w:t>
      </w:r>
    </w:p>
    <w:p>
      <w:pPr>
        <w:pStyle w:val="6"/>
        <w:ind w:firstLine="480"/>
        <w:rPr>
          <w:rFonts w:hint="eastAsia"/>
          <w:sz w:val="24"/>
        </w:rPr>
      </w:pPr>
    </w:p>
    <w:p>
      <w:pPr>
        <w:pStyle w:val="3"/>
        <w:rPr>
          <w:rFonts w:hint="eastAsia"/>
        </w:rPr>
      </w:pPr>
      <w:bookmarkStart w:id="31" w:name="_Toc22406"/>
      <w:r>
        <w:rPr>
          <w:rFonts w:hint="eastAsia"/>
        </w:rPr>
        <w:t>4.2数据整理</w:t>
      </w:r>
      <w:bookmarkEnd w:id="31"/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由于系统规模不大，输入输出的数据类型简单，所以，我们采用手工方式将测试数据加工成便于评价的适当的形式。</w:t>
      </w:r>
    </w:p>
    <w:p>
      <w:pPr>
        <w:pStyle w:val="3"/>
        <w:rPr>
          <w:rFonts w:hint="eastAsia"/>
        </w:rPr>
      </w:pPr>
      <w:bookmarkStart w:id="32" w:name="_Toc934"/>
      <w:r>
        <w:rPr>
          <w:rFonts w:hint="eastAsia"/>
        </w:rPr>
        <w:t>4.3尺度</w:t>
      </w:r>
      <w:bookmarkEnd w:id="32"/>
    </w:p>
    <w:p>
      <w:pPr>
        <w:pStyle w:val="6"/>
        <w:numPr>
          <w:ilvl w:val="1"/>
          <w:numId w:val="6"/>
        </w:numPr>
        <w:tabs>
          <w:tab w:val="left" w:pos="360"/>
          <w:tab w:val="clear" w:pos="1442"/>
        </w:tabs>
        <w:ind w:left="360" w:hanging="180" w:firstLineChars="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以能发现错误为准则</w:t>
      </w:r>
    </w:p>
    <w:p>
      <w:pPr>
        <w:pStyle w:val="6"/>
        <w:numPr>
          <w:ilvl w:val="1"/>
          <w:numId w:val="6"/>
        </w:numPr>
        <w:tabs>
          <w:tab w:val="left" w:pos="360"/>
          <w:tab w:val="clear" w:pos="1442"/>
        </w:tabs>
        <w:ind w:left="360" w:hanging="180" w:firstLineChars="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能正确完成功能要求。</w:t>
      </w:r>
    </w:p>
    <w:p>
      <w:pPr>
        <w:pStyle w:val="6"/>
        <w:numPr>
          <w:ilvl w:val="1"/>
          <w:numId w:val="6"/>
        </w:numPr>
        <w:tabs>
          <w:tab w:val="left" w:pos="360"/>
          <w:tab w:val="clear" w:pos="1442"/>
        </w:tabs>
        <w:ind w:left="360" w:hanging="180" w:firstLineChars="0"/>
        <w:rPr>
          <w:rFonts w:hint="eastAsia"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测试用例正确执行，要求输出与预期的输出结果完全一致。</w:t>
      </w:r>
    </w:p>
    <w:p>
      <w:pPr>
        <w:pStyle w:val="6"/>
        <w:ind w:left="360" w:firstLine="0" w:firstLineChars="0"/>
        <w:rPr>
          <w:rFonts w:hint="eastAsia"/>
          <w:sz w:val="24"/>
        </w:rPr>
      </w:pPr>
    </w:p>
    <w:p>
      <w:pPr>
        <w:pStyle w:val="3"/>
        <w:rPr>
          <w:rFonts w:hint="eastAsia"/>
        </w:rPr>
      </w:pPr>
      <w:bookmarkStart w:id="33" w:name="_Toc18444"/>
      <w:r>
        <w:rPr>
          <w:rFonts w:hint="eastAsia"/>
        </w:rPr>
        <w:t>4.4测试准则</w:t>
      </w:r>
      <w:bookmarkEnd w:id="33"/>
    </w:p>
    <w:tbl>
      <w:tblPr>
        <w:tblStyle w:val="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进入准则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暂停准则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回复准则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退出准则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测试环境已经准备好；  系统基本业务流程能走通  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无任何功能的页面点击错误；  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测试所需的文档资料已经完整。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测试环境被破坏；  系统基本业务流程不通；  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任何功能的页面点击错误。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测试环境重新搭建好；  系统基本业务流程可以走通；  </w:t>
            </w:r>
          </w:p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页面点击错误问题解决。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测试内容已经完成；  阻塞测试的内容（即测试暂停的产生原因）在短时间内无法解决。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bookmarkStart w:id="34" w:name="_Toc16444"/>
      <w:r>
        <w:rPr>
          <w:rFonts w:hint="eastAsia"/>
        </w:rPr>
        <w:t>5测试采用的技术</w:t>
      </w:r>
      <w:bookmarkEnd w:id="34"/>
    </w:p>
    <w:p>
      <w:pPr>
        <w:pStyle w:val="31"/>
        <w:numPr>
          <w:ilvl w:val="0"/>
          <w:numId w:val="7"/>
        </w:numPr>
        <w:ind w:firstLineChars="0"/>
        <w:rPr>
          <w:rFonts w:ascii="微软雅黑" w:hAnsi="微软雅黑" w:eastAsia="微软雅黑"/>
          <w:kern w:val="0"/>
          <w:sz w:val="24"/>
          <w:szCs w:val="24"/>
        </w:rPr>
      </w:pPr>
      <w:r>
        <w:rPr>
          <w:rFonts w:hint="eastAsia" w:ascii="微软雅黑" w:hAnsi="微软雅黑" w:eastAsia="微软雅黑"/>
          <w:kern w:val="0"/>
          <w:sz w:val="24"/>
          <w:szCs w:val="24"/>
        </w:rPr>
        <w:t>系统级功能</w:t>
      </w:r>
    </w:p>
    <w:p>
      <w:pPr>
        <w:pStyle w:val="31"/>
        <w:numPr>
          <w:ilvl w:val="0"/>
          <w:numId w:val="7"/>
        </w:numPr>
        <w:ind w:firstLineChars="0"/>
        <w:rPr>
          <w:rFonts w:ascii="微软雅黑" w:hAnsi="微软雅黑" w:eastAsia="微软雅黑"/>
          <w:kern w:val="0"/>
          <w:sz w:val="24"/>
          <w:szCs w:val="24"/>
        </w:rPr>
      </w:pPr>
      <w:r>
        <w:rPr>
          <w:rFonts w:hint="eastAsia" w:ascii="微软雅黑" w:hAnsi="微软雅黑" w:eastAsia="微软雅黑"/>
          <w:kern w:val="0"/>
          <w:sz w:val="24"/>
          <w:szCs w:val="24"/>
        </w:rPr>
        <w:t>系统的业务流</w:t>
      </w:r>
    </w:p>
    <w:p>
      <w:pPr>
        <w:pStyle w:val="31"/>
        <w:numPr>
          <w:ilvl w:val="0"/>
          <w:numId w:val="7"/>
        </w:numPr>
        <w:ind w:firstLineChars="0"/>
        <w:rPr>
          <w:rFonts w:ascii="微软雅黑" w:hAnsi="微软雅黑" w:eastAsia="微软雅黑"/>
          <w:kern w:val="0"/>
          <w:sz w:val="24"/>
          <w:szCs w:val="24"/>
        </w:rPr>
      </w:pPr>
      <w:r>
        <w:rPr>
          <w:rFonts w:hint="eastAsia" w:ascii="微软雅黑" w:hAnsi="微软雅黑" w:eastAsia="微软雅黑"/>
          <w:kern w:val="0"/>
          <w:sz w:val="24"/>
          <w:szCs w:val="24"/>
        </w:rPr>
        <w:t>系统级别的接口：</w:t>
      </w:r>
    </w:p>
    <w:p>
      <w:pPr>
        <w:pStyle w:val="31"/>
        <w:numPr>
          <w:ilvl w:val="0"/>
          <w:numId w:val="7"/>
        </w:numPr>
        <w:ind w:firstLineChars="0"/>
        <w:rPr>
          <w:rFonts w:ascii="微软雅黑" w:hAnsi="微软雅黑" w:eastAsia="微软雅黑"/>
          <w:kern w:val="0"/>
          <w:sz w:val="24"/>
          <w:szCs w:val="24"/>
        </w:rPr>
      </w:pPr>
      <w:r>
        <w:rPr>
          <w:rFonts w:hint="eastAsia" w:ascii="微软雅黑" w:hAnsi="微软雅黑" w:eastAsia="微软雅黑"/>
          <w:kern w:val="0"/>
          <w:sz w:val="24"/>
          <w:szCs w:val="24"/>
        </w:rPr>
        <w:t>系统级别的输入和输出：</w:t>
      </w:r>
    </w:p>
    <w:p>
      <w:pPr>
        <w:pStyle w:val="31"/>
        <w:numPr>
          <w:ilvl w:val="0"/>
          <w:numId w:val="7"/>
        </w:numPr>
        <w:ind w:firstLineChars="0"/>
        <w:rPr>
          <w:rFonts w:ascii="微软雅黑" w:hAnsi="微软雅黑" w:eastAsia="微软雅黑"/>
          <w:kern w:val="0"/>
          <w:sz w:val="24"/>
          <w:szCs w:val="24"/>
        </w:rPr>
      </w:pPr>
      <w:r>
        <w:rPr>
          <w:rFonts w:hint="eastAsia" w:ascii="微软雅黑" w:hAnsi="微软雅黑" w:eastAsia="微软雅黑"/>
          <w:kern w:val="0"/>
          <w:sz w:val="24"/>
          <w:szCs w:val="24"/>
        </w:rPr>
        <w:t xml:space="preserve">系统级别的状态转换 </w:t>
      </w:r>
    </w:p>
    <w:p>
      <w:pPr>
        <w:pStyle w:val="31"/>
        <w:numPr>
          <w:ilvl w:val="0"/>
          <w:numId w:val="7"/>
        </w:numPr>
        <w:ind w:firstLineChars="0"/>
        <w:rPr>
          <w:rFonts w:ascii="微软雅黑" w:hAnsi="微软雅黑" w:eastAsia="微软雅黑"/>
          <w:kern w:val="0"/>
          <w:sz w:val="24"/>
          <w:szCs w:val="24"/>
        </w:rPr>
      </w:pPr>
      <w:r>
        <w:rPr>
          <w:rFonts w:hint="eastAsia" w:ascii="微软雅黑" w:hAnsi="微软雅黑" w:eastAsia="微软雅黑"/>
          <w:kern w:val="0"/>
          <w:sz w:val="24"/>
          <w:szCs w:val="24"/>
        </w:rPr>
        <w:t xml:space="preserve">系统级别的数据 </w:t>
      </w:r>
    </w:p>
    <w:p>
      <w:pPr>
        <w:pStyle w:val="31"/>
        <w:numPr>
          <w:ilvl w:val="0"/>
          <w:numId w:val="7"/>
        </w:numPr>
        <w:ind w:firstLineChars="0"/>
        <w:rPr>
          <w:rFonts w:ascii="微软雅黑" w:hAnsi="微软雅黑" w:eastAsia="微软雅黑"/>
          <w:kern w:val="0"/>
          <w:sz w:val="24"/>
          <w:szCs w:val="24"/>
        </w:rPr>
      </w:pPr>
      <w:r>
        <w:rPr>
          <w:rFonts w:hint="eastAsia" w:ascii="微软雅黑" w:hAnsi="微软雅黑" w:eastAsia="微软雅黑"/>
          <w:kern w:val="0"/>
          <w:sz w:val="24"/>
          <w:szCs w:val="24"/>
        </w:rPr>
        <w:t xml:space="preserve">系统非功能特性 </w:t>
      </w:r>
    </w:p>
    <w:p>
      <w:pPr>
        <w:pStyle w:val="2"/>
        <w:rPr>
          <w:rFonts w:hint="eastAsia"/>
        </w:rPr>
      </w:pPr>
      <w:bookmarkStart w:id="35" w:name="_Toc26739"/>
      <w:r>
        <w:rPr>
          <w:rFonts w:hint="eastAsia"/>
        </w:rPr>
        <w:t>6缺陷管理与跟踪</w:t>
      </w:r>
      <w:bookmarkEnd w:id="35"/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角色释义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缺陷转台转换图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缺陷状态含义解释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缺陷的严重度、优先级和缺陷类别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遗留缺陷处理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缺陷评审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注意事项</w:t>
      </w:r>
    </w:p>
    <w:p>
      <w:pPr/>
    </w:p>
    <w:p>
      <w:pPr>
        <w:jc w:val="both"/>
        <w:rPr>
          <w:rFonts w:hAnsi="黑体" w:eastAsia="黑体" w:cs="黑体" w:asciiTheme="majorHAnsi"/>
          <w:b/>
          <w:bCs/>
          <w:sz w:val="30"/>
          <w:szCs w:val="3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Open San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tanstudi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_5b8b_4f5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zql5&#10;uc8AAAAFAQAADwAAAAAAAAABACAAAAAiAAAAZHJzL2Rvd25yZXYueG1sUEsBAhQAFAAAAAgAh07i&#10;QK+6a2C5AQAAVwMAAA4AAAAAAAAAAQAgAAAAHg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ascii="华文仿宋" w:hAnsi="华文仿宋" w:eastAsia="华文仿宋" w:cs="华文仿宋"/>
      </w:rPr>
    </w:pPr>
    <w:r>
      <w:rPr>
        <w:rFonts w:hint="eastAsia" w:ascii="华文仿宋" w:hAnsi="华文仿宋" w:eastAsia="华文仿宋" w:cs="华文仿宋"/>
      </w:rPr>
      <w:t>专业方向综合项目_软件工程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4745"/>
    <w:multiLevelType w:val="multilevel"/>
    <w:tmpl w:val="04B847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14361A1"/>
    <w:multiLevelType w:val="multilevel"/>
    <w:tmpl w:val="114361A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12267F94"/>
    <w:multiLevelType w:val="multilevel"/>
    <w:tmpl w:val="12267F94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3">
    <w:nsid w:val="254A46E2"/>
    <w:multiLevelType w:val="multilevel"/>
    <w:tmpl w:val="254A46E2"/>
    <w:lvl w:ilvl="0" w:tentative="0">
      <w:start w:val="2"/>
      <w:numFmt w:val="decimal"/>
      <w:lvlText w:val="%1．"/>
      <w:lvlJc w:val="left"/>
      <w:pPr>
        <w:tabs>
          <w:tab w:val="left" w:pos="1365"/>
        </w:tabs>
        <w:ind w:left="1365" w:hanging="63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"/>
      <w:lvlJc w:val="left"/>
      <w:pPr>
        <w:tabs>
          <w:tab w:val="left" w:pos="1442"/>
        </w:tabs>
        <w:ind w:left="1442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862"/>
        </w:tabs>
        <w:ind w:left="1862" w:hanging="420"/>
      </w:pPr>
    </w:lvl>
    <w:lvl w:ilvl="3" w:tentative="0">
      <w:start w:val="1"/>
      <w:numFmt w:val="decimal"/>
      <w:lvlText w:val="%4."/>
      <w:lvlJc w:val="left"/>
      <w:pPr>
        <w:tabs>
          <w:tab w:val="left" w:pos="2282"/>
        </w:tabs>
        <w:ind w:left="2282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702"/>
        </w:tabs>
        <w:ind w:left="2702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122"/>
        </w:tabs>
        <w:ind w:left="3122" w:hanging="420"/>
      </w:pPr>
    </w:lvl>
    <w:lvl w:ilvl="6" w:tentative="0">
      <w:start w:val="1"/>
      <w:numFmt w:val="decimal"/>
      <w:lvlText w:val="%7."/>
      <w:lvlJc w:val="left"/>
      <w:pPr>
        <w:tabs>
          <w:tab w:val="left" w:pos="3542"/>
        </w:tabs>
        <w:ind w:left="3542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962"/>
        </w:tabs>
        <w:ind w:left="3962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382"/>
        </w:tabs>
        <w:ind w:left="4382" w:hanging="420"/>
      </w:pPr>
    </w:lvl>
  </w:abstractNum>
  <w:abstractNum w:abstractNumId="4">
    <w:nsid w:val="2EFB0791"/>
    <w:multiLevelType w:val="multilevel"/>
    <w:tmpl w:val="2EFB079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30C35AFB"/>
    <w:multiLevelType w:val="multilevel"/>
    <w:tmpl w:val="30C35AFB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1442"/>
        </w:tabs>
        <w:ind w:left="1442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79976EA0"/>
    <w:multiLevelType w:val="multilevel"/>
    <w:tmpl w:val="79976EA0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decimal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C3A10B0"/>
    <w:multiLevelType w:val="multilevel"/>
    <w:tmpl w:val="7C3A10B0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56E0E"/>
    <w:rsid w:val="00062BC4"/>
    <w:rsid w:val="00090C4A"/>
    <w:rsid w:val="00123EBC"/>
    <w:rsid w:val="001E41D7"/>
    <w:rsid w:val="001F367D"/>
    <w:rsid w:val="00234083"/>
    <w:rsid w:val="00323B43"/>
    <w:rsid w:val="003736E3"/>
    <w:rsid w:val="003A2324"/>
    <w:rsid w:val="003D37D8"/>
    <w:rsid w:val="00426133"/>
    <w:rsid w:val="004358AB"/>
    <w:rsid w:val="004F2439"/>
    <w:rsid w:val="00590497"/>
    <w:rsid w:val="006B50E0"/>
    <w:rsid w:val="006D6CD4"/>
    <w:rsid w:val="006F5D47"/>
    <w:rsid w:val="00700ADD"/>
    <w:rsid w:val="007965C9"/>
    <w:rsid w:val="007C3ABB"/>
    <w:rsid w:val="007E0D02"/>
    <w:rsid w:val="007E285B"/>
    <w:rsid w:val="008861FD"/>
    <w:rsid w:val="008B7726"/>
    <w:rsid w:val="00AC44E7"/>
    <w:rsid w:val="00C177FE"/>
    <w:rsid w:val="00D31D50"/>
    <w:rsid w:val="00D9087B"/>
    <w:rsid w:val="00EE4DD3"/>
    <w:rsid w:val="00F80A29"/>
    <w:rsid w:val="00FD3D89"/>
    <w:rsid w:val="02217CE1"/>
    <w:rsid w:val="039E6D7F"/>
    <w:rsid w:val="03FB1309"/>
    <w:rsid w:val="05457057"/>
    <w:rsid w:val="06D16002"/>
    <w:rsid w:val="06D6778C"/>
    <w:rsid w:val="07846F9C"/>
    <w:rsid w:val="078F3DF1"/>
    <w:rsid w:val="0B0B0390"/>
    <w:rsid w:val="0B2A7D5C"/>
    <w:rsid w:val="0B8A7F78"/>
    <w:rsid w:val="0FFE6814"/>
    <w:rsid w:val="104B5607"/>
    <w:rsid w:val="11BE7186"/>
    <w:rsid w:val="126D42B3"/>
    <w:rsid w:val="182272EC"/>
    <w:rsid w:val="197D6087"/>
    <w:rsid w:val="1C0A6DAE"/>
    <w:rsid w:val="1D9E4BA0"/>
    <w:rsid w:val="1F0200DA"/>
    <w:rsid w:val="20B3461A"/>
    <w:rsid w:val="21784274"/>
    <w:rsid w:val="25874E4B"/>
    <w:rsid w:val="28BE0813"/>
    <w:rsid w:val="298C56C7"/>
    <w:rsid w:val="2D1674BE"/>
    <w:rsid w:val="2D375DEC"/>
    <w:rsid w:val="2D9873DA"/>
    <w:rsid w:val="2E5A4239"/>
    <w:rsid w:val="2E7F5546"/>
    <w:rsid w:val="2F12063F"/>
    <w:rsid w:val="2F165552"/>
    <w:rsid w:val="30F673FA"/>
    <w:rsid w:val="31AE530A"/>
    <w:rsid w:val="31B97140"/>
    <w:rsid w:val="32182F4F"/>
    <w:rsid w:val="32FD0676"/>
    <w:rsid w:val="355E1B3C"/>
    <w:rsid w:val="35943E59"/>
    <w:rsid w:val="36917CCC"/>
    <w:rsid w:val="36C824BF"/>
    <w:rsid w:val="39E9393E"/>
    <w:rsid w:val="3A573C9B"/>
    <w:rsid w:val="3C780DF9"/>
    <w:rsid w:val="406E71CC"/>
    <w:rsid w:val="41F73428"/>
    <w:rsid w:val="42250F42"/>
    <w:rsid w:val="4394439A"/>
    <w:rsid w:val="4F524E79"/>
    <w:rsid w:val="517B0DD5"/>
    <w:rsid w:val="57C74AF9"/>
    <w:rsid w:val="58030DAF"/>
    <w:rsid w:val="59F95D7C"/>
    <w:rsid w:val="5A7030CE"/>
    <w:rsid w:val="5E9935A7"/>
    <w:rsid w:val="5F0C07BE"/>
    <w:rsid w:val="60F73461"/>
    <w:rsid w:val="62D01941"/>
    <w:rsid w:val="64B8144F"/>
    <w:rsid w:val="64C22B5A"/>
    <w:rsid w:val="65AE1B8F"/>
    <w:rsid w:val="66CE683F"/>
    <w:rsid w:val="67A12218"/>
    <w:rsid w:val="67FA3093"/>
    <w:rsid w:val="68797F1F"/>
    <w:rsid w:val="69547EC5"/>
    <w:rsid w:val="6B2D15C8"/>
    <w:rsid w:val="6B2D4581"/>
    <w:rsid w:val="6B7B7D3A"/>
    <w:rsid w:val="6C0145F4"/>
    <w:rsid w:val="6C0D7DE3"/>
    <w:rsid w:val="6CD03C6B"/>
    <w:rsid w:val="6EAE30BA"/>
    <w:rsid w:val="6F255080"/>
    <w:rsid w:val="6FEF4AB5"/>
    <w:rsid w:val="706C1C7E"/>
    <w:rsid w:val="72816BB4"/>
    <w:rsid w:val="72D4279B"/>
    <w:rsid w:val="76E5742A"/>
    <w:rsid w:val="77853CF2"/>
    <w:rsid w:val="780D3AC7"/>
    <w:rsid w:val="78E85998"/>
    <w:rsid w:val="7A506647"/>
    <w:rsid w:val="7D765703"/>
    <w:rsid w:val="7F4A6652"/>
  </w:rsids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Normal Indent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  <w:lang w:val="en-GB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Date"/>
    <w:basedOn w:val="1"/>
    <w:next w:val="1"/>
    <w:link w:val="25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  <w:lang w:val="en-GB"/>
    </w:rPr>
  </w:style>
  <w:style w:type="paragraph" w:styleId="11">
    <w:name w:val="Balloon Text"/>
    <w:basedOn w:val="1"/>
    <w:link w:val="27"/>
    <w:unhideWhenUsed/>
    <w:qFormat/>
    <w:uiPriority w:val="99"/>
    <w:pPr>
      <w:spacing w:after="0"/>
    </w:pPr>
    <w:rPr>
      <w:rFonts w:ascii="宋体" w:eastAsia="宋体"/>
      <w:sz w:val="18"/>
      <w:szCs w:val="18"/>
    </w:rPr>
  </w:style>
  <w:style w:type="paragraph" w:styleId="12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pacing w:after="0"/>
    </w:pPr>
  </w:style>
  <w:style w:type="paragraph" w:styleId="13">
    <w:name w:val="header"/>
    <w:basedOn w:val="1"/>
    <w:link w:val="23"/>
    <w:unhideWhenUsed/>
    <w:qFormat/>
    <w:uiPriority w:val="99"/>
    <w:pPr>
      <w:tabs>
        <w:tab w:val="center" w:pos="4153"/>
        <w:tab w:val="right" w:pos="8306"/>
      </w:tabs>
      <w:spacing w:after="0"/>
    </w:p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2">
    <w:name w:val="Table Grid"/>
    <w:basedOn w:val="2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页眉 Char"/>
    <w:basedOn w:val="19"/>
    <w:link w:val="13"/>
    <w:semiHidden/>
    <w:qFormat/>
    <w:uiPriority w:val="99"/>
    <w:rPr>
      <w:rFonts w:ascii="Tahoma" w:hAnsi="Tahoma"/>
    </w:rPr>
  </w:style>
  <w:style w:type="character" w:customStyle="1" w:styleId="24">
    <w:name w:val="页脚 Char"/>
    <w:basedOn w:val="19"/>
    <w:link w:val="12"/>
    <w:semiHidden/>
    <w:qFormat/>
    <w:uiPriority w:val="99"/>
    <w:rPr>
      <w:rFonts w:ascii="Tahoma" w:hAnsi="Tahoma"/>
    </w:rPr>
  </w:style>
  <w:style w:type="character" w:customStyle="1" w:styleId="25">
    <w:name w:val="日期 Char"/>
    <w:basedOn w:val="19"/>
    <w:link w:val="10"/>
    <w:semiHidden/>
    <w:qFormat/>
    <w:uiPriority w:val="99"/>
    <w:rPr>
      <w:rFonts w:ascii="宋体" w:hAnsi="宋体" w:eastAsia="宋体" w:cs="宋体"/>
      <w:sz w:val="24"/>
      <w:szCs w:val="24"/>
      <w:lang w:val="en-GB"/>
    </w:rPr>
  </w:style>
  <w:style w:type="character" w:customStyle="1" w:styleId="26">
    <w:name w:val="apple-converted-space"/>
    <w:basedOn w:val="19"/>
    <w:qFormat/>
    <w:uiPriority w:val="0"/>
  </w:style>
  <w:style w:type="character" w:customStyle="1" w:styleId="27">
    <w:name w:val="批注框文本 Char"/>
    <w:basedOn w:val="19"/>
    <w:link w:val="11"/>
    <w:semiHidden/>
    <w:qFormat/>
    <w:uiPriority w:val="99"/>
    <w:rPr>
      <w:rFonts w:ascii="宋体" w:hAnsi="Tahoma" w:cstheme="minorBidi"/>
      <w:sz w:val="18"/>
      <w:szCs w:val="18"/>
      <w:lang w:val="en-US"/>
    </w:rPr>
  </w:style>
  <w:style w:type="character" w:customStyle="1" w:styleId="28">
    <w:name w:val="标题 1 Char"/>
    <w:basedOn w:val="19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  <w:lang w:val="en-US"/>
    </w:rPr>
  </w:style>
  <w:style w:type="paragraph" w:customStyle="1" w:styleId="29">
    <w:name w:val="TOC Heading"/>
    <w:basedOn w:val="2"/>
    <w:next w:val="1"/>
    <w:unhideWhenUsed/>
    <w:qFormat/>
    <w:uiPriority w:val="39"/>
    <w:pPr>
      <w:adjustRightInd/>
      <w:snapToGrid/>
      <w:spacing w:line="276" w:lineRule="auto"/>
      <w:outlineLvl w:val="9"/>
    </w:p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_Style 1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594670-7CA0-475F-AE8B-F42F1D9833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507</Words>
  <Characters>2894</Characters>
  <Lines>24</Lines>
  <Paragraphs>6</Paragraphs>
  <ScaleCrop>false</ScaleCrop>
  <LinksUpToDate>false</LinksUpToDate>
  <CharactersWithSpaces>3395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ryw</cp:lastModifiedBy>
  <dcterms:modified xsi:type="dcterms:W3CDTF">2016-06-20T08:56:01Z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