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2B9C955F" w:rsidR="002C79E6" w:rsidRDefault="002C79E6" w:rsidP="0DC534DB">
      <w:pPr>
        <w:rPr>
          <w:rFonts w:ascii="Times New Roman" w:eastAsia="Times New Roman" w:hAnsi="Times New Roman" w:cs="Times New Roman"/>
          <w:sz w:val="24"/>
        </w:rPr>
      </w:pPr>
    </w:p>
    <w:p w14:paraId="16687A78" w14:textId="412F12E7" w:rsidR="002C79E6" w:rsidRDefault="002C79E6" w:rsidP="0DC534DB">
      <w:pPr>
        <w:rPr>
          <w:rFonts w:ascii="Times New Roman" w:eastAsia="Times New Roman" w:hAnsi="Times New Roman" w:cs="Times New Roman"/>
          <w:sz w:val="24"/>
        </w:rPr>
      </w:pPr>
    </w:p>
    <w:p w14:paraId="45F5026E" w14:textId="636B1FFC" w:rsidR="002C79E6" w:rsidRDefault="002C79E6" w:rsidP="0DC534DB">
      <w:pPr>
        <w:rPr>
          <w:rFonts w:ascii="Times New Roman" w:eastAsia="Times New Roman" w:hAnsi="Times New Roman" w:cs="Times New Roman"/>
          <w:sz w:val="24"/>
        </w:rPr>
      </w:pPr>
    </w:p>
    <w:p w14:paraId="1FB6E136" w14:textId="295B90AF" w:rsidR="002C79E6" w:rsidRDefault="002C79E6" w:rsidP="0DC534DB">
      <w:pPr>
        <w:rPr>
          <w:rFonts w:ascii="Times New Roman" w:eastAsia="Times New Roman" w:hAnsi="Times New Roman" w:cs="Times New Roman"/>
          <w:sz w:val="24"/>
        </w:rPr>
      </w:pPr>
    </w:p>
    <w:p w14:paraId="38CA4A76" w14:textId="77777777" w:rsidR="002C79E6" w:rsidRDefault="002C79E6" w:rsidP="0DC534DB">
      <w:pPr>
        <w:rPr>
          <w:rFonts w:ascii="Times New Roman" w:eastAsia="Times New Roman" w:hAnsi="Times New Roman" w:cs="Times New Roman"/>
          <w:sz w:val="24"/>
        </w:rPr>
      </w:pPr>
    </w:p>
    <w:p w14:paraId="26A1E605" w14:textId="434BCFC7" w:rsidR="6A36C4BF" w:rsidRPr="00B863FB" w:rsidRDefault="007256F3" w:rsidP="0DC534DB">
      <w:pPr>
        <w:pStyle w:val="Title"/>
        <w:rPr>
          <w:rFonts w:ascii="Times New Roman" w:eastAsia="Times New Roman" w:hAnsi="Times New Roman" w:cs="Times New Roman"/>
          <w:sz w:val="24"/>
        </w:rPr>
      </w:pPr>
      <w:r>
        <w:rPr>
          <w:rFonts w:ascii="Times New Roman" w:eastAsia="Times New Roman" w:hAnsi="Times New Roman" w:cs="Times New Roman"/>
          <w:sz w:val="24"/>
        </w:rPr>
        <w:t>6</w:t>
      </w:r>
      <w:r w:rsidR="13E0EB82" w:rsidRPr="362B505D">
        <w:rPr>
          <w:rFonts w:ascii="Times New Roman" w:eastAsia="Times New Roman" w:hAnsi="Times New Roman" w:cs="Times New Roman"/>
          <w:sz w:val="24"/>
        </w:rPr>
        <w:t>-</w:t>
      </w:r>
      <w:r w:rsidR="001C4EE7">
        <w:rPr>
          <w:rFonts w:ascii="Times New Roman" w:eastAsia="Times New Roman" w:hAnsi="Times New Roman" w:cs="Times New Roman"/>
          <w:sz w:val="24"/>
        </w:rPr>
        <w:t>1</w:t>
      </w:r>
      <w:r w:rsidR="13E0EB82" w:rsidRPr="362B505D">
        <w:rPr>
          <w:rFonts w:ascii="Times New Roman" w:eastAsia="Times New Roman" w:hAnsi="Times New Roman" w:cs="Times New Roman"/>
          <w:sz w:val="24"/>
        </w:rPr>
        <w:t xml:space="preserve"> </w:t>
      </w:r>
      <w:r w:rsidR="000F7873">
        <w:rPr>
          <w:rFonts w:ascii="Times New Roman" w:eastAsia="Times New Roman" w:hAnsi="Times New Roman" w:cs="Times New Roman"/>
          <w:sz w:val="24"/>
        </w:rPr>
        <w:t>Assignment</w:t>
      </w:r>
      <w:r w:rsidR="3807D545"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Graph Databases and Neo4j</w:t>
      </w:r>
    </w:p>
    <w:p w14:paraId="78326B0D" w14:textId="5DA8B294" w:rsidR="201D26C8" w:rsidRDefault="201D26C8" w:rsidP="0DC534DB">
      <w:pPr>
        <w:pStyle w:val="Subtitle"/>
        <w:rPr>
          <w:rFonts w:ascii="Times New Roman" w:eastAsia="Times New Roman" w:hAnsi="Times New Roman" w:cs="Times New Roman"/>
          <w:sz w:val="24"/>
          <w:szCs w:val="24"/>
        </w:rPr>
      </w:pPr>
    </w:p>
    <w:p w14:paraId="06569816" w14:textId="61C67281" w:rsidR="0A0FA0F9"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Gavin M. Bish</w:t>
      </w:r>
    </w:p>
    <w:p w14:paraId="5C39436A" w14:textId="460C0D3C" w:rsidR="002C79E6"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Southern New Hampshire University</w:t>
      </w:r>
    </w:p>
    <w:p w14:paraId="66AA88B4" w14:textId="01FE155B" w:rsidR="002C79E6" w:rsidRDefault="0A0FA0F9"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CS</w:t>
      </w:r>
      <w:r w:rsidR="00AB3513">
        <w:rPr>
          <w:rFonts w:ascii="Times New Roman" w:eastAsia="Times New Roman" w:hAnsi="Times New Roman" w:cs="Times New Roman"/>
          <w:sz w:val="24"/>
          <w:szCs w:val="24"/>
        </w:rPr>
        <w:t>5</w:t>
      </w:r>
      <w:r w:rsidR="000F7873">
        <w:rPr>
          <w:rFonts w:ascii="Times New Roman" w:eastAsia="Times New Roman" w:hAnsi="Times New Roman" w:cs="Times New Roman"/>
          <w:sz w:val="24"/>
          <w:szCs w:val="24"/>
        </w:rPr>
        <w:t>9</w:t>
      </w:r>
      <w:r w:rsidR="00AB3513">
        <w:rPr>
          <w:rFonts w:ascii="Times New Roman" w:eastAsia="Times New Roman" w:hAnsi="Times New Roman" w:cs="Times New Roman"/>
          <w:sz w:val="24"/>
          <w:szCs w:val="24"/>
        </w:rPr>
        <w:t>0</w:t>
      </w:r>
      <w:r w:rsidRPr="362B505D">
        <w:rPr>
          <w:rFonts w:ascii="Times New Roman" w:eastAsia="Times New Roman" w:hAnsi="Times New Roman" w:cs="Times New Roman"/>
          <w:sz w:val="24"/>
          <w:szCs w:val="24"/>
        </w:rPr>
        <w:t>:</w:t>
      </w:r>
      <w:r w:rsidR="002C79E6" w:rsidRPr="362B505D">
        <w:rPr>
          <w:rFonts w:ascii="Times New Roman" w:eastAsia="Times New Roman" w:hAnsi="Times New Roman" w:cs="Times New Roman"/>
          <w:sz w:val="24"/>
          <w:szCs w:val="24"/>
        </w:rPr>
        <w:t xml:space="preserve"> </w:t>
      </w:r>
      <w:r w:rsidR="007A18C4">
        <w:rPr>
          <w:rFonts w:ascii="Times New Roman" w:eastAsia="Times New Roman" w:hAnsi="Times New Roman" w:cs="Times New Roman"/>
          <w:sz w:val="24"/>
          <w:szCs w:val="24"/>
        </w:rPr>
        <w:t>Data</w:t>
      </w:r>
      <w:r w:rsidR="000F7873">
        <w:rPr>
          <w:rFonts w:ascii="Times New Roman" w:eastAsia="Times New Roman" w:hAnsi="Times New Roman" w:cs="Times New Roman"/>
          <w:sz w:val="24"/>
          <w:szCs w:val="24"/>
        </w:rPr>
        <w:t>base Design and Development</w:t>
      </w:r>
    </w:p>
    <w:p w14:paraId="401C8AC4" w14:textId="25442C84" w:rsidR="002C79E6" w:rsidRDefault="40B66B0B"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 xml:space="preserve">Professor </w:t>
      </w:r>
      <w:r w:rsidR="000F7873">
        <w:rPr>
          <w:rFonts w:ascii="Times New Roman" w:eastAsia="Times New Roman" w:hAnsi="Times New Roman" w:cs="Times New Roman"/>
          <w:sz w:val="24"/>
          <w:szCs w:val="24"/>
        </w:rPr>
        <w:t>Zach Probst</w:t>
      </w:r>
    </w:p>
    <w:p w14:paraId="6636C4E1" w14:textId="377C01CA" w:rsidR="40B66B0B" w:rsidRDefault="002A707C" w:rsidP="0DC534DB">
      <w:pPr>
        <w:pStyle w:val="Subtitle"/>
        <w:rPr>
          <w:rFonts w:ascii="Times New Roman" w:eastAsia="Times New Roman" w:hAnsi="Times New Roman" w:cs="Times New Roman"/>
          <w:sz w:val="24"/>
          <w:szCs w:val="24"/>
        </w:rPr>
      </w:pPr>
      <w:r>
        <w:rPr>
          <w:rFonts w:ascii="Times New Roman" w:eastAsia="Times New Roman" w:hAnsi="Times New Roman" w:cs="Times New Roman"/>
          <w:sz w:val="24"/>
          <w:szCs w:val="24"/>
        </w:rPr>
        <w:t>March</w:t>
      </w:r>
      <w:r w:rsidR="4D3D25E7" w:rsidRPr="362B505D">
        <w:rPr>
          <w:rFonts w:ascii="Times New Roman" w:eastAsia="Times New Roman" w:hAnsi="Times New Roman" w:cs="Times New Roman"/>
          <w:sz w:val="24"/>
          <w:szCs w:val="24"/>
        </w:rPr>
        <w:t xml:space="preserve"> </w:t>
      </w:r>
      <w:r w:rsidR="007256F3">
        <w:rPr>
          <w:rFonts w:ascii="Times New Roman" w:eastAsia="Times New Roman" w:hAnsi="Times New Roman" w:cs="Times New Roman"/>
          <w:sz w:val="24"/>
          <w:szCs w:val="24"/>
        </w:rPr>
        <w:t>12</w:t>
      </w:r>
      <w:r w:rsidR="00823B15">
        <w:rPr>
          <w:rFonts w:ascii="Times New Roman" w:eastAsia="Times New Roman" w:hAnsi="Times New Roman" w:cs="Times New Roman"/>
          <w:sz w:val="24"/>
          <w:szCs w:val="24"/>
          <w:vertAlign w:val="superscript"/>
        </w:rPr>
        <w:t>th</w:t>
      </w:r>
      <w:r w:rsidR="40B66B0B" w:rsidRPr="362B505D">
        <w:rPr>
          <w:rFonts w:ascii="Times New Roman" w:eastAsia="Times New Roman" w:hAnsi="Times New Roman" w:cs="Times New Roman"/>
          <w:sz w:val="24"/>
          <w:szCs w:val="24"/>
        </w:rPr>
        <w:t>, 202</w:t>
      </w:r>
      <w:r w:rsidR="007A18C4">
        <w:rPr>
          <w:rFonts w:ascii="Times New Roman" w:eastAsia="Times New Roman" w:hAnsi="Times New Roman" w:cs="Times New Roman"/>
          <w:sz w:val="24"/>
          <w:szCs w:val="24"/>
        </w:rPr>
        <w:t>6</w:t>
      </w:r>
    </w:p>
    <w:p w14:paraId="468EEC2B" w14:textId="41C8FC90" w:rsidR="201D26C8" w:rsidRDefault="201D26C8" w:rsidP="0DC534DB">
      <w:pPr>
        <w:pStyle w:val="Subtitle"/>
        <w:rPr>
          <w:rFonts w:ascii="Times New Roman" w:eastAsia="Times New Roman" w:hAnsi="Times New Roman" w:cs="Times New Roman"/>
          <w:sz w:val="24"/>
          <w:szCs w:val="24"/>
        </w:rPr>
      </w:pPr>
    </w:p>
    <w:p w14:paraId="68FD7A87" w14:textId="442B5588" w:rsidR="201D26C8" w:rsidRDefault="201D26C8" w:rsidP="0DC534DB">
      <w:pPr>
        <w:pStyle w:val="Title2"/>
        <w:rPr>
          <w:rFonts w:ascii="Times New Roman" w:eastAsia="Times New Roman" w:hAnsi="Times New Roman" w:cs="Times New Roman"/>
          <w:sz w:val="24"/>
        </w:rPr>
      </w:pPr>
    </w:p>
    <w:p w14:paraId="6EE3B6C1" w14:textId="6E2DC686" w:rsidR="201D26C8" w:rsidRDefault="201D26C8" w:rsidP="0DC534DB">
      <w:pPr>
        <w:pStyle w:val="Title2"/>
        <w:rPr>
          <w:rFonts w:ascii="Times New Roman" w:eastAsia="Times New Roman" w:hAnsi="Times New Roman" w:cs="Times New Roman"/>
          <w:sz w:val="24"/>
        </w:rPr>
      </w:pPr>
    </w:p>
    <w:p w14:paraId="3E88D5C1" w14:textId="059E2253" w:rsidR="201D26C8" w:rsidRDefault="201D26C8" w:rsidP="0DC534DB">
      <w:pPr>
        <w:pStyle w:val="Title2"/>
        <w:rPr>
          <w:rFonts w:ascii="Times New Roman" w:eastAsia="Times New Roman" w:hAnsi="Times New Roman" w:cs="Times New Roman"/>
          <w:sz w:val="24"/>
        </w:rPr>
      </w:pPr>
    </w:p>
    <w:p w14:paraId="30EEC908" w14:textId="07A95E6C" w:rsidR="201D26C8" w:rsidRDefault="201D26C8" w:rsidP="0DC534DB">
      <w:pPr>
        <w:pStyle w:val="Title2"/>
        <w:rPr>
          <w:rFonts w:ascii="Times New Roman" w:eastAsia="Times New Roman" w:hAnsi="Times New Roman" w:cs="Times New Roman"/>
          <w:sz w:val="24"/>
        </w:rPr>
      </w:pPr>
    </w:p>
    <w:p w14:paraId="4A7D8E0F" w14:textId="62E38A2B" w:rsidR="201D26C8" w:rsidRDefault="201D26C8" w:rsidP="0DC534DB">
      <w:pPr>
        <w:pStyle w:val="Title2"/>
        <w:rPr>
          <w:rFonts w:ascii="Times New Roman" w:eastAsia="Times New Roman" w:hAnsi="Times New Roman" w:cs="Times New Roman"/>
          <w:sz w:val="24"/>
        </w:rPr>
      </w:pPr>
    </w:p>
    <w:p w14:paraId="0905A6EE" w14:textId="5A0B4F10" w:rsidR="201D26C8" w:rsidRDefault="201D26C8" w:rsidP="0DC534DB">
      <w:pPr>
        <w:pStyle w:val="Title2"/>
        <w:rPr>
          <w:rFonts w:ascii="Times New Roman" w:eastAsia="Times New Roman" w:hAnsi="Times New Roman" w:cs="Times New Roman"/>
          <w:sz w:val="24"/>
        </w:rPr>
      </w:pPr>
    </w:p>
    <w:p w14:paraId="6F9643DB" w14:textId="0C023334" w:rsidR="201D26C8" w:rsidRDefault="201D26C8" w:rsidP="0DC534DB">
      <w:pPr>
        <w:pStyle w:val="Title2"/>
        <w:rPr>
          <w:rFonts w:ascii="Times New Roman" w:eastAsia="Times New Roman" w:hAnsi="Times New Roman" w:cs="Times New Roman"/>
          <w:sz w:val="24"/>
        </w:rPr>
      </w:pPr>
    </w:p>
    <w:p w14:paraId="4A328F3A" w14:textId="14D455AA" w:rsidR="000D4642" w:rsidRDefault="000D4642" w:rsidP="0DC534DB">
      <w:pPr>
        <w:rPr>
          <w:rFonts w:ascii="Times New Roman" w:eastAsia="Times New Roman" w:hAnsi="Times New Roman" w:cs="Times New Roman"/>
          <w:sz w:val="24"/>
        </w:rPr>
      </w:pPr>
      <w:r w:rsidRPr="592DAA59">
        <w:rPr>
          <w:rFonts w:ascii="Times New Roman" w:eastAsia="Times New Roman" w:hAnsi="Times New Roman" w:cs="Times New Roman"/>
          <w:sz w:val="24"/>
        </w:rPr>
        <w:br w:type="page"/>
      </w:r>
    </w:p>
    <w:p w14:paraId="23AD870D" w14:textId="77777777" w:rsidR="007256F3" w:rsidRPr="00B863FB" w:rsidRDefault="007256F3" w:rsidP="007256F3">
      <w:pPr>
        <w:pStyle w:val="Title"/>
        <w:rPr>
          <w:rFonts w:ascii="Times New Roman" w:eastAsia="Times New Roman" w:hAnsi="Times New Roman" w:cs="Times New Roman"/>
          <w:sz w:val="24"/>
        </w:rPr>
      </w:pPr>
      <w:r>
        <w:rPr>
          <w:rFonts w:ascii="Times New Roman" w:eastAsia="Times New Roman" w:hAnsi="Times New Roman" w:cs="Times New Roman"/>
          <w:sz w:val="24"/>
        </w:rPr>
        <w:lastRenderedPageBreak/>
        <w:t>6</w:t>
      </w:r>
      <w:r w:rsidRPr="362B505D">
        <w:rPr>
          <w:rFonts w:ascii="Times New Roman" w:eastAsia="Times New Roman" w:hAnsi="Times New Roman" w:cs="Times New Roman"/>
          <w:sz w:val="24"/>
        </w:rPr>
        <w:t>-</w:t>
      </w:r>
      <w:r>
        <w:rPr>
          <w:rFonts w:ascii="Times New Roman" w:eastAsia="Times New Roman" w:hAnsi="Times New Roman" w:cs="Times New Roman"/>
          <w:sz w:val="24"/>
        </w:rPr>
        <w:t>1</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Assignment</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Graph Databases and Neo4j</w:t>
      </w:r>
    </w:p>
    <w:p w14:paraId="7A0D6465"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Modern data systems increasingly rely on the relationships between entities rather than simply storing isolated records. In fields such as nutrition research, supply chain logistics, and social networking, the ability to efficiently analyze connections between pieces of information is essential. Traditional relational databases remain highly effective for structured data storage, while document databases provide flexibility for semi structured data. Graph databases, however, offer a powerful model for representing and traversing complex relationships. This assignment explores the differences between relational, document, and graph databases and demonstrates how a relational dataset can be modeled and queried using the Neo4j graph database platform.</w:t>
      </w:r>
    </w:p>
    <w:p w14:paraId="6ED17DEF"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Relational databases organize information into tables consisting of rows and columns. Each table represents a specific entity and relationships between entities are implemented through foreign keys and join operations. Structured Query Language allows users to retrieve and manipulate the data. This model is highly effective when data structures are consistent and relationships are relatively straightforward. However, relational systems can become complex and inefficient when datasets contain numerous interconnected entities. Queries that require multiple </w:t>
      </w:r>
      <w:proofErr w:type="gramStart"/>
      <w:r w:rsidRPr="007256F3">
        <w:rPr>
          <w:rFonts w:ascii="Times New Roman" w:eastAsia="Times New Roman" w:hAnsi="Times New Roman" w:cs="Times New Roman"/>
          <w:sz w:val="24"/>
        </w:rPr>
        <w:t>joins</w:t>
      </w:r>
      <w:proofErr w:type="gramEnd"/>
      <w:r w:rsidRPr="007256F3">
        <w:rPr>
          <w:rFonts w:ascii="Times New Roman" w:eastAsia="Times New Roman" w:hAnsi="Times New Roman" w:cs="Times New Roman"/>
          <w:sz w:val="24"/>
        </w:rPr>
        <w:t xml:space="preserve"> across several tables may become difficult to optimize and maintain.</w:t>
      </w:r>
    </w:p>
    <w:p w14:paraId="75D934C7"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Document databases store information in flexible data structures such as JSON like documents. Instead of rigid schemas, document databases allow each record to contain different fields. This flexibility makes document databases useful for applications where data structures change frequently or where nested data must be stored efficiently. Document databases are commonly used in web applications and distributed systems because they scale well horizontally and allow developers to evolve schemas without significant migrations. The primary limitation </w:t>
      </w:r>
      <w:r w:rsidRPr="007256F3">
        <w:rPr>
          <w:rFonts w:ascii="Times New Roman" w:eastAsia="Times New Roman" w:hAnsi="Times New Roman" w:cs="Times New Roman"/>
          <w:sz w:val="24"/>
        </w:rPr>
        <w:lastRenderedPageBreak/>
        <w:t>of document databases is that relationship traversal is not always efficient when connections between entities become complex.</w:t>
      </w:r>
    </w:p>
    <w:p w14:paraId="28CAB958"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Graph databases address these limitations by representing data as nodes and relationships. Nodes represent entities, while relationships explicitly define the connections between them. Both nodes and relationships can contain properties that store additional attributes. Because relationships are first class objects in graph databases, traversing connections between entities is significantly faster and more intuitive than performing multiple </w:t>
      </w:r>
      <w:proofErr w:type="gramStart"/>
      <w:r w:rsidRPr="007256F3">
        <w:rPr>
          <w:rFonts w:ascii="Times New Roman" w:eastAsia="Times New Roman" w:hAnsi="Times New Roman" w:cs="Times New Roman"/>
          <w:sz w:val="24"/>
        </w:rPr>
        <w:t>joins</w:t>
      </w:r>
      <w:proofErr w:type="gramEnd"/>
      <w:r w:rsidRPr="007256F3">
        <w:rPr>
          <w:rFonts w:ascii="Times New Roman" w:eastAsia="Times New Roman" w:hAnsi="Times New Roman" w:cs="Times New Roman"/>
          <w:sz w:val="24"/>
        </w:rPr>
        <w:t xml:space="preserve"> in relational systems. Graph databases are therefore particularly effective for modeling networks, recommendation systems, fraud detection patterns, and scientific datasets where relationships between entities are central to analysis.</w:t>
      </w:r>
    </w:p>
    <w:p w14:paraId="043532F9"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In this assignment the relational Child Nutrition dataset was adapted into a graph model using Neo4j. The dataset originally consisted of a Nutrient Description table and a Nutrient Values table. The Nutrient Description table contains metadata about nutrients such as nutrient codes, names, and measurement units. The Nutrient Values table contains measurements indicating how much of each nutrient is present in a particular food item. In a relational model these tables would be joined using foreign keys that reference the nutrient identifier. Within the graph database, the Nutrient Description table was transformed into nodes labeled Nutrient. Each node contains properties including nutrient identifier, name, abbreviation, unit of measurement, and associated metadata fields such as date added and last modified.</w:t>
      </w:r>
    </w:p>
    <w:p w14:paraId="07F1314F"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The Nutrient Values table was transformed into relationships between Food nodes and Nutrient nodes. Each Food node represents a food item identified by its code in the dataset. A relationship labeled HAS_NUTRIENT_VALUE connects a Food node to a Nutrient node and </w:t>
      </w:r>
      <w:r w:rsidRPr="007256F3">
        <w:rPr>
          <w:rFonts w:ascii="Times New Roman" w:eastAsia="Times New Roman" w:hAnsi="Times New Roman" w:cs="Times New Roman"/>
          <w:sz w:val="24"/>
        </w:rPr>
        <w:lastRenderedPageBreak/>
        <w:t xml:space="preserve">contains properties representing the measured nutrient value and associated metadata. This design mirrors the relational model but makes the relationships explicit within the graph structure. Instead of performing </w:t>
      </w:r>
      <w:proofErr w:type="gramStart"/>
      <w:r w:rsidRPr="007256F3">
        <w:rPr>
          <w:rFonts w:ascii="Times New Roman" w:eastAsia="Times New Roman" w:hAnsi="Times New Roman" w:cs="Times New Roman"/>
          <w:sz w:val="24"/>
        </w:rPr>
        <w:t>joins</w:t>
      </w:r>
      <w:proofErr w:type="gramEnd"/>
      <w:r w:rsidRPr="007256F3">
        <w:rPr>
          <w:rFonts w:ascii="Times New Roman" w:eastAsia="Times New Roman" w:hAnsi="Times New Roman" w:cs="Times New Roman"/>
          <w:sz w:val="24"/>
        </w:rPr>
        <w:t xml:space="preserve"> between tables, Neo4j traverses these relationships directly when executing queries.</w:t>
      </w:r>
    </w:p>
    <w:p w14:paraId="4AFD55AD"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The extract transform load process involved importing the dataset from comma separated value files into the Neo4j database. The LOAD CSV WITH HEADERS command was used to read each dataset. During the transformation stage, rows from the nutrient description dataset were converted into Nutrient nodes. Each property was mapped directly from the CSV headers to node attributes within Neo4j. The nutrient values dataset required a slightly more complex transformation. Each row was processed by first identifying the appropriate Nutrient node using the nutrient code. A Food node was then created or matched using the food identifier from the dataset. Finally, a relationship was created connecting the Food node to the corresponding Nutrient node while storing the nutrient value and other attributes as relationship properties. This process converted the relational structure into an interconnected graph representation.</w:t>
      </w:r>
    </w:p>
    <w:p w14:paraId="73CCAD9A"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Several Cypher queries were executed to validate and analyze the resulting graph. The first query retrieved Nutrient nodes to verify that the dataset was successfully imported. This query demonstrated that the nutrient metadata from the relational dataset was correctly represented as graph entities. A second query retrieved Food nodes connected to Nutrient nodes through the HAS_NUTRIENT_VALUE relationship. This query produced a graphical visualization that clearly illustrated how individual foods connect to nutrients within the dataset. The visualization confirmed that thousands of food nodes were connected to nutrient nodes through relationships containing measured nutrient values.</w:t>
      </w:r>
    </w:p>
    <w:p w14:paraId="0E2CF265"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lastRenderedPageBreak/>
        <w:t xml:space="preserve">An additional analytical query examined nutrient values for the protein nutrient. This query traversed the graph from Food nodes through the HAS_NUTRIENT_VALUE relationship to Nutrient nodes where the nutrient name matched protein. The query returned food identifiers and their associated protein values. Because graph traversal directly follows relationships, the query is conceptually simpler than an equivalent relational query that would require multiple </w:t>
      </w:r>
      <w:proofErr w:type="gramStart"/>
      <w:r w:rsidRPr="007256F3">
        <w:rPr>
          <w:rFonts w:ascii="Times New Roman" w:eastAsia="Times New Roman" w:hAnsi="Times New Roman" w:cs="Times New Roman"/>
          <w:sz w:val="24"/>
        </w:rPr>
        <w:t>joins</w:t>
      </w:r>
      <w:proofErr w:type="gramEnd"/>
      <w:r w:rsidRPr="007256F3">
        <w:rPr>
          <w:rFonts w:ascii="Times New Roman" w:eastAsia="Times New Roman" w:hAnsi="Times New Roman" w:cs="Times New Roman"/>
          <w:sz w:val="24"/>
        </w:rPr>
        <w:t xml:space="preserve"> between tables. Another analytical query counted the number of foods associated with each nutrient. This query demonstrated how easily graph databases can aggregate relationship patterns across large datasets.</w:t>
      </w:r>
    </w:p>
    <w:p w14:paraId="6D5BD37F"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Graph databases offer several advantages compared with relational and document databases for datasets with complex relationships. Queries that involve exploring connections between entities are typically more efficient because graph traversal does not require expensive join operations. Additionally, the graph model is intuitive because it mirrors real world networks where entities are naturally connected to one another. For example, in the nutrition dataset each food item contains multiple nutrients, and each nutrient may appear in thousands of foods. Representing this structure as nodes and relationships provides a clearer conceptual model than a set of relational tables.</w:t>
      </w:r>
    </w:p>
    <w:p w14:paraId="76CDA1ED"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Despite these advantages, graph databases are not universally superior. Relational databases remain the best choice for highly structured transactional systems that require strict consistency and </w:t>
      </w:r>
      <w:proofErr w:type="gramStart"/>
      <w:r w:rsidRPr="007256F3">
        <w:rPr>
          <w:rFonts w:ascii="Times New Roman" w:eastAsia="Times New Roman" w:hAnsi="Times New Roman" w:cs="Times New Roman"/>
          <w:sz w:val="24"/>
        </w:rPr>
        <w:t>well defined</w:t>
      </w:r>
      <w:proofErr w:type="gramEnd"/>
      <w:r w:rsidRPr="007256F3">
        <w:rPr>
          <w:rFonts w:ascii="Times New Roman" w:eastAsia="Times New Roman" w:hAnsi="Times New Roman" w:cs="Times New Roman"/>
          <w:sz w:val="24"/>
        </w:rPr>
        <w:t xml:space="preserve"> schemas. Document databases are also advantageous when applications must support flexible and evolving data structures. Graph databases excel when relationships themselves are the primary focus of analysis. In the context of the nutrition dataset, the graph model provides an effective way to explore how foods relate to nutrients and how those nutrients appear across different foods.</w:t>
      </w:r>
    </w:p>
    <w:p w14:paraId="49C9E56D" w14:textId="77777777" w:rsidR="007256F3" w:rsidRPr="007256F3" w:rsidRDefault="007256F3" w:rsidP="007256F3">
      <w:pPr>
        <w:spacing w:before="240" w:after="240"/>
        <w:rPr>
          <w:rFonts w:ascii="Times New Roman" w:eastAsia="Times New Roman" w:hAnsi="Times New Roman" w:cs="Times New Roman"/>
          <w:sz w:val="24"/>
        </w:rPr>
      </w:pPr>
      <w:r w:rsidRPr="007256F3">
        <w:rPr>
          <w:rFonts w:ascii="Times New Roman" w:eastAsia="Times New Roman" w:hAnsi="Times New Roman" w:cs="Times New Roman"/>
          <w:sz w:val="24"/>
        </w:rPr>
        <w:lastRenderedPageBreak/>
        <w:t>In conclusion, this assignment demonstrated how a relational dataset can be transformed into a graph database model using Neo4j. By converting nutrient descriptions into nodes and nutrient measurements into relationships, the dataset was successfully represented as a network of interconnected entities. The ETL process imported data from CSV files and mapped relational attributes into node and relationship properties. Cypher queries were then used to validate the data and perform analytical operations that leveraged the strengths of the graph model. The exercise highlights the importance of selecting the appropriate database architecture based on the structure of the data and the types of queries required for analysis.</w:t>
      </w:r>
    </w:p>
    <w:p w14:paraId="6112BFB4" w14:textId="77777777" w:rsidR="00823B15" w:rsidRDefault="00823B15" w:rsidP="00823B15">
      <w:pPr>
        <w:spacing w:before="240" w:after="240"/>
        <w:rPr>
          <w:rFonts w:ascii="Times New Roman" w:eastAsia="Times New Roman" w:hAnsi="Times New Roman" w:cs="Times New Roman"/>
          <w:sz w:val="24"/>
        </w:rPr>
      </w:pPr>
    </w:p>
    <w:p w14:paraId="5A259074" w14:textId="77777777" w:rsidR="007256F3" w:rsidRDefault="007256F3" w:rsidP="00823B15">
      <w:pPr>
        <w:spacing w:before="240" w:after="240"/>
        <w:rPr>
          <w:rFonts w:ascii="Times New Roman" w:eastAsia="Times New Roman" w:hAnsi="Times New Roman" w:cs="Times New Roman"/>
          <w:sz w:val="24"/>
        </w:rPr>
      </w:pPr>
    </w:p>
    <w:p w14:paraId="5A07C38F" w14:textId="77777777" w:rsidR="00C36576" w:rsidRDefault="00C36576" w:rsidP="000267DF">
      <w:pPr>
        <w:spacing w:before="240" w:after="240"/>
        <w:ind w:firstLine="0"/>
        <w:rPr>
          <w:rFonts w:ascii="Times New Roman" w:eastAsia="Times New Roman" w:hAnsi="Times New Roman" w:cs="Times New Roman"/>
          <w:sz w:val="24"/>
        </w:rPr>
      </w:pPr>
    </w:p>
    <w:p w14:paraId="74B6A2DF" w14:textId="77777777" w:rsidR="00C36576" w:rsidRDefault="00C36576" w:rsidP="000267DF">
      <w:pPr>
        <w:spacing w:before="240" w:after="240"/>
        <w:ind w:firstLine="0"/>
        <w:rPr>
          <w:rFonts w:ascii="Times New Roman" w:eastAsia="Times New Roman" w:hAnsi="Times New Roman" w:cs="Times New Roman"/>
          <w:sz w:val="24"/>
        </w:rPr>
      </w:pPr>
    </w:p>
    <w:p w14:paraId="34D06C5E" w14:textId="77777777" w:rsidR="00C36576" w:rsidRDefault="00C36576" w:rsidP="000267DF">
      <w:pPr>
        <w:spacing w:before="240" w:after="240"/>
        <w:ind w:firstLine="0"/>
        <w:rPr>
          <w:rFonts w:ascii="Times New Roman" w:eastAsia="Times New Roman" w:hAnsi="Times New Roman" w:cs="Times New Roman"/>
          <w:sz w:val="24"/>
        </w:rPr>
      </w:pPr>
    </w:p>
    <w:p w14:paraId="5DE7C551" w14:textId="77777777" w:rsidR="00C36576" w:rsidRDefault="00C36576" w:rsidP="000267DF">
      <w:pPr>
        <w:spacing w:before="240" w:after="240"/>
        <w:ind w:firstLine="0"/>
        <w:rPr>
          <w:rFonts w:ascii="Times New Roman" w:eastAsia="Times New Roman" w:hAnsi="Times New Roman" w:cs="Times New Roman"/>
          <w:sz w:val="24"/>
        </w:rPr>
      </w:pPr>
    </w:p>
    <w:p w14:paraId="6A131806" w14:textId="5CBF59A4" w:rsidR="00635CE2" w:rsidRDefault="002A707C" w:rsidP="000267DF">
      <w:pPr>
        <w:spacing w:before="240" w:after="240"/>
        <w:ind w:firstLine="0"/>
        <w:rPr>
          <w:rFonts w:ascii="Times New Roman" w:eastAsia="Times New Roman" w:hAnsi="Times New Roman" w:cs="Times New Roman"/>
          <w:sz w:val="24"/>
        </w:rPr>
      </w:pPr>
      <w:r>
        <w:rPr>
          <w:rFonts w:ascii="Times New Roman" w:eastAsia="Times New Roman" w:hAnsi="Times New Roman" w:cs="Times New Roman"/>
          <w:sz w:val="24"/>
        </w:rPr>
        <w:br/>
      </w:r>
    </w:p>
    <w:p w14:paraId="063C78DF" w14:textId="77777777" w:rsidR="002A707C" w:rsidRDefault="002A707C" w:rsidP="000267DF">
      <w:pPr>
        <w:spacing w:before="240" w:after="240"/>
        <w:ind w:firstLine="0"/>
        <w:rPr>
          <w:rFonts w:ascii="Times New Roman" w:eastAsia="Times New Roman" w:hAnsi="Times New Roman" w:cs="Times New Roman"/>
          <w:sz w:val="24"/>
        </w:rPr>
      </w:pPr>
    </w:p>
    <w:p w14:paraId="4944044C" w14:textId="77777777" w:rsidR="00635CE2" w:rsidRDefault="00635CE2" w:rsidP="000267DF">
      <w:pPr>
        <w:spacing w:before="240" w:after="240"/>
        <w:ind w:firstLine="0"/>
        <w:rPr>
          <w:rFonts w:ascii="Times New Roman" w:eastAsia="Times New Roman" w:hAnsi="Times New Roman" w:cs="Times New Roman"/>
          <w:sz w:val="24"/>
        </w:rPr>
      </w:pPr>
    </w:p>
    <w:p w14:paraId="4851F80C" w14:textId="77777777" w:rsidR="00635CE2" w:rsidRDefault="00635CE2" w:rsidP="000267DF">
      <w:pPr>
        <w:spacing w:before="240" w:after="240"/>
        <w:ind w:firstLine="0"/>
        <w:rPr>
          <w:rFonts w:ascii="Times New Roman" w:eastAsia="Times New Roman" w:hAnsi="Times New Roman" w:cs="Times New Roman"/>
          <w:sz w:val="24"/>
        </w:rPr>
      </w:pPr>
    </w:p>
    <w:p w14:paraId="2D626D5A" w14:textId="1DCEC224" w:rsidR="00127116" w:rsidRPr="00DA64F5" w:rsidRDefault="00127116" w:rsidP="00127116">
      <w:pPr>
        <w:spacing w:before="240" w:after="240"/>
        <w:ind w:firstLine="0"/>
        <w:jc w:val="center"/>
        <w:rPr>
          <w:rFonts w:ascii="Times New Roman" w:eastAsia="Times New Roman" w:hAnsi="Times New Roman" w:cs="Times New Roman"/>
          <w:sz w:val="24"/>
        </w:rPr>
      </w:pPr>
      <w:r w:rsidRPr="00DA64F5">
        <w:rPr>
          <w:rFonts w:ascii="Times New Roman" w:eastAsia="Times New Roman" w:hAnsi="Times New Roman" w:cs="Times New Roman"/>
          <w:sz w:val="24"/>
        </w:rPr>
        <w:lastRenderedPageBreak/>
        <w:t>References</w:t>
      </w:r>
    </w:p>
    <w:p w14:paraId="3494B509" w14:textId="77777777" w:rsidR="007256F3" w:rsidRPr="007256F3" w:rsidRDefault="007256F3" w:rsidP="007256F3">
      <w:pPr>
        <w:spacing w:before="240" w:after="240"/>
        <w:ind w:firstLine="0"/>
        <w:rPr>
          <w:rFonts w:ascii="Times New Roman" w:eastAsia="Times New Roman" w:hAnsi="Times New Roman" w:cs="Times New Roman"/>
          <w:sz w:val="24"/>
        </w:rPr>
      </w:pPr>
      <w:r w:rsidRPr="007256F3">
        <w:rPr>
          <w:rFonts w:ascii="Times New Roman" w:eastAsia="Times New Roman" w:hAnsi="Times New Roman" w:cs="Times New Roman"/>
          <w:sz w:val="24"/>
        </w:rPr>
        <w:t>Angles, R., and Gutierrez, C. (2008). Survey of graph database models. ACM Computing Surveys, 40(1), 1–39.</w:t>
      </w:r>
    </w:p>
    <w:p w14:paraId="47F1EEB7" w14:textId="77777777" w:rsidR="007256F3" w:rsidRPr="007256F3" w:rsidRDefault="007256F3" w:rsidP="007256F3">
      <w:pPr>
        <w:spacing w:before="240" w:after="240"/>
        <w:ind w:firstLine="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Robinson, I., Webber, J., and </w:t>
      </w:r>
      <w:proofErr w:type="spellStart"/>
      <w:r w:rsidRPr="007256F3">
        <w:rPr>
          <w:rFonts w:ascii="Times New Roman" w:eastAsia="Times New Roman" w:hAnsi="Times New Roman" w:cs="Times New Roman"/>
          <w:sz w:val="24"/>
        </w:rPr>
        <w:t>Eifrem</w:t>
      </w:r>
      <w:proofErr w:type="spellEnd"/>
      <w:r w:rsidRPr="007256F3">
        <w:rPr>
          <w:rFonts w:ascii="Times New Roman" w:eastAsia="Times New Roman" w:hAnsi="Times New Roman" w:cs="Times New Roman"/>
          <w:sz w:val="24"/>
        </w:rPr>
        <w:t>, E. (2015). Graph databases. O’Reilly Media.</w:t>
      </w:r>
    </w:p>
    <w:p w14:paraId="275FB128" w14:textId="77777777" w:rsidR="007256F3" w:rsidRPr="007256F3" w:rsidRDefault="007256F3" w:rsidP="007256F3">
      <w:pPr>
        <w:spacing w:before="240" w:after="240"/>
        <w:ind w:firstLine="0"/>
        <w:rPr>
          <w:rFonts w:ascii="Times New Roman" w:eastAsia="Times New Roman" w:hAnsi="Times New Roman" w:cs="Times New Roman"/>
          <w:sz w:val="24"/>
        </w:rPr>
      </w:pPr>
      <w:r w:rsidRPr="007256F3">
        <w:rPr>
          <w:rFonts w:ascii="Times New Roman" w:eastAsia="Times New Roman" w:hAnsi="Times New Roman" w:cs="Times New Roman"/>
          <w:sz w:val="24"/>
        </w:rPr>
        <w:t>Stonebraker, M., and Hellerstein, J. (2005). What goes around comes around. Readings in Database Systems.</w:t>
      </w:r>
    </w:p>
    <w:p w14:paraId="1D1C1ABC" w14:textId="77777777" w:rsidR="007256F3" w:rsidRPr="007256F3" w:rsidRDefault="007256F3" w:rsidP="007256F3">
      <w:pPr>
        <w:spacing w:before="240" w:after="240"/>
        <w:ind w:firstLine="0"/>
        <w:rPr>
          <w:rFonts w:ascii="Times New Roman" w:eastAsia="Times New Roman" w:hAnsi="Times New Roman" w:cs="Times New Roman"/>
          <w:sz w:val="24"/>
        </w:rPr>
      </w:pPr>
      <w:r w:rsidRPr="007256F3">
        <w:rPr>
          <w:rFonts w:ascii="Times New Roman" w:eastAsia="Times New Roman" w:hAnsi="Times New Roman" w:cs="Times New Roman"/>
          <w:sz w:val="24"/>
        </w:rPr>
        <w:t xml:space="preserve">Neo4j. (2024). Neo4j Cypher query language documentation. </w:t>
      </w:r>
      <w:hyperlink r:id="rId10" w:tgtFrame="_new" w:history="1">
        <w:r w:rsidRPr="007256F3">
          <w:rPr>
            <w:rStyle w:val="Hyperlink"/>
            <w:rFonts w:ascii="Times New Roman" w:eastAsia="Times New Roman" w:hAnsi="Times New Roman" w:cs="Times New Roman"/>
            <w:sz w:val="24"/>
          </w:rPr>
          <w:t>https://neo4j.com/docs</w:t>
        </w:r>
      </w:hyperlink>
    </w:p>
    <w:p w14:paraId="48D57E02" w14:textId="77777777" w:rsidR="00823B15" w:rsidRDefault="00823B15" w:rsidP="001C4EE7">
      <w:pPr>
        <w:spacing w:before="240" w:after="240"/>
        <w:ind w:firstLine="0"/>
        <w:rPr>
          <w:rFonts w:ascii="Times New Roman" w:eastAsia="Times New Roman" w:hAnsi="Times New Roman" w:cs="Times New Roman"/>
          <w:sz w:val="24"/>
        </w:rPr>
      </w:pPr>
    </w:p>
    <w:p w14:paraId="3086FB9E" w14:textId="77777777" w:rsidR="00823B15" w:rsidRPr="001C4EE7" w:rsidRDefault="00823B15" w:rsidP="001C4EE7">
      <w:pPr>
        <w:spacing w:before="240" w:after="240"/>
        <w:ind w:firstLine="0"/>
        <w:rPr>
          <w:rFonts w:ascii="Times New Roman" w:eastAsia="Times New Roman" w:hAnsi="Times New Roman" w:cs="Times New Roman"/>
          <w:sz w:val="24"/>
        </w:rPr>
      </w:pPr>
    </w:p>
    <w:p w14:paraId="0B16AA23" w14:textId="77777777" w:rsidR="00356218" w:rsidRDefault="00356218" w:rsidP="000267DF">
      <w:pPr>
        <w:spacing w:before="240" w:after="240"/>
        <w:ind w:firstLine="0"/>
        <w:rPr>
          <w:rFonts w:ascii="Times New Roman" w:eastAsia="Times New Roman" w:hAnsi="Times New Roman" w:cs="Times New Roman"/>
          <w:sz w:val="24"/>
        </w:rPr>
      </w:pPr>
    </w:p>
    <w:p w14:paraId="6FF64D98" w14:textId="77777777" w:rsidR="00635CE2" w:rsidRDefault="00635CE2" w:rsidP="000267DF">
      <w:pPr>
        <w:spacing w:before="240" w:after="240"/>
        <w:ind w:firstLine="0"/>
        <w:rPr>
          <w:rFonts w:ascii="Times New Roman" w:eastAsia="Times New Roman" w:hAnsi="Times New Roman" w:cs="Times New Roman"/>
          <w:sz w:val="24"/>
        </w:rPr>
      </w:pPr>
    </w:p>
    <w:p w14:paraId="79323D5B" w14:textId="77777777" w:rsidR="00635CE2" w:rsidRDefault="00635CE2" w:rsidP="000267DF">
      <w:pPr>
        <w:spacing w:before="240" w:after="240"/>
        <w:ind w:firstLine="0"/>
        <w:rPr>
          <w:rFonts w:ascii="Times New Roman" w:eastAsia="Times New Roman" w:hAnsi="Times New Roman" w:cs="Times New Roman"/>
          <w:sz w:val="24"/>
        </w:rPr>
      </w:pPr>
    </w:p>
    <w:p w14:paraId="2B5F8D6E" w14:textId="77777777" w:rsidR="00635CE2" w:rsidRDefault="00635CE2" w:rsidP="000267DF">
      <w:pPr>
        <w:spacing w:before="240" w:after="240"/>
        <w:ind w:firstLine="0"/>
        <w:rPr>
          <w:rFonts w:ascii="Times New Roman" w:eastAsia="Times New Roman" w:hAnsi="Times New Roman" w:cs="Times New Roman"/>
          <w:sz w:val="24"/>
        </w:rPr>
      </w:pPr>
    </w:p>
    <w:p w14:paraId="18516586" w14:textId="77777777" w:rsidR="00635CE2" w:rsidRDefault="00635CE2" w:rsidP="000267DF">
      <w:pPr>
        <w:spacing w:before="240" w:after="240"/>
        <w:ind w:firstLine="0"/>
        <w:rPr>
          <w:rFonts w:ascii="Times New Roman" w:eastAsia="Times New Roman" w:hAnsi="Times New Roman" w:cs="Times New Roman"/>
          <w:sz w:val="24"/>
        </w:rPr>
      </w:pPr>
    </w:p>
    <w:p w14:paraId="4B74A835" w14:textId="77777777" w:rsidR="002A707C" w:rsidRDefault="002A707C" w:rsidP="000267DF">
      <w:pPr>
        <w:spacing w:before="240" w:after="240"/>
        <w:ind w:firstLine="0"/>
        <w:rPr>
          <w:rFonts w:ascii="Times New Roman" w:eastAsia="Times New Roman" w:hAnsi="Times New Roman" w:cs="Times New Roman"/>
          <w:sz w:val="24"/>
        </w:rPr>
      </w:pPr>
    </w:p>
    <w:p w14:paraId="57389C0A" w14:textId="77777777" w:rsidR="007256F3" w:rsidRDefault="007256F3" w:rsidP="000267DF">
      <w:pPr>
        <w:spacing w:before="240" w:after="240"/>
        <w:ind w:firstLine="0"/>
        <w:rPr>
          <w:rFonts w:ascii="Times New Roman" w:eastAsia="Times New Roman" w:hAnsi="Times New Roman" w:cs="Times New Roman"/>
          <w:sz w:val="24"/>
        </w:rPr>
      </w:pPr>
    </w:p>
    <w:p w14:paraId="5691822B" w14:textId="77777777" w:rsidR="001C4EE7" w:rsidRDefault="001C4EE7" w:rsidP="000267DF">
      <w:pPr>
        <w:spacing w:before="240" w:after="240"/>
        <w:ind w:firstLine="0"/>
        <w:rPr>
          <w:rFonts w:ascii="Times New Roman" w:eastAsia="Times New Roman" w:hAnsi="Times New Roman" w:cs="Times New Roman"/>
          <w:sz w:val="24"/>
        </w:rPr>
      </w:pPr>
    </w:p>
    <w:p w14:paraId="26599116" w14:textId="42AB8AB6" w:rsidR="1CC39ECA" w:rsidRDefault="00635CE2" w:rsidP="00C36576">
      <w:pPr>
        <w:spacing w:before="240" w:after="240"/>
        <w:ind w:firstLine="0"/>
        <w:jc w:val="center"/>
        <w:rPr>
          <w:rFonts w:ascii="Times New Roman" w:eastAsia="Times New Roman" w:hAnsi="Times New Roman" w:cs="Times New Roman"/>
          <w:noProof/>
          <w:sz w:val="24"/>
        </w:rPr>
      </w:pPr>
      <w:proofErr w:type="gramStart"/>
      <w:r>
        <w:rPr>
          <w:rFonts w:ascii="Times New Roman" w:eastAsia="Times New Roman" w:hAnsi="Times New Roman" w:cs="Times New Roman"/>
          <w:sz w:val="24"/>
        </w:rPr>
        <w:lastRenderedPageBreak/>
        <w:t>Screenshot</w:t>
      </w:r>
      <w:r w:rsidR="00C36576">
        <w:rPr>
          <w:rFonts w:ascii="Times New Roman" w:eastAsia="Times New Roman" w:hAnsi="Times New Roman" w:cs="Times New Roman"/>
          <w:sz w:val="24"/>
        </w:rPr>
        <w:t>’s</w:t>
      </w:r>
      <w:proofErr w:type="gramEnd"/>
    </w:p>
    <w:p w14:paraId="0E346552" w14:textId="76C42CD3" w:rsidR="00C36576" w:rsidRPr="00C36576" w:rsidRDefault="007256F3" w:rsidP="00C36576">
      <w:pPr>
        <w:spacing w:before="240" w:after="240"/>
        <w:ind w:firstLine="0"/>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B00D591" wp14:editId="6101EAE4">
            <wp:extent cx="5934075" cy="3381375"/>
            <wp:effectExtent l="0" t="0" r="9525" b="9525"/>
            <wp:docPr id="170493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1B9B3736" wp14:editId="691EE346">
            <wp:extent cx="5934075" cy="3381375"/>
            <wp:effectExtent l="0" t="0" r="9525" b="9525"/>
            <wp:docPr id="1607309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6D2E76EC" wp14:editId="0267F496">
            <wp:extent cx="5934075" cy="3390900"/>
            <wp:effectExtent l="0" t="0" r="9525" b="0"/>
            <wp:docPr id="7067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1CE8F7B2" wp14:editId="5EF89B3A">
            <wp:extent cx="5934075" cy="3409950"/>
            <wp:effectExtent l="0" t="0" r="9525" b="0"/>
            <wp:docPr id="156881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409950"/>
                    </a:xfrm>
                    <a:prstGeom prst="rect">
                      <a:avLst/>
                    </a:prstGeom>
                    <a:noFill/>
                    <a:ln>
                      <a:noFill/>
                    </a:ln>
                  </pic:spPr>
                </pic:pic>
              </a:graphicData>
            </a:graphic>
          </wp:inline>
        </w:drawing>
      </w:r>
    </w:p>
    <w:sectPr w:rsidR="00C36576" w:rsidRPr="00C36576">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809E" w14:textId="77777777" w:rsidR="00412A7A" w:rsidRDefault="00412A7A">
      <w:pPr>
        <w:spacing w:line="240" w:lineRule="auto"/>
      </w:pPr>
      <w:r>
        <w:separator/>
      </w:r>
    </w:p>
    <w:p w14:paraId="653B0F1A" w14:textId="77777777" w:rsidR="00412A7A" w:rsidRDefault="00412A7A"/>
  </w:endnote>
  <w:endnote w:type="continuationSeparator" w:id="0">
    <w:p w14:paraId="37E9B34A" w14:textId="77777777" w:rsidR="00412A7A" w:rsidRDefault="00412A7A">
      <w:pPr>
        <w:spacing w:line="240" w:lineRule="auto"/>
      </w:pPr>
      <w:r>
        <w:continuationSeparator/>
      </w:r>
    </w:p>
    <w:p w14:paraId="1B8FED16" w14:textId="77777777" w:rsidR="00412A7A" w:rsidRDefault="00412A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CB65" w14:textId="77777777" w:rsidR="00412A7A" w:rsidRDefault="00412A7A">
      <w:pPr>
        <w:spacing w:line="240" w:lineRule="auto"/>
      </w:pPr>
      <w:r>
        <w:separator/>
      </w:r>
    </w:p>
    <w:p w14:paraId="5569B6F5" w14:textId="77777777" w:rsidR="00412A7A" w:rsidRDefault="00412A7A"/>
  </w:footnote>
  <w:footnote w:type="continuationSeparator" w:id="0">
    <w:p w14:paraId="40FCF753" w14:textId="77777777" w:rsidR="00412A7A" w:rsidRDefault="00412A7A">
      <w:pPr>
        <w:spacing w:line="240" w:lineRule="auto"/>
      </w:pPr>
      <w:r>
        <w:continuationSeparator/>
      </w:r>
    </w:p>
    <w:p w14:paraId="43A908E3" w14:textId="77777777" w:rsidR="00412A7A" w:rsidRDefault="00412A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269E"/>
    <w:rsid w:val="00011172"/>
    <w:rsid w:val="000117E2"/>
    <w:rsid w:val="00023AFE"/>
    <w:rsid w:val="000267DF"/>
    <w:rsid w:val="00034BF4"/>
    <w:rsid w:val="000959A0"/>
    <w:rsid w:val="000A3D9B"/>
    <w:rsid w:val="000D4642"/>
    <w:rsid w:val="000D539D"/>
    <w:rsid w:val="000F7873"/>
    <w:rsid w:val="00112898"/>
    <w:rsid w:val="00116273"/>
    <w:rsid w:val="00127116"/>
    <w:rsid w:val="00136BF3"/>
    <w:rsid w:val="001C4EE7"/>
    <w:rsid w:val="0021792A"/>
    <w:rsid w:val="002236EB"/>
    <w:rsid w:val="0022409D"/>
    <w:rsid w:val="00233B15"/>
    <w:rsid w:val="0027221E"/>
    <w:rsid w:val="00295B76"/>
    <w:rsid w:val="002A707C"/>
    <w:rsid w:val="002C3B17"/>
    <w:rsid w:val="002C79E6"/>
    <w:rsid w:val="002D2F8C"/>
    <w:rsid w:val="002F3AE9"/>
    <w:rsid w:val="00337EC5"/>
    <w:rsid w:val="003416D6"/>
    <w:rsid w:val="00356218"/>
    <w:rsid w:val="00363E90"/>
    <w:rsid w:val="003739D2"/>
    <w:rsid w:val="003804CC"/>
    <w:rsid w:val="00412A7A"/>
    <w:rsid w:val="00473560"/>
    <w:rsid w:val="004D432F"/>
    <w:rsid w:val="005016EF"/>
    <w:rsid w:val="005068AA"/>
    <w:rsid w:val="005146F6"/>
    <w:rsid w:val="0052452C"/>
    <w:rsid w:val="005402BF"/>
    <w:rsid w:val="00545225"/>
    <w:rsid w:val="00572BEF"/>
    <w:rsid w:val="005E1FD7"/>
    <w:rsid w:val="00615DD5"/>
    <w:rsid w:val="00623CBC"/>
    <w:rsid w:val="00635CE2"/>
    <w:rsid w:val="00664C1A"/>
    <w:rsid w:val="00716C44"/>
    <w:rsid w:val="007256F3"/>
    <w:rsid w:val="007509F5"/>
    <w:rsid w:val="00797D1D"/>
    <w:rsid w:val="007A18C4"/>
    <w:rsid w:val="00807E05"/>
    <w:rsid w:val="00823B15"/>
    <w:rsid w:val="00832B9E"/>
    <w:rsid w:val="0087407D"/>
    <w:rsid w:val="008842D1"/>
    <w:rsid w:val="00893741"/>
    <w:rsid w:val="00893DA5"/>
    <w:rsid w:val="008B0D39"/>
    <w:rsid w:val="009801AC"/>
    <w:rsid w:val="00A12634"/>
    <w:rsid w:val="00A417C1"/>
    <w:rsid w:val="00A643B5"/>
    <w:rsid w:val="00A87B67"/>
    <w:rsid w:val="00AA77CD"/>
    <w:rsid w:val="00AB3513"/>
    <w:rsid w:val="00B47703"/>
    <w:rsid w:val="00B60B26"/>
    <w:rsid w:val="00B863FB"/>
    <w:rsid w:val="00B86440"/>
    <w:rsid w:val="00B902A7"/>
    <w:rsid w:val="00BB2D6F"/>
    <w:rsid w:val="00C00F8F"/>
    <w:rsid w:val="00C03068"/>
    <w:rsid w:val="00C227F3"/>
    <w:rsid w:val="00C36576"/>
    <w:rsid w:val="00CF37B1"/>
    <w:rsid w:val="00D33F25"/>
    <w:rsid w:val="00D620FD"/>
    <w:rsid w:val="00D63626"/>
    <w:rsid w:val="00D70483"/>
    <w:rsid w:val="00D91044"/>
    <w:rsid w:val="00DA64F5"/>
    <w:rsid w:val="00DF5915"/>
    <w:rsid w:val="00DF7E67"/>
    <w:rsid w:val="00E21BEB"/>
    <w:rsid w:val="00E67454"/>
    <w:rsid w:val="00E74BB7"/>
    <w:rsid w:val="00E83CA5"/>
    <w:rsid w:val="00EB6487"/>
    <w:rsid w:val="00EC4B6B"/>
    <w:rsid w:val="00EE6458"/>
    <w:rsid w:val="00EF55C5"/>
    <w:rsid w:val="00F13910"/>
    <w:rsid w:val="00F1750B"/>
    <w:rsid w:val="00F6242A"/>
    <w:rsid w:val="00F652D1"/>
    <w:rsid w:val="00F97ABA"/>
    <w:rsid w:val="00FD0666"/>
    <w:rsid w:val="00FD3168"/>
    <w:rsid w:val="00FF55EC"/>
    <w:rsid w:val="012AFD7C"/>
    <w:rsid w:val="014CA2B6"/>
    <w:rsid w:val="0250DE9B"/>
    <w:rsid w:val="034E8ABB"/>
    <w:rsid w:val="078A4559"/>
    <w:rsid w:val="08ACA29E"/>
    <w:rsid w:val="0954208A"/>
    <w:rsid w:val="09D53564"/>
    <w:rsid w:val="0A0FA0F9"/>
    <w:rsid w:val="0BF46F0E"/>
    <w:rsid w:val="0D6E5604"/>
    <w:rsid w:val="0DC534DB"/>
    <w:rsid w:val="0E1053B9"/>
    <w:rsid w:val="13BE728D"/>
    <w:rsid w:val="13E0EB82"/>
    <w:rsid w:val="156E9096"/>
    <w:rsid w:val="17C642C1"/>
    <w:rsid w:val="17F17014"/>
    <w:rsid w:val="1A436350"/>
    <w:rsid w:val="1A436BBC"/>
    <w:rsid w:val="1A8CE2E9"/>
    <w:rsid w:val="1C0665C1"/>
    <w:rsid w:val="1CC39ECA"/>
    <w:rsid w:val="1E84F322"/>
    <w:rsid w:val="1F5F8CB4"/>
    <w:rsid w:val="201D26C8"/>
    <w:rsid w:val="212F006F"/>
    <w:rsid w:val="239E8E39"/>
    <w:rsid w:val="26057575"/>
    <w:rsid w:val="279EFEF8"/>
    <w:rsid w:val="2958A4CE"/>
    <w:rsid w:val="2A391EA3"/>
    <w:rsid w:val="2B32C1DF"/>
    <w:rsid w:val="2CCDFC8D"/>
    <w:rsid w:val="2E8E5D5D"/>
    <w:rsid w:val="2F144AE9"/>
    <w:rsid w:val="30BFF05C"/>
    <w:rsid w:val="31F2FEE5"/>
    <w:rsid w:val="3236C9DF"/>
    <w:rsid w:val="3298DD98"/>
    <w:rsid w:val="344EA740"/>
    <w:rsid w:val="3549DEE0"/>
    <w:rsid w:val="362B505D"/>
    <w:rsid w:val="3660B96E"/>
    <w:rsid w:val="3807D545"/>
    <w:rsid w:val="3D0A9892"/>
    <w:rsid w:val="3D3D4802"/>
    <w:rsid w:val="3E192C66"/>
    <w:rsid w:val="3FD79D39"/>
    <w:rsid w:val="40B66B0B"/>
    <w:rsid w:val="41B5403E"/>
    <w:rsid w:val="41D90F62"/>
    <w:rsid w:val="4385F3D6"/>
    <w:rsid w:val="451CFB4E"/>
    <w:rsid w:val="4553E8A2"/>
    <w:rsid w:val="46F9BF17"/>
    <w:rsid w:val="48DAD39E"/>
    <w:rsid w:val="4A446072"/>
    <w:rsid w:val="4B85E50E"/>
    <w:rsid w:val="4CD79CA4"/>
    <w:rsid w:val="4D3D25E7"/>
    <w:rsid w:val="4E70BBF7"/>
    <w:rsid w:val="4FA6005A"/>
    <w:rsid w:val="4FCC36E4"/>
    <w:rsid w:val="504C4BB6"/>
    <w:rsid w:val="5118ED68"/>
    <w:rsid w:val="52694629"/>
    <w:rsid w:val="563141C3"/>
    <w:rsid w:val="592DAA59"/>
    <w:rsid w:val="593F41A5"/>
    <w:rsid w:val="59555F97"/>
    <w:rsid w:val="5A1CFD60"/>
    <w:rsid w:val="5D68E123"/>
    <w:rsid w:val="607524D4"/>
    <w:rsid w:val="6155DCB2"/>
    <w:rsid w:val="61FE760B"/>
    <w:rsid w:val="62477EE1"/>
    <w:rsid w:val="62A006FD"/>
    <w:rsid w:val="6451CACF"/>
    <w:rsid w:val="6473A713"/>
    <w:rsid w:val="657FB2B4"/>
    <w:rsid w:val="66FC62C8"/>
    <w:rsid w:val="67AD436E"/>
    <w:rsid w:val="67AE9998"/>
    <w:rsid w:val="689E33FC"/>
    <w:rsid w:val="68E35553"/>
    <w:rsid w:val="69EC3FD2"/>
    <w:rsid w:val="6A36C4BF"/>
    <w:rsid w:val="6B363710"/>
    <w:rsid w:val="6E9EB5E9"/>
    <w:rsid w:val="7050BCB6"/>
    <w:rsid w:val="70B7F66C"/>
    <w:rsid w:val="73D154CE"/>
    <w:rsid w:val="75AB6F57"/>
    <w:rsid w:val="7B17733C"/>
    <w:rsid w:val="7C3CC0D8"/>
    <w:rsid w:val="7CCA2D81"/>
    <w:rsid w:val="7E18AAB9"/>
    <w:rsid w:val="7ED7F4D3"/>
    <w:rsid w:val="7F11E2EC"/>
    <w:rsid w:val="7FB94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EB5E9"/>
  <w15:chartTrackingRefBased/>
  <w15:docId w15:val="{E3194AFB-C097-4FD8-B328-3E792464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93DA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3DA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2530">
      <w:bodyDiv w:val="1"/>
      <w:marLeft w:val="0"/>
      <w:marRight w:val="0"/>
      <w:marTop w:val="0"/>
      <w:marBottom w:val="0"/>
      <w:divBdr>
        <w:top w:val="none" w:sz="0" w:space="0" w:color="auto"/>
        <w:left w:val="none" w:sz="0" w:space="0" w:color="auto"/>
        <w:bottom w:val="none" w:sz="0" w:space="0" w:color="auto"/>
        <w:right w:val="none" w:sz="0" w:space="0" w:color="auto"/>
      </w:divBdr>
    </w:div>
    <w:div w:id="10500384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6023563">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48966">
      <w:bodyDiv w:val="1"/>
      <w:marLeft w:val="0"/>
      <w:marRight w:val="0"/>
      <w:marTop w:val="0"/>
      <w:marBottom w:val="0"/>
      <w:divBdr>
        <w:top w:val="none" w:sz="0" w:space="0" w:color="auto"/>
        <w:left w:val="none" w:sz="0" w:space="0" w:color="auto"/>
        <w:bottom w:val="none" w:sz="0" w:space="0" w:color="auto"/>
        <w:right w:val="none" w:sz="0" w:space="0" w:color="auto"/>
      </w:divBdr>
    </w:div>
    <w:div w:id="2105826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0605">
      <w:bodyDiv w:val="1"/>
      <w:marLeft w:val="0"/>
      <w:marRight w:val="0"/>
      <w:marTop w:val="0"/>
      <w:marBottom w:val="0"/>
      <w:divBdr>
        <w:top w:val="none" w:sz="0" w:space="0" w:color="auto"/>
        <w:left w:val="none" w:sz="0" w:space="0" w:color="auto"/>
        <w:bottom w:val="none" w:sz="0" w:space="0" w:color="auto"/>
        <w:right w:val="none" w:sz="0" w:space="0" w:color="auto"/>
      </w:divBdr>
    </w:div>
    <w:div w:id="29052480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372051">
      <w:bodyDiv w:val="1"/>
      <w:marLeft w:val="0"/>
      <w:marRight w:val="0"/>
      <w:marTop w:val="0"/>
      <w:marBottom w:val="0"/>
      <w:divBdr>
        <w:top w:val="none" w:sz="0" w:space="0" w:color="auto"/>
        <w:left w:val="none" w:sz="0" w:space="0" w:color="auto"/>
        <w:bottom w:val="none" w:sz="0" w:space="0" w:color="auto"/>
        <w:right w:val="none" w:sz="0" w:space="0" w:color="auto"/>
      </w:divBdr>
    </w:div>
    <w:div w:id="339427705">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2443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6086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8688098">
      <w:bodyDiv w:val="1"/>
      <w:marLeft w:val="0"/>
      <w:marRight w:val="0"/>
      <w:marTop w:val="0"/>
      <w:marBottom w:val="0"/>
      <w:divBdr>
        <w:top w:val="none" w:sz="0" w:space="0" w:color="auto"/>
        <w:left w:val="none" w:sz="0" w:space="0" w:color="auto"/>
        <w:bottom w:val="none" w:sz="0" w:space="0" w:color="auto"/>
        <w:right w:val="none" w:sz="0" w:space="0" w:color="auto"/>
      </w:divBdr>
    </w:div>
    <w:div w:id="825589276">
      <w:bodyDiv w:val="1"/>
      <w:marLeft w:val="0"/>
      <w:marRight w:val="0"/>
      <w:marTop w:val="0"/>
      <w:marBottom w:val="0"/>
      <w:divBdr>
        <w:top w:val="none" w:sz="0" w:space="0" w:color="auto"/>
        <w:left w:val="none" w:sz="0" w:space="0" w:color="auto"/>
        <w:bottom w:val="none" w:sz="0" w:space="0" w:color="auto"/>
        <w:right w:val="none" w:sz="0" w:space="0" w:color="auto"/>
      </w:divBdr>
    </w:div>
    <w:div w:id="832992303">
      <w:bodyDiv w:val="1"/>
      <w:marLeft w:val="0"/>
      <w:marRight w:val="0"/>
      <w:marTop w:val="0"/>
      <w:marBottom w:val="0"/>
      <w:divBdr>
        <w:top w:val="none" w:sz="0" w:space="0" w:color="auto"/>
        <w:left w:val="none" w:sz="0" w:space="0" w:color="auto"/>
        <w:bottom w:val="none" w:sz="0" w:space="0" w:color="auto"/>
        <w:right w:val="none" w:sz="0" w:space="0" w:color="auto"/>
      </w:divBdr>
    </w:div>
    <w:div w:id="974987774">
      <w:bodyDiv w:val="1"/>
      <w:marLeft w:val="0"/>
      <w:marRight w:val="0"/>
      <w:marTop w:val="0"/>
      <w:marBottom w:val="0"/>
      <w:divBdr>
        <w:top w:val="none" w:sz="0" w:space="0" w:color="auto"/>
        <w:left w:val="none" w:sz="0" w:space="0" w:color="auto"/>
        <w:bottom w:val="none" w:sz="0" w:space="0" w:color="auto"/>
        <w:right w:val="none" w:sz="0" w:space="0" w:color="auto"/>
      </w:divBdr>
    </w:div>
    <w:div w:id="984243115">
      <w:bodyDiv w:val="1"/>
      <w:marLeft w:val="0"/>
      <w:marRight w:val="0"/>
      <w:marTop w:val="0"/>
      <w:marBottom w:val="0"/>
      <w:divBdr>
        <w:top w:val="none" w:sz="0" w:space="0" w:color="auto"/>
        <w:left w:val="none" w:sz="0" w:space="0" w:color="auto"/>
        <w:bottom w:val="none" w:sz="0" w:space="0" w:color="auto"/>
        <w:right w:val="none" w:sz="0" w:space="0" w:color="auto"/>
      </w:divBdr>
    </w:div>
    <w:div w:id="100270178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3499943">
      <w:bodyDiv w:val="1"/>
      <w:marLeft w:val="0"/>
      <w:marRight w:val="0"/>
      <w:marTop w:val="0"/>
      <w:marBottom w:val="0"/>
      <w:divBdr>
        <w:top w:val="none" w:sz="0" w:space="0" w:color="auto"/>
        <w:left w:val="none" w:sz="0" w:space="0" w:color="auto"/>
        <w:bottom w:val="none" w:sz="0" w:space="0" w:color="auto"/>
        <w:right w:val="none" w:sz="0" w:space="0" w:color="auto"/>
      </w:divBdr>
    </w:div>
    <w:div w:id="11433479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59998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04770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68469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253391">
      <w:bodyDiv w:val="1"/>
      <w:marLeft w:val="0"/>
      <w:marRight w:val="0"/>
      <w:marTop w:val="0"/>
      <w:marBottom w:val="0"/>
      <w:divBdr>
        <w:top w:val="none" w:sz="0" w:space="0" w:color="auto"/>
        <w:left w:val="none" w:sz="0" w:space="0" w:color="auto"/>
        <w:bottom w:val="none" w:sz="0" w:space="0" w:color="auto"/>
        <w:right w:val="none" w:sz="0" w:space="0" w:color="auto"/>
      </w:divBdr>
    </w:div>
    <w:div w:id="150208837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930238">
      <w:bodyDiv w:val="1"/>
      <w:marLeft w:val="0"/>
      <w:marRight w:val="0"/>
      <w:marTop w:val="0"/>
      <w:marBottom w:val="0"/>
      <w:divBdr>
        <w:top w:val="none" w:sz="0" w:space="0" w:color="auto"/>
        <w:left w:val="none" w:sz="0" w:space="0" w:color="auto"/>
        <w:bottom w:val="none" w:sz="0" w:space="0" w:color="auto"/>
        <w:right w:val="none" w:sz="0" w:space="0" w:color="auto"/>
      </w:divBdr>
    </w:div>
    <w:div w:id="163914727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687154">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014728">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3308407">
      <w:bodyDiv w:val="1"/>
      <w:marLeft w:val="0"/>
      <w:marRight w:val="0"/>
      <w:marTop w:val="0"/>
      <w:marBottom w:val="0"/>
      <w:divBdr>
        <w:top w:val="none" w:sz="0" w:space="0" w:color="auto"/>
        <w:left w:val="none" w:sz="0" w:space="0" w:color="auto"/>
        <w:bottom w:val="none" w:sz="0" w:space="0" w:color="auto"/>
        <w:right w:val="none" w:sz="0" w:space="0" w:color="auto"/>
      </w:divBdr>
    </w:div>
    <w:div w:id="197849280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877787">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25960">
      <w:bodyDiv w:val="1"/>
      <w:marLeft w:val="0"/>
      <w:marRight w:val="0"/>
      <w:marTop w:val="0"/>
      <w:marBottom w:val="0"/>
      <w:divBdr>
        <w:top w:val="none" w:sz="0" w:space="0" w:color="auto"/>
        <w:left w:val="none" w:sz="0" w:space="0" w:color="auto"/>
        <w:bottom w:val="none" w:sz="0" w:space="0" w:color="auto"/>
        <w:right w:val="none" w:sz="0" w:space="0" w:color="auto"/>
      </w:divBdr>
    </w:div>
    <w:div w:id="21233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neo4j.com/docs"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D924D2F-C1BE-4F6E-B090-B751CAAF063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38</TotalTime>
  <Pages>9</Pages>
  <Words>1364</Words>
  <Characters>7779</Characters>
  <Application>Microsoft Office Word</Application>
  <DocSecurity>0</DocSecurity>
  <Lines>64</Lines>
  <Paragraphs>18</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Bish, Gavin</cp:lastModifiedBy>
  <cp:revision>19</cp:revision>
  <dcterms:created xsi:type="dcterms:W3CDTF">2025-03-13T21:26:00Z</dcterms:created>
  <dcterms:modified xsi:type="dcterms:W3CDTF">2026-03-12T14:31:00Z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