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数学·物理·计算机全体系认知与底层局限终极完整版文档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一、全文核心总纲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宙本身是唯一、统一、无割裂、非光滑、无确定与概率二分、时空一体的客观实在，不存在宏观与微观两套对立的物理法则，也不存在天然的连续与离散冲突。人类当下所有物理理论、数学工具、计算机体系产生的矛盾、割裂与边界局限，</w:t>
      </w:r>
      <w:r>
        <w:rPr>
          <w:rFonts w:ascii="Arial" w:hAnsi="Arial" w:eastAsia="等线" w:cs="Arial"/>
          <w:b/>
          <w:sz w:val="22"/>
        </w:rPr>
        <w:t>根源全部来自人类先天生理感官、思维模式的认知枷锁</w:t>
      </w:r>
      <w:r>
        <w:rPr>
          <w:rFonts w:ascii="Arial" w:hAnsi="Arial" w:eastAsia="等线" w:cs="Arial"/>
          <w:sz w:val="22"/>
        </w:rPr>
        <w:t>；是人类为适配自身理解、观测、计算的局限，主动偏科选择工具、被迫对客观宇宙做分层妥协、降维翻译的结果，并非宇宙本体存在分裂。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本文完整覆盖：时空感知偏差、惯性系本质、狭义 / 广义相对论边界、闵可夫斯基空间与</w:t>
      </w:r>
      <m:oMath>
        <m:r>
          <m:rPr>
            <m:sty m:val="bi"/>
          </m:rPr>
          <w:rPr>
            <w:rFonts w:ascii="Cambria Math" w:hAnsi="Cambria Math"/>
          </w:rPr>
          <m:t>ict</m:t>
        </m:r>
      </m:oMath>
      <w:r>
        <w:rPr>
          <w:rFonts w:ascii="Arial" w:hAnsi="Arial" w:eastAsia="等线" w:cs="Arial"/>
          <w:sz w:val="22"/>
        </w:rPr>
        <w:t>四维协变、光锥与因果律本质、宇宙底层物理核心要素、量子力学妥协逻辑、数学三大核心分支（线性代数 / 微积分 / 概率论）诞生根源、线性代数与微积分深度结合逻辑、线性相关 / 无关核心意义、标量 — 矢量 — 全阶张量层级定义、3D 图形渲染高阶张量升降维原理、计算机讨好型工具本质、纯数学内部局限、熵增时间本质、力与相互作用的底层意义，全维度自洽闭环。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二、人类先天时空感知局限与运动、时间的底层真相</w:t>
      </w:r>
      <w:bookmarkEnd w:id="1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原生时空认知扭曲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人类生物感官天然</w:t>
      </w:r>
      <w:r>
        <w:rPr>
          <w:rFonts w:ascii="Arial" w:hAnsi="Arial" w:eastAsia="等线" w:cs="Arial"/>
          <w:b/>
          <w:sz w:val="22"/>
        </w:rPr>
        <w:t>割裂时间与空间</w:t>
      </w:r>
      <w:r>
        <w:rPr>
          <w:rFonts w:ascii="Arial" w:hAnsi="Arial" w:eastAsia="等线" w:cs="Arial"/>
          <w:sz w:val="22"/>
        </w:rPr>
        <w:t>：默认空间是平直静止的固定背景，时间是独立、均匀、绝对匀速流淌的刻度；本能将自身平稳状态定义为 “正常静止基准”，形成根深蒂固的绝对时空观。这是四维真实时空被人体感官做</w:t>
      </w:r>
      <w:r>
        <w:rPr>
          <w:rFonts w:ascii="Arial" w:hAnsi="Arial" w:eastAsia="等线" w:cs="Arial"/>
          <w:b/>
          <w:sz w:val="22"/>
        </w:rPr>
        <w:t>三维切片化、片面化解读</w:t>
      </w:r>
      <w:r>
        <w:rPr>
          <w:rFonts w:ascii="Arial" w:hAnsi="Arial" w:eastAsia="等线" w:cs="Arial"/>
          <w:sz w:val="22"/>
        </w:rPr>
        <w:t>的底层错觉，也是后续所有数理工具、物理理论的先天认知前提。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时间的双重本质划分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微观物理时间</w:t>
      </w:r>
      <w:r>
        <w:rPr>
          <w:rFonts w:ascii="Arial" w:hAnsi="Arial" w:eastAsia="等线" w:cs="Arial"/>
          <w:sz w:val="22"/>
        </w:rPr>
        <w:t>：所有基础物理方程完全</w:t>
      </w:r>
      <w:r>
        <w:rPr>
          <w:rFonts w:ascii="Arial" w:hAnsi="Arial" w:eastAsia="等线" w:cs="Arial"/>
          <w:b/>
          <w:sz w:val="22"/>
        </w:rPr>
        <w:t>时间可逆</w:t>
      </w:r>
      <w:r>
        <w:rPr>
          <w:rFonts w:ascii="Arial" w:hAnsi="Arial" w:eastAsia="等线" w:cs="Arial"/>
          <w:sz w:val="22"/>
        </w:rPr>
        <w:t>，没有过去、未来、先后因果之分，仅作为纯数学坐标存在；单纯无外力、无碰撞、无相互作用的匀速运动，和绝对静止不存在任何物理区别，微观层面的运动时间完全是人类认知错觉。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宏观体感真实时间</w:t>
      </w:r>
      <w:r>
        <w:rPr>
          <w:rFonts w:ascii="Arial" w:hAnsi="Arial" w:eastAsia="等线" w:cs="Arial"/>
          <w:sz w:val="22"/>
        </w:rPr>
        <w:t>：人类能感知到的时间流逝、岁月变迁、不可逆性，</w:t>
      </w:r>
      <w:r>
        <w:rPr>
          <w:rFonts w:ascii="Arial" w:hAnsi="Arial" w:eastAsia="等线" w:cs="Arial"/>
          <w:b/>
          <w:sz w:val="22"/>
        </w:rPr>
        <w:t>完全由熵增主导</w:t>
      </w:r>
      <w:r>
        <w:rPr>
          <w:rFonts w:ascii="Arial" w:hAnsi="Arial" w:eastAsia="等线" w:cs="Arial"/>
          <w:sz w:val="22"/>
        </w:rPr>
        <w:t>。是海量微观粒子碰撞、相互作用带来的混乱度提升、系统无序化的宏观统计结果，也是宇宙唯一真实的「时间箭头」，是专为人类宏观感知诞生的统计产物。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惯性系：修补人类感知 BUG 的妥协模型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人类依托自身平稳流淌的体感，诞生了天然的惯性直觉，</w:t>
      </w:r>
      <w:r>
        <w:rPr>
          <w:rFonts w:ascii="Arial" w:hAnsi="Arial" w:eastAsia="等线" w:cs="Arial"/>
          <w:b/>
          <w:sz w:val="22"/>
        </w:rPr>
        <w:t>惯性系本质就是为弥补人类运动与时空感知漏洞、修正绝对静止偏见</w:t>
      </w:r>
      <w:r>
        <w:rPr>
          <w:rFonts w:ascii="Arial" w:hAnsi="Arial" w:eastAsia="等线" w:cs="Arial"/>
          <w:sz w:val="22"/>
        </w:rPr>
        <w:t>而定义的理想化工具。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惯性系建立在局部平直、连续光滑、线性均匀的框架之上，高度贴合人脑舒适区；但真实宇宙布满引力、时空弯曲，不存在全局严格惯性系，微观量子尺度下惯性规则直接失效，从定义之初就深度绑定人类认知局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同时，人脑将四维时空强行拆分为三维空间 + 单向时间后，为了维持物理规律的对称性、保证运动描述的自洽，才不得不引入惯性系，这是人类认知拆分后的被动修补手段，并非宇宙客观存在的概念。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变化的唯一来源：力与相互作用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孤立无相互作用的物质只有静态时空延伸，不会产生任何状态变化；现实世界所有运动差异、形态改变、物质演化，全部源于</w:t>
      </w:r>
      <w:r>
        <w:rPr>
          <w:rFonts w:ascii="Arial" w:hAnsi="Arial" w:eastAsia="等线" w:cs="Arial"/>
          <w:b/>
          <w:sz w:val="22"/>
        </w:rPr>
        <w:t>力场耦合、粒子碰撞、空间位置约束</w:t>
      </w:r>
      <w:r>
        <w:rPr>
          <w:rFonts w:ascii="Arial" w:hAnsi="Arial" w:eastAsia="等线" w:cs="Arial"/>
          <w:sz w:val="22"/>
        </w:rPr>
        <w:t>。宇宙不存在完全孤立的系统，相互作用是万物变化的底层前提，也是时间流变、熵增发生的根本诱因。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三、狭义相对论与广义相对论：修正时空错觉，却无法突破底层工具枷锁</w:t>
      </w:r>
      <w:bookmarkEnd w:id="2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狭义相对论核心价值与闵可夫斯基四维时空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以宇宙客观恒定规则 ——</w:t>
      </w:r>
      <w:r>
        <w:rPr>
          <w:rFonts w:ascii="Arial" w:hAnsi="Arial" w:eastAsia="等线" w:cs="Arial"/>
          <w:b/>
          <w:sz w:val="22"/>
        </w:rPr>
        <w:t>光速不变</w:t>
      </w:r>
      <w:r>
        <w:rPr>
          <w:rFonts w:ascii="Arial" w:hAnsi="Arial" w:eastAsia="等线" w:cs="Arial"/>
          <w:sz w:val="22"/>
        </w:rPr>
        <w:t>作为唯一中立标尺，打破人类千年绝对时空观。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后续由闵可夫斯基完善为</w:t>
      </w:r>
      <w:r>
        <w:rPr>
          <w:rFonts w:ascii="Arial" w:hAnsi="Arial" w:eastAsia="等线" w:cs="Arial"/>
          <w:b/>
          <w:sz w:val="22"/>
        </w:rPr>
        <w:t>四维协变时空体系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将传统三维空间坐标 </w:t>
      </w:r>
      <m:oMath>
        <m:r>
          <m:rPr/>
          <w:rPr>
            <w:rFonts w:ascii="Cambria Math" w:hAnsi="Cambria Math"/>
          </w:rPr>
          <m:t>x、y、z</m:t>
        </m:r>
      </m:oMath>
      <w:r>
        <w:rPr>
          <w:rFonts w:ascii="Arial" w:hAnsi="Arial" w:eastAsia="等线" w:cs="Arial"/>
          <w:sz w:val="22"/>
        </w:rPr>
        <w:t>，搭配</w:t>
      </w:r>
      <w:r>
        <w:rPr>
          <w:rFonts w:ascii="Arial" w:hAnsi="Arial" w:eastAsia="等线" w:cs="Arial"/>
          <w:b/>
          <w:sz w:val="22"/>
        </w:rPr>
        <w:t xml:space="preserve">虚数时间维度 </w:t>
      </w:r>
      <m:oMath>
        <m:r>
          <m:rPr>
            <m:sty m:val="bi"/>
          </m:rPr>
          <w:rPr>
            <w:rFonts w:ascii="Cambria Math" w:hAnsi="Cambria Math"/>
          </w:rPr>
          <m:t>ict</m:t>
        </m:r>
      </m:oMath>
      <w:r>
        <w:rPr>
          <w:rFonts w:ascii="Arial" w:hAnsi="Arial" w:eastAsia="等线" w:cs="Arial"/>
          <w:sz w:val="22"/>
        </w:rPr>
        <w:t xml:space="preserve"> 共同构成完整四维时空：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(x,;y,;z,;ict)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引入 </w:t>
      </w:r>
      <m:oMath>
        <m:r>
          <m:rPr>
            <m:sty m:val="bi"/>
          </m:rPr>
          <w:rPr>
            <w:rFonts w:ascii="Cambria Math" w:hAnsi="Cambria Math"/>
          </w:rPr>
          <m:t>ict</m:t>
        </m:r>
      </m:oMath>
      <w:r>
        <w:rPr>
          <w:rFonts w:ascii="Arial" w:hAnsi="Arial" w:eastAsia="等线" w:cs="Arial"/>
          <w:sz w:val="22"/>
        </w:rPr>
        <w:t xml:space="preserve"> 之后，时间维度与三个空间维度在数学形式上</w:t>
      </w:r>
      <w:r>
        <w:rPr>
          <w:rFonts w:ascii="Arial" w:hAnsi="Arial" w:eastAsia="等线" w:cs="Arial"/>
          <w:b/>
          <w:sz w:val="22"/>
        </w:rPr>
        <w:t>完全等价、完全对称、满足严格协变</w:t>
      </w:r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时空不再是简单叠加，而是</w:t>
      </w:r>
      <w:r>
        <w:rPr>
          <w:rFonts w:ascii="Arial" w:hAnsi="Arial" w:eastAsia="等线" w:cs="Arial"/>
          <w:b/>
          <w:sz w:val="22"/>
        </w:rPr>
        <w:t>同质、可以互相投影、互相转换、自由变换</w:t>
      </w:r>
      <w:r>
        <w:rPr>
          <w:rFonts w:ascii="Arial" w:hAnsi="Arial" w:eastAsia="等线" w:cs="Arial"/>
          <w:sz w:val="22"/>
        </w:rPr>
        <w:t>的统一整体。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从客观宇宙数学结构来看：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时间和空间没有本质区别，只是四维时空里不同方向的分量</w:t>
      </w:r>
      <w:r>
        <w:rPr>
          <w:rFonts w:ascii="Arial" w:hAnsi="Arial" w:eastAsia="等线" w:cs="Arial"/>
          <w:sz w:val="22"/>
        </w:rPr>
        <w:t>，可以通过洛伦兹变换互相偏转、互换占比。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人类无法感知时空维度自由转换的核心原因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人类生理感官与宏观运动速度，远低于光速，</w:t>
      </w:r>
      <m:oMath>
        <m:r>
          <m:rPr/>
          <w:rPr>
            <w:rFonts w:ascii="Cambria Math" w:hAnsi="Cambria Math"/>
          </w:rPr>
          <m:t>ict</m:t>
        </m:r>
      </m:oMath>
      <w:r>
        <w:rPr>
          <w:rFonts w:ascii="Arial" w:hAnsi="Arial" w:eastAsia="等线" w:cs="Arial"/>
          <w:sz w:val="22"/>
        </w:rPr>
        <w:t xml:space="preserve"> 维度的变换效应被完全压缩、掩盖；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人被锁死在低速宏观感知框架里，只能被动把时空拆成 “固定空间 + 独立流动时间”，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永远无法直观体会：</w:t>
      </w:r>
      <w:r>
        <w:rPr>
          <w:rFonts w:ascii="Arial" w:hAnsi="Arial" w:eastAsia="等线" w:cs="Arial"/>
          <w:b/>
          <w:sz w:val="22"/>
        </w:rPr>
        <w:t>时间与空间本是同一实体、可以互相转化</w:t>
      </w:r>
      <w:r>
        <w:rPr>
          <w:rFonts w:ascii="Arial" w:hAnsi="Arial" w:eastAsia="等线" w:cs="Arial"/>
          <w:sz w:val="22"/>
        </w:rPr>
        <w:t>的客观真相。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狭义相对论借由光速公理 + 闵可夫斯基空间，从数学层面彻底抹平时空的人为割裂，证明时间膨胀、空间收缩、惯性系平权，彻底推翻 “绝对静止、绝对时空” 的人类原生偏见，是人类时空认知的关键突破。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光锥与因果律：打破四维数学对称的物理硬约束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闵可夫斯基空间虽在数学上实现了时空维度完全对称，但宇宙存在不可突破的客观规则 ——</w:t>
      </w:r>
      <w:r>
        <w:rPr>
          <w:rFonts w:ascii="Arial" w:hAnsi="Arial" w:eastAsia="等线" w:cs="Arial"/>
          <w:b/>
          <w:sz w:val="22"/>
        </w:rPr>
        <w:t>光速是信息与相互作用传播的极限速度</w:t>
      </w:r>
      <w:r>
        <w:rPr>
          <w:rFonts w:ascii="Arial" w:hAnsi="Arial" w:eastAsia="等线" w:cs="Arial"/>
          <w:sz w:val="22"/>
        </w:rPr>
        <w:t>，由此自然形成</w:t>
      </w:r>
      <w:r>
        <w:rPr>
          <w:rFonts w:ascii="Arial" w:hAnsi="Arial" w:eastAsia="等线" w:cs="Arial"/>
          <w:b/>
          <w:sz w:val="22"/>
        </w:rPr>
        <w:t>光锥</w:t>
      </w:r>
      <w:r>
        <w:rPr>
          <w:rFonts w:ascii="Arial" w:hAnsi="Arial" w:eastAsia="等线" w:cs="Arial"/>
          <w:sz w:val="22"/>
        </w:rPr>
        <w:t>结构，光锥与因果律完全等效、互为一体两面：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光锥内部（类时区域）</w:t>
      </w:r>
      <w:r>
        <w:rPr>
          <w:rFonts w:ascii="Arial" w:hAnsi="Arial" w:eastAsia="等线" w:cs="Arial"/>
          <w:sz w:val="22"/>
        </w:rPr>
        <w:t>：低于光速运动，事件存在固定先后顺序，因果关系成立，是所有现实物质、物理过程的唯一可行区域；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光锥表面（类光区域）</w:t>
      </w:r>
      <w:r>
        <w:rPr>
          <w:rFonts w:ascii="Arial" w:hAnsi="Arial" w:eastAsia="等线" w:cs="Arial"/>
          <w:sz w:val="22"/>
        </w:rPr>
        <w:t>：光速运动物体（如光子），时间分量完全归零，无时间流逝，是因果传播的边界；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光锥外部（类空区域）</w:t>
      </w:r>
      <w:r>
        <w:rPr>
          <w:rFonts w:ascii="Arial" w:hAnsi="Arial" w:eastAsia="等线" w:cs="Arial"/>
          <w:sz w:val="22"/>
        </w:rPr>
        <w:t>：需超光速才能抵达，会打破事件先后顺序、导致因果倒置，无任何物理现实意义。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正是光锥（因果律）的硬性约束，强行打破了四维时空的数学完美对称：空间维度可双向自由运动、可逆折返，时间维度只能单向向前、不可逆转。这也是人脑被迫将四维时空，强行切分为</w:t>
      </w:r>
      <w:r>
        <w:rPr>
          <w:rFonts w:ascii="Arial" w:hAnsi="Arial" w:eastAsia="等线" w:cs="Arial"/>
          <w:b/>
          <w:sz w:val="22"/>
        </w:rPr>
        <w:t>三维空间 + 单向时间</w:t>
      </w:r>
      <w:r>
        <w:rPr>
          <w:rFonts w:ascii="Arial" w:hAnsi="Arial" w:eastAsia="等线" w:cs="Arial"/>
          <w:sz w:val="22"/>
        </w:rPr>
        <w:t>的根本原因，是物理规则对人类感知的硬性塑造，而非宇宙本身的时空分裂。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广义相对论核心价值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将引力重新定义为时空几何弯曲，完善大尺度四维时空体系，抛弃理想化全局惯性系，精准描述恒星、星系、宇宙宏观结构的运行规律，构建了宏观确定性物理的完整框架。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相对论的固有边界局限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整套理论完全建立在</w:t>
      </w:r>
      <w:r>
        <w:rPr>
          <w:rFonts w:ascii="Arial" w:hAnsi="Arial" w:eastAsia="等线" w:cs="Arial"/>
          <w:b/>
          <w:sz w:val="22"/>
        </w:rPr>
        <w:t>宏观尺度、连续光滑、处处可微、局部线性</w:t>
      </w:r>
      <w:r>
        <w:rPr>
          <w:rFonts w:ascii="Arial" w:hAnsi="Arial" w:eastAsia="等线" w:cs="Arial"/>
          <w:sz w:val="22"/>
        </w:rPr>
        <w:t>的规则之上，高度依赖微积分、微分几何、张量分析这类人类适配性最强的经典数学工具。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它只修正了人类</w:t>
      </w:r>
      <w:r>
        <w:rPr>
          <w:rFonts w:ascii="Arial" w:hAnsi="Arial" w:eastAsia="等线" w:cs="Arial"/>
          <w:b/>
          <w:sz w:val="22"/>
        </w:rPr>
        <w:t>时空感官的表层错觉</w:t>
      </w:r>
      <w:r>
        <w:rPr>
          <w:rFonts w:ascii="Arial" w:hAnsi="Arial" w:eastAsia="等线" w:cs="Arial"/>
          <w:sz w:val="22"/>
        </w:rPr>
        <w:t>，却没有突破人脑偏爱连续、渐变、线性的底层思维；完全无法适配微观宇宙非光滑、破碎、无固定轨迹的底层结构，注定只能作为宏观尺度的精准理论。</w:t>
      </w: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四、宇宙底层客观物理本质：脱离人类认知的三大核心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抛开所有人类感知、数学工具、人为定义的模型，宇宙真正的、不依赖任何主观认知的</w:t>
      </w:r>
      <w:r>
        <w:rPr>
          <w:rFonts w:ascii="Arial" w:hAnsi="Arial" w:eastAsia="等线" w:cs="Arial"/>
          <w:b/>
          <w:sz w:val="22"/>
        </w:rPr>
        <w:t>底层物理本质只有三个</w:t>
      </w:r>
      <w:r>
        <w:rPr>
          <w:rFonts w:ascii="Arial" w:hAnsi="Arial" w:eastAsia="等线" w:cs="Arial"/>
          <w:sz w:val="22"/>
        </w:rPr>
        <w:t>：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维度</w:t>
      </w:r>
      <w:r>
        <w:rPr>
          <w:rFonts w:ascii="Arial" w:hAnsi="Arial" w:eastAsia="等线" w:cs="Arial"/>
          <w:sz w:val="22"/>
        </w:rPr>
        <w:t>：宇宙天然的多维度分量关系，无空间、时间的人为划分，是客观存在的基础结构；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光（光速极限）</w:t>
      </w:r>
      <w:r>
        <w:rPr>
          <w:rFonts w:ascii="Arial" w:hAnsi="Arial" w:eastAsia="等线" w:cs="Arial"/>
          <w:sz w:val="22"/>
        </w:rPr>
        <w:t>：信息、能量、相互作用传播的绝对速度上限，是宇宙恒定的物理规则；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因果</w:t>
      </w:r>
      <w:r>
        <w:rPr>
          <w:rFonts w:ascii="Arial" w:hAnsi="Arial" w:eastAsia="等线" w:cs="Arial"/>
          <w:sz w:val="22"/>
        </w:rPr>
        <w:t>：事件发生的固定先后逻辑、作用传递的不可逆顺序，是宇宙运行的底层法则。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者相互作用，自然生成光锥结构，衍生出所有物理规律；而人类所说的时空拆分、时间流逝、空间运动、惯性系等，全部是基于这三大本质，产生的感知与认知妥协产物，数学、物理理论也只是描述这三大本质的人为工具。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五、量子力学：揭露人类认知天花板，概率是无奈的折中妥协</w:t>
      </w:r>
      <w:bookmarkEnd w:id="4"/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量子力学的核心意义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直接戳穿人类 “世界天然光滑连续、物质运动有确定轨迹、规律线性可控” 的固有臆想，完整暴露宇宙微观底层的真实形态：非连续、无限涨落、非局域、无局部线性、高低阶效应平权、无法用渐变逻辑描述。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宏观世界的平滑、有序、确定，只是海量微观粒子叠加后的</w:t>
      </w:r>
      <w:r>
        <w:rPr>
          <w:rFonts w:ascii="Arial" w:hAnsi="Arial" w:eastAsia="等线" w:cs="Arial"/>
          <w:b/>
          <w:sz w:val="22"/>
        </w:rPr>
        <w:t>宏观统计假象</w:t>
      </w:r>
      <w:r>
        <w:rPr>
          <w:rFonts w:ascii="Arial" w:hAnsi="Arial" w:eastAsia="等线" w:cs="Arial"/>
          <w:sz w:val="22"/>
        </w:rPr>
        <w:t>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概率与统计：不是宇宙本质，是人类的翻译妥协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微观底层规则完全超出经典微积分、确定性方程的适用范围，也突破人类直观想象、线性理解的极限。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人类无法用精准、确定、高阶的原生数学语言描述量子规则，只能被迫降级，用</w:t>
      </w:r>
      <w:r>
        <w:rPr>
          <w:rFonts w:ascii="Arial" w:hAnsi="Arial" w:eastAsia="等线" w:cs="Arial"/>
          <w:b/>
          <w:sz w:val="22"/>
        </w:rPr>
        <w:t>概率、统计平均、分布拟合</w:t>
      </w:r>
      <w:r>
        <w:rPr>
          <w:rFonts w:ascii="Arial" w:hAnsi="Arial" w:eastAsia="等线" w:cs="Arial"/>
          <w:sz w:val="22"/>
        </w:rPr>
        <w:t>做模糊化翻译。概率不是微观世界的客观属性，是人类为实现观测、计算、理解，不得不做出的精度让步与认知迁就。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相对论与量子力学的人为割裂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两大体系的矛盾，</w:t>
      </w:r>
      <w:r>
        <w:rPr>
          <w:rFonts w:ascii="Arial" w:hAnsi="Arial" w:eastAsia="等线" w:cs="Arial"/>
          <w:b/>
          <w:sz w:val="22"/>
        </w:rPr>
        <w:t>不是宇宙法则天然冲突</w:t>
      </w:r>
      <w:r>
        <w:rPr>
          <w:rFonts w:ascii="Arial" w:hAnsi="Arial" w:eastAsia="等线" w:cs="Arial"/>
          <w:sz w:val="22"/>
        </w:rPr>
        <w:t>：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相对论 = 宏观尺度 + 连续光滑 + 确定性 + 人类舒适区数学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量子力学 = 微观尺度 + 非光滑破碎 + 统计概率 + 认知超限妥协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割裂的核心，是人类工具选择偏科、认知维度单一造成的人为分裂，宇宙本体始终是一套统一规则。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六、数学完整体系：绝对中立客观，人类仅选择性偏科使用</w:t>
      </w:r>
      <w:bookmarkEnd w:id="5"/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（一）数学的本质定位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数学是覆盖一切逻辑可能性的</w:t>
      </w:r>
      <w:r>
        <w:rPr>
          <w:rFonts w:ascii="Arial" w:hAnsi="Arial" w:eastAsia="等线" w:cs="Arial"/>
          <w:b/>
          <w:sz w:val="22"/>
        </w:rPr>
        <w:t>中立客观全集</w:t>
      </w:r>
      <w:r>
        <w:rPr>
          <w:rFonts w:ascii="Arial" w:hAnsi="Arial" w:eastAsia="等线" w:cs="Arial"/>
          <w:sz w:val="22"/>
        </w:rPr>
        <w:t>，不迁就感官、不贴合直觉、不分宏观微观；同时容纳两大对立体系：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经典友好数学：连续、光滑、可导、线性、渐变（微积分、线性代数、低阶张量）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宇宙原生数学：离散、非光滑、处处不可导、无限褶皱、非交换（魏尔斯特拉斯函数</w:t>
      </w:r>
      <w:bookmarkStart w:id="17" w:name="_GoBack"/>
      <w:bookmarkEnd w:id="17"/>
      <w:r>
        <w:rPr>
          <w:rFonts w:ascii="Arial" w:hAnsi="Arial" w:eastAsia="等线" w:cs="Arial"/>
          <w:sz w:val="22"/>
        </w:rPr>
        <w:t>、分形几何、非交换几何、高阶奇异泛函）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数学本身贴近宇宙终极本质，是唯一有能力完整描述全尺度宇宙的底层语言。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（二）宏观与微观、线性与非线性：人类的人为认知切分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宇宙本身</w:t>
      </w:r>
      <w:r>
        <w:rPr>
          <w:rFonts w:ascii="Arial" w:hAnsi="Arial" w:eastAsia="等线" w:cs="Arial"/>
          <w:b/>
          <w:sz w:val="22"/>
        </w:rPr>
        <w:t>不存在宏观、微观的天然分界线</w:t>
      </w:r>
      <w:r>
        <w:rPr>
          <w:rFonts w:ascii="Arial" w:hAnsi="Arial" w:eastAsia="等线" w:cs="Arial"/>
          <w:sz w:val="22"/>
        </w:rPr>
        <w:t>，也没有线性、非线性的客观对立，二者均是人类基于微积分、线性坐标系的认知偏见：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人类先天使用</w:t>
      </w:r>
      <w:r>
        <w:rPr>
          <w:rFonts w:ascii="Arial" w:hAnsi="Arial" w:eastAsia="等线" w:cs="Arial"/>
          <w:b/>
          <w:sz w:val="22"/>
        </w:rPr>
        <w:t>线性正交坐标系</w:t>
      </w:r>
      <w:r>
        <w:rPr>
          <w:rFonts w:ascii="Arial" w:hAnsi="Arial" w:eastAsia="等线" w:cs="Arial"/>
          <w:sz w:val="22"/>
        </w:rPr>
        <w:t>，对世界做均匀、有序的线性切分，这是人为预设的思维框架，并非宇宙本身的结构；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在线性框架基础上，人类将</w:t>
      </w:r>
      <w:r>
        <w:rPr>
          <w:rFonts w:ascii="Arial" w:hAnsi="Arial" w:eastAsia="等线" w:cs="Arial"/>
          <w:b/>
          <w:sz w:val="22"/>
        </w:rPr>
        <w:t>贴合线性规律、局部光滑、可通过微积分累加近似</w:t>
      </w:r>
      <w:r>
        <w:rPr>
          <w:rFonts w:ascii="Arial" w:hAnsi="Arial" w:eastAsia="等线" w:cs="Arial"/>
          <w:sz w:val="22"/>
        </w:rPr>
        <w:t>的大尺度，定义为「宏观」；将</w:t>
      </w:r>
      <w:r>
        <w:rPr>
          <w:rFonts w:ascii="Arial" w:hAnsi="Arial" w:eastAsia="等线" w:cs="Arial"/>
          <w:b/>
          <w:sz w:val="22"/>
        </w:rPr>
        <w:t>线性失效、非光滑、不可局部近似</w:t>
      </w:r>
      <w:r>
        <w:rPr>
          <w:rFonts w:ascii="Arial" w:hAnsi="Arial" w:eastAsia="等线" w:cs="Arial"/>
          <w:sz w:val="22"/>
        </w:rPr>
        <w:t>的小尺度，定义为「微观」；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同时人为划分线性与非线性：符合坐标系线性规律、简单叠加的为线性，反之则为非线性。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本质上，宏观 / 微观、线性 / 非线性，都是人类为适配自身线性思维，强行切割出来的认知边界，而非宇宙客观存在的差异。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（三）三大核心基础学科的诞生根源（人择偏向性）</w:t>
      </w:r>
      <w:bookmarkEnd w:id="8"/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线性代数</w:t>
      </w:r>
      <w:r>
        <w:rPr>
          <w:rFonts w:ascii="Arial" w:hAnsi="Arial" w:eastAsia="等线" w:cs="Arial"/>
          <w:sz w:val="22"/>
        </w:rPr>
        <w:t>：诞生于人类对</w:t>
      </w:r>
      <w:r>
        <w:rPr>
          <w:rFonts w:ascii="Arial" w:hAnsi="Arial" w:eastAsia="等线" w:cs="Arial"/>
          <w:b/>
          <w:sz w:val="22"/>
        </w:rPr>
        <w:t>有序、关联、维度关系、稳定结构</w:t>
      </w:r>
      <w:r>
        <w:rPr>
          <w:rFonts w:ascii="Arial" w:hAnsi="Arial" w:eastAsia="等线" w:cs="Arial"/>
          <w:sz w:val="22"/>
        </w:rPr>
        <w:t>的需求，用来描述空间关联、力学场、张量关系，适配宏观规整世界的观测习惯；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微积分</w:t>
      </w:r>
      <w:r>
        <w:rPr>
          <w:rFonts w:ascii="Arial" w:hAnsi="Arial" w:eastAsia="等线" w:cs="Arial"/>
          <w:sz w:val="22"/>
        </w:rPr>
        <w:t>：完全服务于人类「抓主要矛盾、忽略高阶细节、局部线性近似、渐变平滑」的思维本能，是宏观工程、物理、观测最省力的简化工具，仅适配人类定义的宏观场景，微观层面完全失效；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概率论</w:t>
      </w:r>
      <w:r>
        <w:rPr>
          <w:rFonts w:ascii="Arial" w:hAnsi="Arial" w:eastAsia="等线" w:cs="Arial"/>
          <w:sz w:val="22"/>
        </w:rPr>
        <w:t>：专门用来承接</w:t>
      </w:r>
      <w:r>
        <w:rPr>
          <w:rFonts w:ascii="Arial" w:hAnsi="Arial" w:eastAsia="等线" w:cs="Arial"/>
          <w:b/>
          <w:sz w:val="22"/>
        </w:rPr>
        <w:t>人类认知无法覆盖、确定规则失效、多体混乱叠加</w:t>
      </w:r>
      <w:r>
        <w:rPr>
          <w:rFonts w:ascii="Arial" w:hAnsi="Arial" w:eastAsia="等线" w:cs="Arial"/>
          <w:sz w:val="22"/>
        </w:rPr>
        <w:t>的场景，凡是经典数学算不明白、感官理解不了的复杂系统，全部交由概率统计兜底。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三门核心学科，不是宇宙必然产物，是人类按自身认知短板量身打造的工具组合。</w:t>
      </w:r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（四）线性代数与微积分深度绑定：计算机与物理的底层根基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线性代数与微积分是不可分割的整体，二者耦合构成了计算机、经典物理、工程计算的核心理论基础，缺一不可：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微积分的核心依赖：局部线性近似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微积分的所有运算（微分、积分、极限、泰勒展开），本质都是将复杂的曲线、曲面、非线性变化，拆解为极小尺度下的</w:t>
      </w:r>
      <w:r>
        <w:rPr>
          <w:rFonts w:ascii="Arial" w:hAnsi="Arial" w:eastAsia="等线" w:cs="Arial"/>
          <w:b/>
          <w:sz w:val="22"/>
        </w:rPr>
        <w:t>线性微元</w:t>
      </w:r>
      <w:r>
        <w:rPr>
          <w:rFonts w:ascii="Arial" w:hAnsi="Arial" w:eastAsia="等线" w:cs="Arial"/>
          <w:sz w:val="22"/>
        </w:rPr>
        <w:t>，通过线性叠加还原整体变化。这种 “化繁为简、非线性转线性” 的核心逻辑，完全依托线性代数的向量、线性空间、线性变换才能成立，没有线性代数，微积分就失去了运算基础。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线性相关与线性无关的核心意义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线性无关</w:t>
      </w:r>
      <w:r>
        <w:rPr>
          <w:rFonts w:ascii="Arial" w:hAnsi="Arial" w:eastAsia="等线" w:cs="Arial"/>
          <w:sz w:val="22"/>
        </w:rPr>
        <w:t>：代表不同维度、不同物理量、不同空间方向相互独立、无冗余、无耦合，是构建时空坐标系、多维数据结构、物理独立变量的基础，保证了维度描述的精准性；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线性相关</w:t>
      </w:r>
      <w:r>
        <w:rPr>
          <w:rFonts w:ascii="Arial" w:hAnsi="Arial" w:eastAsia="等线" w:cs="Arial"/>
          <w:sz w:val="22"/>
        </w:rPr>
        <w:t>：代表变量、维度之间存在约束、耦合、冗余关系，对应物理中的力的耦合、空间约束、系统守恒，是描述现实世界相互作用的关键。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计算机底层的矩阵运算、图形渲染、数据存储、算法迭代，全程依赖线性相关 / 无关的逻辑，本质就是用线性代数搭建维度框架，用微积分实现连续变化的数值计算，完美适配人类认知逻辑。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（五）概率论与数理统计精细化补充</w:t>
      </w:r>
      <w:bookmarkEnd w:id="10"/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概率统计的三层核心作用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承接线性代数 + 微积分无法描述的</w:t>
      </w:r>
      <w:r>
        <w:rPr>
          <w:rFonts w:ascii="Arial" w:hAnsi="Arial" w:eastAsia="等线" w:cs="Arial"/>
          <w:b/>
          <w:sz w:val="22"/>
        </w:rPr>
        <w:t>非线性、混沌、多体耦合、微观涨落</w:t>
      </w:r>
      <w:r>
        <w:rPr>
          <w:rFonts w:ascii="Arial" w:hAnsi="Arial" w:eastAsia="等线" w:cs="Arial"/>
          <w:sz w:val="22"/>
        </w:rPr>
        <w:t>场景，作为经典数学的兜底工具；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量化人类认知盲区与未知因素，将不可解析的复杂系统，转化为可计算、可预测的统计规律；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是熵增、宏观时间箭头、不可逆性的数学表达，直接对应人类对时间流逝的体感认知。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概率的本质：认知降维工具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微观、复杂系统的底层运行是确定的，但因维度过高、耦合关系过于复杂，超出人类与经典数学的解析能力，无法穷举所有变量；概率统计本质是将超高维的客观真相，压缩为人类可理解、可计算的低维规律，并非宇宙本身具有随机性。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与量子力学的关联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量子力学中的概率表述，并非微观粒子本质随机，而是人类无法用确定性经典数学描述其非光滑、非局域的底层状态，被迫用概率统计做折中翻译。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（六）三大数学分支：共享「时空割裂」的人类先验认知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线性代数、微积分、概率论三大核心工具，从诞生之初就共享同一个先天前提：</w:t>
      </w:r>
      <w:r>
        <w:rPr>
          <w:rFonts w:ascii="Arial" w:hAnsi="Arial" w:eastAsia="等线" w:cs="Arial"/>
          <w:b/>
          <w:sz w:val="22"/>
        </w:rPr>
        <w:t>人为将时间与空间拆分、独立讨论</w:t>
      </w:r>
      <w:r>
        <w:rPr>
          <w:rFonts w:ascii="Arial" w:hAnsi="Arial" w:eastAsia="等线" w:cs="Arial"/>
          <w:sz w:val="22"/>
        </w:rPr>
        <w:t>，完全贴合人类先天的时空感知错觉：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线性代数</w:t>
      </w:r>
      <w:r>
        <w:rPr>
          <w:rFonts w:ascii="Arial" w:hAnsi="Arial" w:eastAsia="等线" w:cs="Arial"/>
          <w:sz w:val="22"/>
        </w:rPr>
        <w:t>：优先定义静态空间维度、坐标、向量，将时间作为外部附加参数，不参与空间结构的核心定义，默认空间独立、时间后置；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微积分</w:t>
      </w:r>
      <w:r>
        <w:rPr>
          <w:rFonts w:ascii="Arial" w:hAnsi="Arial" w:eastAsia="等线" w:cs="Arial"/>
          <w:sz w:val="22"/>
        </w:rPr>
        <w:t>：微分描述空间局部变化，积分描述时间累积或空间累加，严格区分空间变量与时间变量，基于 “时间独立匀速流淌、空间静止平直” 构建运算逻辑；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概率统计</w:t>
      </w:r>
      <w:r>
        <w:rPr>
          <w:rFonts w:ascii="Arial" w:hAnsi="Arial" w:eastAsia="等线" w:cs="Arial"/>
          <w:sz w:val="22"/>
        </w:rPr>
        <w:t>：随机过程、时间序列分析中，始终将空间作为固定框架，时间作为单向独立变量，完全遵循人类体感的割裂时空观。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（七）标量 — 矢量 — 全阶张量完整层级（含图形渲染具象实例）</w:t>
      </w:r>
      <w:bookmarkEnd w:id="12"/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标量（0 阶张量）</w:t>
      </w:r>
      <w:r>
        <w:rPr>
          <w:rFonts w:ascii="Arial" w:hAnsi="Arial" w:eastAsia="等线" w:cs="Arial"/>
          <w:sz w:val="22"/>
        </w:rPr>
        <w:t>：仅大小、无关联维度，如质量、温度、单一数值；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一阶张量（矢量）</w:t>
      </w:r>
      <w:r>
        <w:rPr>
          <w:rFonts w:ascii="Arial" w:hAnsi="Arial" w:eastAsia="等线" w:cs="Arial"/>
          <w:sz w:val="22"/>
        </w:rPr>
        <w:t>：单维度方向关联，如速度、力、一维线性数据；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二阶张量</w:t>
      </w:r>
      <w:r>
        <w:rPr>
          <w:rFonts w:ascii="Arial" w:hAnsi="Arial" w:eastAsia="等线" w:cs="Arial"/>
          <w:sz w:val="22"/>
        </w:rPr>
        <w:t>：两个基础维度交叉产生关联，</w:t>
      </w:r>
      <w:r>
        <w:rPr>
          <w:rFonts w:ascii="Arial" w:hAnsi="Arial" w:eastAsia="等线" w:cs="Arial"/>
          <w:b/>
          <w:sz w:val="22"/>
        </w:rPr>
        <w:t>纯二维黑白图像轮廓、平面空间结构</w:t>
      </w:r>
      <w:r>
        <w:rPr>
          <w:rFonts w:ascii="Arial" w:hAnsi="Arial" w:eastAsia="等线" w:cs="Arial"/>
          <w:sz w:val="22"/>
        </w:rPr>
        <w:t>为典型代表，依托横纵二维坐标交互形成；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三阶张量</w:t>
      </w:r>
      <w:r>
        <w:rPr>
          <w:rFonts w:ascii="Arial" w:hAnsi="Arial" w:eastAsia="等线" w:cs="Arial"/>
          <w:sz w:val="22"/>
        </w:rPr>
        <w:t>：三维立体空间（长 / 宽 / 高）的几何结构，所有 3D 模型、立体空间场天然属于三阶；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四阶张量</w:t>
      </w:r>
      <w:r>
        <w:rPr>
          <w:rFonts w:ascii="Arial" w:hAnsi="Arial" w:eastAsia="等线" w:cs="Arial"/>
          <w:sz w:val="22"/>
        </w:rPr>
        <w:t>：三维立体空间 + 色彩通道（RGB），立体形态叠加附着式颜色属性；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五阶张量</w:t>
      </w:r>
      <w:r>
        <w:rPr>
          <w:rFonts w:ascii="Arial" w:hAnsi="Arial" w:eastAsia="等线" w:cs="Arial"/>
          <w:sz w:val="22"/>
        </w:rPr>
        <w:t>：3D + 色彩基础上，再叠加光照、法线、反射、材质强度、硬度等独立物理参数；</w:t>
      </w:r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高阶张量通用逻辑</w:t>
      </w:r>
      <w:r>
        <w:rPr>
          <w:rFonts w:ascii="Arial" w:hAnsi="Arial" w:eastAsia="等线" w:cs="Arial"/>
          <w:sz w:val="22"/>
        </w:rPr>
        <w:t>：无需依赖几何空间想象，核心是「基础维度关联层 + 多层独立附着属性」逐级升维，每增加一类不耦合的独立物理 / 视觉特征，张量自动升一阶。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（八）3D 图形渲染真实张量运行逻辑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现代游戏、CG、影视渲染的底层计算，天然以</w:t>
      </w:r>
      <w:r>
        <w:rPr>
          <w:rFonts w:ascii="Arial" w:hAnsi="Arial" w:eastAsia="等线" w:cs="Arial"/>
          <w:b/>
          <w:sz w:val="22"/>
        </w:rPr>
        <w:t>五阶张量</w:t>
      </w:r>
      <w:r>
        <w:rPr>
          <w:rFonts w:ascii="Arial" w:hAnsi="Arial" w:eastAsia="等线" w:cs="Arial"/>
          <w:sz w:val="22"/>
        </w:rPr>
        <w:t>为核心运算单元（立体 + 颜色 + 光照 + 材质 + 反射）；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但受限于人眼感知、屏幕二维输出的局限，计算机必须完成</w:t>
      </w:r>
      <w:r>
        <w:rPr>
          <w:rFonts w:ascii="Arial" w:hAnsi="Arial" w:eastAsia="等线" w:cs="Arial"/>
          <w:b/>
          <w:sz w:val="22"/>
        </w:rPr>
        <w:t>高阶计算→降维压缩→透视投影</w:t>
      </w:r>
      <w:r>
        <w:rPr>
          <w:rFonts w:ascii="Arial" w:hAnsi="Arial" w:eastAsia="等线" w:cs="Arial"/>
          <w:sz w:val="22"/>
        </w:rPr>
        <w:t>的全流程：将五阶高维数据抹去纵深维度，压缩适配为二阶 / 三阶平面图像，最终以人类能看懂的平滑画面输出。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这一流程完美复刻全局规律：</w:t>
      </w:r>
      <w:r>
        <w:rPr>
          <w:rFonts w:ascii="Arial" w:hAnsi="Arial" w:eastAsia="等线" w:cs="Arial"/>
          <w:b/>
          <w:sz w:val="22"/>
        </w:rPr>
        <w:t>底层计算遵循客观高阶真相，终端输出全面迁就人类低阶感知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（九）纯数学的独立局限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穷大运算、连续统假设、罗素悖论、哥德尔不完备定理等，属于数学体系内部的逻辑缺陷，和物理宇宙规则、计算机应用、人类感知世界的核心逻辑关联极弱，属于独立分支，不影响整套数理认知体系的自洽性。</w:t>
      </w:r>
    </w:p>
    <w:p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七、计算机：全盘继承人类局限、全方位讨好感官的工具</w:t>
      </w:r>
      <w:bookmarkEnd w:id="15"/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核心本质定位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计算机没有独立客观世界观，</w:t>
      </w:r>
      <w:r>
        <w:rPr>
          <w:rFonts w:ascii="Arial" w:hAnsi="Arial" w:eastAsia="等线" w:cs="Arial"/>
          <w:b/>
          <w:sz w:val="22"/>
        </w:rPr>
        <w:t>是人类认知模式、思维短板、偏科数学的完整数字化复刻</w:t>
      </w:r>
      <w:r>
        <w:rPr>
          <w:rFonts w:ascii="Arial" w:hAnsi="Arial" w:eastAsia="等线" w:cs="Arial"/>
          <w:sz w:val="22"/>
        </w:rPr>
        <w:t>，唯一使命是服务人类、迎合人类、迁就人类的所有感知缺陷。</w:t>
      </w:r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底层运行的先天局限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计算机所有算法、计算逻辑、图形渲染、数值模拟，全部基于</w:t>
      </w:r>
      <w:r>
        <w:rPr>
          <w:rFonts w:ascii="Arial" w:hAnsi="Arial" w:eastAsia="等线" w:cs="Arial"/>
          <w:b/>
          <w:sz w:val="22"/>
        </w:rPr>
        <w:t>有限离散、分段线性、平滑插值、截断 approximation、降噪抹平</w:t>
      </w:r>
      <w:r>
        <w:rPr>
          <w:rFonts w:ascii="Arial" w:hAnsi="Arial" w:eastAsia="等线" w:cs="Arial"/>
          <w:sz w:val="22"/>
        </w:rPr>
        <w:t>；天生排斥非光滑、无限褶皱、高频震荡、高低阶平权的宇宙原生结构。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以魏尔斯特拉斯函数为代表的病态函数、非光滑结构，计算机无法原生完整模拟，只能通过有限采样、层级缩放、级数截断，产出阉割版近似效果，自动过滤宇宙底层的 “反直觉真相”。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讨好型运行规则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主动隐藏人类理解不了的破碎结构、简化复杂关联、抹平异常细节；凡是超出人类视觉、思维、计算承受范围的高维、非光滑、非线性内容，全部通过滤波、平均、降维、压缩进行美化处理。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它从不揭示人类认知缺陷，反而全程掩盖短板，只输出平滑、规整、符合人类直觉的结果，是纯粹的 “适配型讨好工具”。</w:t>
      </w:r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工具的有限正向价值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当人类清醒认知自身局限后，可以主动操控计算机：通过多视角缩放、加密采样、分层细化、高维运算逼近客观真相。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计算机可以辅助人类间接感受非光滑、高阶张量、微观复杂结构的存在，但永远无法摆脱 “最终输出必须迁就人眼与认知” 的终极宿命，只能在客观真相与人类感知之间维持平衡。</w:t>
      </w:r>
    </w:p>
    <w:p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八、全局终极闭环结论</w:t>
      </w:r>
      <w:bookmarkEnd w:id="16"/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宇宙底层本质：脱离人类一切主观认知，客观存在的只有</w:t>
      </w:r>
      <w:r>
        <w:rPr>
          <w:rFonts w:ascii="Arial" w:hAnsi="Arial" w:eastAsia="等线" w:cs="Arial"/>
          <w:b/>
          <w:sz w:val="22"/>
        </w:rPr>
        <w:t>维度、光（光速极限）、因果</w:t>
      </w:r>
      <w:r>
        <w:rPr>
          <w:rFonts w:ascii="Arial" w:hAnsi="Arial" w:eastAsia="等线" w:cs="Arial"/>
          <w:sz w:val="22"/>
        </w:rPr>
        <w:t>三大核心，光锥是三者的自然几何呈现，与因果律完全等效；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时空真相：闵可夫斯基空间与</w:t>
      </w:r>
      <m:oMath>
        <m:r>
          <m:rPr/>
          <w:rPr>
            <w:rFonts w:ascii="Cambria Math" w:hAnsi="Cambria Math"/>
          </w:rPr>
          <m:t>ict</m:t>
        </m:r>
      </m:oMath>
      <w:r>
        <w:rPr>
          <w:rFonts w:ascii="Arial" w:hAnsi="Arial" w:eastAsia="等线" w:cs="Arial"/>
          <w:sz w:val="22"/>
        </w:rPr>
        <w:t>虚数时间证明，时空四维数学完全协变、维度可自由互换，时空割裂只是因果约束下，人类低速感官的错觉；</w:t>
      </w:r>
    </w:p>
    <w:p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物理理论：相对论修正时空感知偏差，量子力学揭露认知天花板，二者矛盾是人类工具偏科导致的人为分裂，宇宙本身统一自洽；</w:t>
      </w:r>
    </w:p>
    <w:p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数理工具底层逻辑：线性代数搭建维度框架，微积分实现连续演化，二者深度耦合构成物理与计算机的核心基础；概率统计承接复杂未知场景，三大工具均根植于人类「时空割裂」的先天认知；</w:t>
      </w:r>
    </w:p>
    <w:p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人为认知偏见：宏观 / 微观、线性 / 非线性、光滑 / 破碎，均是人类基于线性坐标系、微积分思维的强行切分，并非宇宙客观边界；</w:t>
      </w:r>
    </w:p>
    <w:p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张量体系：低阶贴合人类直观空间认知，高阶贴合物质真实多属性叠加形态，图形渲染、物理场运算普遍依赖高阶张量降维输出；</w:t>
      </w:r>
    </w:p>
    <w:p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时间本质：四维时空是客观本体，绝对时间、时空割裂是感官错觉，熵增与因果律是人类唯一可感知的时间源头；</w:t>
      </w:r>
    </w:p>
    <w:p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工具宿命：物理理论、数学分支、计算机设备，层层嵌套围绕人类认知构建；所有简化、近似、降维、概率化处理，本质都是为了让有限的人类思维，能够理解无限且复杂的客观宇宙。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6C2FB"/>
    <w:multiLevelType w:val="singleLevel"/>
    <w:tmpl w:val="9ED6C2F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EF76A52"/>
    <w:multiLevelType w:val="singleLevel"/>
    <w:tmpl w:val="9EF76A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D2B42E"/>
    <w:multiLevelType w:val="singleLevel"/>
    <w:tmpl w:val="9FD2B4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AF85E775"/>
    <w:multiLevelType w:val="singleLevel"/>
    <w:tmpl w:val="AF85E7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9FCA1B2"/>
    <w:multiLevelType w:val="singleLevel"/>
    <w:tmpl w:val="B9FCA1B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CFFD9E4"/>
    <w:multiLevelType w:val="singleLevel"/>
    <w:tmpl w:val="BCFFD9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DFE507B"/>
    <w:multiLevelType w:val="singleLevel"/>
    <w:tmpl w:val="BDFE50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FD8C0C4"/>
    <w:multiLevelType w:val="singleLevel"/>
    <w:tmpl w:val="BFD8C0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DE3E1B"/>
    <w:multiLevelType w:val="singleLevel"/>
    <w:tmpl w:val="BFDE3E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6EE8EDE"/>
    <w:multiLevelType w:val="singleLevel"/>
    <w:tmpl w:val="C6EE8E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DBC7A06"/>
    <w:multiLevelType w:val="singleLevel"/>
    <w:tmpl w:val="CDBC7A0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CF9E1E27"/>
    <w:multiLevelType w:val="singleLevel"/>
    <w:tmpl w:val="CF9E1E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7FE067C"/>
    <w:multiLevelType w:val="singleLevel"/>
    <w:tmpl w:val="D7FE06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FBD78D8"/>
    <w:multiLevelType w:val="singleLevel"/>
    <w:tmpl w:val="DFBD78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AF6D530"/>
    <w:multiLevelType w:val="singleLevel"/>
    <w:tmpl w:val="EAF6D53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EBFBDFC2"/>
    <w:multiLevelType w:val="singleLevel"/>
    <w:tmpl w:val="EBFBDFC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EDE6AA98"/>
    <w:multiLevelType w:val="singleLevel"/>
    <w:tmpl w:val="EDE6AA9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EDFD8F91"/>
    <w:multiLevelType w:val="singleLevel"/>
    <w:tmpl w:val="EDFD8F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F7FFD6E"/>
    <w:multiLevelType w:val="singleLevel"/>
    <w:tmpl w:val="EF7FFD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EFDF8EF3"/>
    <w:multiLevelType w:val="singleLevel"/>
    <w:tmpl w:val="EFDF8E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FEF8EA9"/>
    <w:multiLevelType w:val="singleLevel"/>
    <w:tmpl w:val="EFEF8E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FFEA0C8"/>
    <w:multiLevelType w:val="singleLevel"/>
    <w:tmpl w:val="EFFEA0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4D7A228"/>
    <w:multiLevelType w:val="singleLevel"/>
    <w:tmpl w:val="F4D7A22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F5CBCB22"/>
    <w:multiLevelType w:val="singleLevel"/>
    <w:tmpl w:val="F5CBCB2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F6BFAEA9"/>
    <w:multiLevelType w:val="singleLevel"/>
    <w:tmpl w:val="F6BFAE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77D3DE5"/>
    <w:multiLevelType w:val="singleLevel"/>
    <w:tmpl w:val="F77D3D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A37A0D"/>
    <w:multiLevelType w:val="singleLevel"/>
    <w:tmpl w:val="F7A37A0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BFA1D91"/>
    <w:multiLevelType w:val="singleLevel"/>
    <w:tmpl w:val="FBFA1D9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FCADD86D"/>
    <w:multiLevelType w:val="singleLevel"/>
    <w:tmpl w:val="FCADD8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FD6D711B"/>
    <w:multiLevelType w:val="singleLevel"/>
    <w:tmpl w:val="FD6D71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FDFAC9E4"/>
    <w:multiLevelType w:val="singleLevel"/>
    <w:tmpl w:val="FDFAC9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FE858978"/>
    <w:multiLevelType w:val="singleLevel"/>
    <w:tmpl w:val="FE8589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FEFBEF3F"/>
    <w:multiLevelType w:val="singleLevel"/>
    <w:tmpl w:val="FEFBEF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EFE58E0"/>
    <w:multiLevelType w:val="singleLevel"/>
    <w:tmpl w:val="FEFE58E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FF6B735B"/>
    <w:multiLevelType w:val="singleLevel"/>
    <w:tmpl w:val="FF6B7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FFD3257D"/>
    <w:multiLevelType w:val="singleLevel"/>
    <w:tmpl w:val="FFD3257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FFE7D002"/>
    <w:multiLevelType w:val="singleLevel"/>
    <w:tmpl w:val="FFE7D0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F3E8CA"/>
    <w:multiLevelType w:val="singleLevel"/>
    <w:tmpl w:val="FFF3E8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FFF6C95F"/>
    <w:multiLevelType w:val="singleLevel"/>
    <w:tmpl w:val="FFF6C9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DDE0F58"/>
    <w:multiLevelType w:val="singleLevel"/>
    <w:tmpl w:val="1DDE0F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3FD1FCC"/>
    <w:multiLevelType w:val="singleLevel"/>
    <w:tmpl w:val="33FD1F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6EE6BEF"/>
    <w:multiLevelType w:val="singleLevel"/>
    <w:tmpl w:val="36EE6B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BEAB81B"/>
    <w:multiLevelType w:val="singleLevel"/>
    <w:tmpl w:val="3BEAB8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3DAE43FC"/>
    <w:multiLevelType w:val="singleLevel"/>
    <w:tmpl w:val="3DAE43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E9E99D9"/>
    <w:multiLevelType w:val="singleLevel"/>
    <w:tmpl w:val="3E9E99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FF09B8E"/>
    <w:multiLevelType w:val="singleLevel"/>
    <w:tmpl w:val="3FF09B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4F3F9B77"/>
    <w:multiLevelType w:val="singleLevel"/>
    <w:tmpl w:val="4F3F9B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7F8B976"/>
    <w:multiLevelType w:val="singleLevel"/>
    <w:tmpl w:val="67F8B97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8">
    <w:nsid w:val="6BBF7D75"/>
    <w:multiLevelType w:val="singleLevel"/>
    <w:tmpl w:val="6BBF7D7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6FF71055"/>
    <w:multiLevelType w:val="singleLevel"/>
    <w:tmpl w:val="6FF710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FFF2FD9"/>
    <w:multiLevelType w:val="singleLevel"/>
    <w:tmpl w:val="6FFF2F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725DE4A9"/>
    <w:multiLevelType w:val="singleLevel"/>
    <w:tmpl w:val="725DE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77F2CBAB"/>
    <w:multiLevelType w:val="singleLevel"/>
    <w:tmpl w:val="77F2CB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77FC1F8F"/>
    <w:multiLevelType w:val="singleLevel"/>
    <w:tmpl w:val="77FC1F8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7CFBFAB7"/>
    <w:multiLevelType w:val="singleLevel"/>
    <w:tmpl w:val="7CFBFA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DF4DA2F"/>
    <w:multiLevelType w:val="singleLevel"/>
    <w:tmpl w:val="7DF4DA2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6">
    <w:nsid w:val="7E936DA0"/>
    <w:multiLevelType w:val="singleLevel"/>
    <w:tmpl w:val="7E936D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7EF5C8E2"/>
    <w:multiLevelType w:val="singleLevel"/>
    <w:tmpl w:val="7EF5C8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F37D507"/>
    <w:multiLevelType w:val="singleLevel"/>
    <w:tmpl w:val="7F37D5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FEF3D2F"/>
    <w:multiLevelType w:val="singleLevel"/>
    <w:tmpl w:val="7FEF3D2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0">
    <w:nsid w:val="7FF3084A"/>
    <w:multiLevelType w:val="singleLevel"/>
    <w:tmpl w:val="7FF3084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29"/>
  </w:num>
  <w:num w:numId="3">
    <w:abstractNumId w:val="40"/>
  </w:num>
  <w:num w:numId="4">
    <w:abstractNumId w:val="24"/>
  </w:num>
  <w:num w:numId="5">
    <w:abstractNumId w:val="15"/>
  </w:num>
  <w:num w:numId="6">
    <w:abstractNumId w:val="59"/>
  </w:num>
  <w:num w:numId="7">
    <w:abstractNumId w:val="51"/>
  </w:num>
  <w:num w:numId="8">
    <w:abstractNumId w:val="52"/>
  </w:num>
  <w:num w:numId="9">
    <w:abstractNumId w:val="54"/>
  </w:num>
  <w:num w:numId="10">
    <w:abstractNumId w:val="41"/>
  </w:num>
  <w:num w:numId="11">
    <w:abstractNumId w:val="1"/>
  </w:num>
  <w:num w:numId="12">
    <w:abstractNumId w:val="26"/>
  </w:num>
  <w:num w:numId="13">
    <w:abstractNumId w:val="18"/>
  </w:num>
  <w:num w:numId="14">
    <w:abstractNumId w:val="33"/>
  </w:num>
  <w:num w:numId="15">
    <w:abstractNumId w:val="44"/>
  </w:num>
  <w:num w:numId="16">
    <w:abstractNumId w:val="10"/>
  </w:num>
  <w:num w:numId="17">
    <w:abstractNumId w:val="8"/>
  </w:num>
  <w:num w:numId="18">
    <w:abstractNumId w:val="6"/>
  </w:num>
  <w:num w:numId="19">
    <w:abstractNumId w:val="48"/>
  </w:num>
  <w:num w:numId="20">
    <w:abstractNumId w:val="57"/>
  </w:num>
  <w:num w:numId="21">
    <w:abstractNumId w:val="39"/>
  </w:num>
  <w:num w:numId="22">
    <w:abstractNumId w:val="19"/>
  </w:num>
  <w:num w:numId="23">
    <w:abstractNumId w:val="13"/>
  </w:num>
  <w:num w:numId="24">
    <w:abstractNumId w:val="31"/>
  </w:num>
  <w:num w:numId="25">
    <w:abstractNumId w:val="53"/>
  </w:num>
  <w:num w:numId="26">
    <w:abstractNumId w:val="60"/>
  </w:num>
  <w:num w:numId="27">
    <w:abstractNumId w:val="7"/>
  </w:num>
  <w:num w:numId="28">
    <w:abstractNumId w:val="25"/>
  </w:num>
  <w:num w:numId="29">
    <w:abstractNumId w:val="21"/>
  </w:num>
  <w:num w:numId="30">
    <w:abstractNumId w:val="14"/>
  </w:num>
  <w:num w:numId="31">
    <w:abstractNumId w:val="56"/>
  </w:num>
  <w:num w:numId="32">
    <w:abstractNumId w:val="43"/>
  </w:num>
  <w:num w:numId="33">
    <w:abstractNumId w:val="38"/>
  </w:num>
  <w:num w:numId="34">
    <w:abstractNumId w:val="27"/>
  </w:num>
  <w:num w:numId="35">
    <w:abstractNumId w:val="32"/>
  </w:num>
  <w:num w:numId="36">
    <w:abstractNumId w:val="11"/>
  </w:num>
  <w:num w:numId="37">
    <w:abstractNumId w:val="3"/>
  </w:num>
  <w:num w:numId="38">
    <w:abstractNumId w:val="50"/>
  </w:num>
  <w:num w:numId="39">
    <w:abstractNumId w:val="0"/>
  </w:num>
  <w:num w:numId="40">
    <w:abstractNumId w:val="45"/>
  </w:num>
  <w:num w:numId="41">
    <w:abstractNumId w:val="35"/>
  </w:num>
  <w:num w:numId="42">
    <w:abstractNumId w:val="23"/>
  </w:num>
  <w:num w:numId="43">
    <w:abstractNumId w:val="12"/>
  </w:num>
  <w:num w:numId="44">
    <w:abstractNumId w:val="58"/>
  </w:num>
  <w:num w:numId="45">
    <w:abstractNumId w:val="17"/>
  </w:num>
  <w:num w:numId="46">
    <w:abstractNumId w:val="36"/>
  </w:num>
  <w:num w:numId="47">
    <w:abstractNumId w:val="49"/>
  </w:num>
  <w:num w:numId="48">
    <w:abstractNumId w:val="20"/>
  </w:num>
  <w:num w:numId="49">
    <w:abstractNumId w:val="46"/>
  </w:num>
  <w:num w:numId="50">
    <w:abstractNumId w:val="2"/>
  </w:num>
  <w:num w:numId="51">
    <w:abstractNumId w:val="4"/>
  </w:num>
  <w:num w:numId="52">
    <w:abstractNumId w:val="34"/>
  </w:num>
  <w:num w:numId="53">
    <w:abstractNumId w:val="42"/>
  </w:num>
  <w:num w:numId="54">
    <w:abstractNumId w:val="37"/>
  </w:num>
  <w:num w:numId="55">
    <w:abstractNumId w:val="9"/>
  </w:num>
  <w:num w:numId="56">
    <w:abstractNumId w:val="30"/>
  </w:num>
  <w:num w:numId="57">
    <w:abstractNumId w:val="22"/>
  </w:num>
  <w:num w:numId="58">
    <w:abstractNumId w:val="28"/>
  </w:num>
  <w:num w:numId="59">
    <w:abstractNumId w:val="16"/>
  </w:num>
  <w:num w:numId="60">
    <w:abstractNumId w:val="47"/>
  </w:num>
  <w:num w:numId="6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9D6FC7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47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2026-04-23T06:57:00Z</dcterms:created>
  <dc:creator>Apache POI</dc:creator>
  <cp:lastModifiedBy>gchen</cp:lastModifiedBy>
  <dcterms:modified xsi:type="dcterms:W3CDTF">2026-04-24T12:17:11Z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