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The Essential Guide to Acquiring Physical Resources and Services for an Operational Plan</w:t>
        <w:br/>
        <w:br/>
        <w:t>In developing an operational plan, acquiring physical resources and services is critical for the effective execution of business activities. Whether it's machinery, raw materials, or support services, having the right resources in place is essential for meeting operational goals. Here's a comprehensive guide to the best resources for acquiring physical resources and services for your operational plan.</w:t>
        <w:br/>
        <w:br/>
        <w:t>1. Suppliers and Vendors:</w:t>
        <w:br/>
        <w:t>Establishing strong relationships with reliable suppliers and vendors is crucial for acquiring physical resources. These partners can provide a range of materials, equipment, and services to support your operational needs. In my experience working in the manufacturing industry, maintaining strong supplier relationships has been instrumental in ensuring a consistent supply of raw materials and components for production processes.</w:t>
        <w:br/>
        <w:br/>
        <w:t>2. Industry Networks and Trade Associations:</w:t>
        <w:br/>
        <w:t>Industry networks and trade associations can be valuable resources for identifying potential suppliers and service providers. These networks often have directories or platforms that can connect businesses with a wide array of suppliers. Additionally, participating in industry events and conferences can provide opportunities to network with potential vendors and discover new resources.</w:t>
        <w:br/>
        <w:br/>
        <w:t>3. Online Marketplaces and Procurement Platforms:</w:t>
        <w:br/>
        <w:t>In today's digital age, online marketplaces and procurement platforms offer a convenient and efficient way to source physical resources and services. Platforms like Alibaba, ThomasNet, and Ariba provide access to a global network of suppliers and service providers. These platforms often allow for competitive bidding, which can result in cost savings for the business.</w:t>
        <w:br/>
        <w:br/>
        <w:t>4. Procurement and Supply Chain Management Systems:</w:t>
        <w:br/>
        <w:t>Investing in robust procurement and supply chain management systems can streamline the process of acquiring physical resources. These systems can automate procurement processes, track inventory levels, and enable better vendor management. From my time working in logistics, I've seen how implementing efficient supply chain management systems has enhanced our ability to acquire and manage physical resources effectively.</w:t>
        <w:br/>
        <w:br/>
        <w:t>5. Financial Institutions and Leasing Companies:</w:t>
        <w:br/>
        <w:t>When it comes to acquiring expensive assets such as machinery or vehicles, financial institutions and leasing companies can provide financing options that ease the burden of upfront capital expenditure. Leasing arrangements and equipment financing can offer flexibility and financial benefits, allowing businesses to access necessary resources while conserving capital for other operational needs.</w:t>
        <w:br/>
        <w:br/>
        <w:t>In conclusion, the successful acquisition of physical resources and services is a fundamental aspect of operational planning. By leveraging the various resources outlined above, businesses can enhance their ability to source the essential elements required for seamless operations. Drawing from both industry experience and theoretical knowledge, these strategies can empower businesses to efficiently acquire the physical resources and services necessary to execute their operational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