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1BB" w:rsidRDefault="00BA71BB" w:rsidP="00D00C20">
      <w:pPr>
        <w:ind w:right="-1170"/>
        <w:rPr>
          <w:rFonts w:ascii="Arial" w:hAnsi="Arial" w:cs="Arial"/>
        </w:rPr>
      </w:pPr>
    </w:p>
    <w:p w:rsidR="00B36C59" w:rsidRPr="00F45CF8" w:rsidRDefault="006B1883" w:rsidP="00D00C20">
      <w:pPr>
        <w:ind w:right="-117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-43.05pt;margin-top:-21pt;width:187.05pt;height:45.9pt;z-index:251657728;mso-wrap-style:none" stroked="f">
            <v:textbox>
              <w:txbxContent>
                <w:p w:rsidR="00DD47FB" w:rsidRDefault="00DD47FB">
                  <w:r>
                    <w:object w:dxaOrig="14400" w:dyaOrig="288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72.8pt;height:37.2pt">
                        <v:imagedata r:id="rId5" o:title=""/>
                      </v:shape>
                      <o:OLEObject Type="Embed" ProgID="Unknown" ShapeID="_x0000_i1026" DrawAspect="Content" ObjectID="_1600078700" r:id="rId6"/>
                    </w:objec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035" type="#_x0000_t202" style="position:absolute;margin-left:333pt;margin-top:-22.65pt;width:170.25pt;height:28.5pt;z-index:251658752" stroked="f">
            <v:textbox>
              <w:txbxContent>
                <w:p w:rsidR="00DD47FB" w:rsidRPr="002834C3" w:rsidRDefault="00DD47FB">
                  <w:pPr>
                    <w:rPr>
                      <w:color w:val="B2B2B2"/>
                    </w:rPr>
                  </w:pPr>
                  <w:r w:rsidRPr="002834C3">
                    <w:rPr>
                      <w:color w:val="B2B2B2"/>
                    </w:rPr>
                    <w:t xml:space="preserve">                 Patient ID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12.75pt;margin-top:-68.25pt;width:0;height:110.25pt;z-index:251654656" o:connectortype="straight"/>
        </w:pict>
      </w:r>
    </w:p>
    <w:p w:rsidR="00493888" w:rsidRPr="00F45CF8" w:rsidRDefault="006B1883" w:rsidP="00F45CF8">
      <w:pPr>
        <w:ind w:left="-540" w:right="-117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28" type="#_x0000_t202" style="position:absolute;left:0;text-align:left;margin-left:-40.5pt;margin-top:6.45pt;width:338.25pt;height:27pt;z-index:251653632" stroked="f" strokeweight="0">
            <v:textbox>
              <w:txbxContent>
                <w:p w:rsidR="00DD47FB" w:rsidRPr="002834C3" w:rsidRDefault="00DD47FB" w:rsidP="007D11A3">
                  <w:pPr>
                    <w:ind w:right="-1170"/>
                    <w:rPr>
                      <w:caps/>
                    </w:rPr>
                  </w:pPr>
                  <w:r w:rsidRPr="002834C3">
                    <w:rPr>
                      <w:caps/>
                    </w:rPr>
                    <w:t xml:space="preserve">          MGH Pacemaker/ICD Preop Evaluation Form</w:t>
                  </w:r>
                </w:p>
                <w:p w:rsidR="00DD47FB" w:rsidRDefault="00DD47FB"/>
              </w:txbxContent>
            </v:textbox>
          </v:shape>
        </w:pict>
      </w:r>
    </w:p>
    <w:p w:rsidR="00B36C59" w:rsidRPr="00F45CF8" w:rsidRDefault="00B36C59" w:rsidP="00F45CF8">
      <w:pPr>
        <w:ind w:left="-540" w:right="-1080"/>
        <w:rPr>
          <w:rFonts w:ascii="Arial" w:hAnsi="Arial" w:cs="Arial"/>
          <w:b/>
          <w:sz w:val="20"/>
        </w:rPr>
      </w:pPr>
    </w:p>
    <w:p w:rsidR="002834C3" w:rsidRDefault="006B1883" w:rsidP="00F45CF8">
      <w:pPr>
        <w:ind w:left="-540" w:right="-108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</w:rPr>
        <w:pict>
          <v:shape id="_x0000_s1032" type="#_x0000_t32" style="position:absolute;left:0;text-align:left;margin-left:-28.5pt;margin-top:2.9pt;width:544.5pt;height:0;z-index:251655680" o:connectortype="straight"/>
        </w:pict>
      </w:r>
    </w:p>
    <w:p w:rsidR="002E7115" w:rsidRPr="00F45CF8" w:rsidRDefault="005F4713" w:rsidP="00F45CF8">
      <w:pPr>
        <w:ind w:left="-540" w:right="-1080"/>
        <w:rPr>
          <w:rFonts w:ascii="Arial" w:hAnsi="Arial" w:cs="Arial"/>
          <w:sz w:val="20"/>
        </w:rPr>
      </w:pPr>
      <w:r w:rsidRPr="00F45CF8">
        <w:rPr>
          <w:rFonts w:ascii="Arial" w:hAnsi="Arial" w:cs="Arial"/>
          <w:b/>
          <w:sz w:val="20"/>
        </w:rPr>
        <w:t>Surgeon’s Office</w:t>
      </w:r>
      <w:r w:rsidR="00B36C59" w:rsidRPr="00F45CF8">
        <w:rPr>
          <w:rFonts w:ascii="Arial" w:hAnsi="Arial" w:cs="Arial"/>
          <w:sz w:val="20"/>
        </w:rPr>
        <w:t xml:space="preserve"> - P</w:t>
      </w:r>
      <w:r w:rsidR="005C2AF5" w:rsidRPr="00F45CF8">
        <w:rPr>
          <w:rFonts w:ascii="Arial" w:hAnsi="Arial" w:cs="Arial"/>
          <w:sz w:val="20"/>
        </w:rPr>
        <w:t xml:space="preserve">lease </w:t>
      </w:r>
      <w:r w:rsidR="00B300FD" w:rsidRPr="00F45CF8">
        <w:rPr>
          <w:rFonts w:ascii="Arial" w:hAnsi="Arial" w:cs="Arial"/>
          <w:sz w:val="20"/>
        </w:rPr>
        <w:t xml:space="preserve">complete </w:t>
      </w:r>
      <w:r w:rsidR="00B300FD" w:rsidRPr="00F45CF8">
        <w:rPr>
          <w:rFonts w:ascii="Arial" w:hAnsi="Arial" w:cs="Arial"/>
          <w:b/>
          <w:sz w:val="20"/>
          <w:u w:val="single"/>
        </w:rPr>
        <w:t xml:space="preserve">Section </w:t>
      </w:r>
      <w:r w:rsidR="002E7115" w:rsidRPr="00F45CF8">
        <w:rPr>
          <w:rFonts w:ascii="Arial" w:hAnsi="Arial" w:cs="Arial"/>
          <w:b/>
          <w:sz w:val="20"/>
          <w:u w:val="single"/>
        </w:rPr>
        <w:t>1</w:t>
      </w:r>
      <w:r w:rsidR="00D55CB2" w:rsidRPr="00F45CF8">
        <w:rPr>
          <w:rFonts w:ascii="Arial" w:hAnsi="Arial" w:cs="Arial"/>
          <w:sz w:val="20"/>
        </w:rPr>
        <w:t xml:space="preserve"> </w:t>
      </w:r>
      <w:r w:rsidR="005C2AF5" w:rsidRPr="00F45CF8">
        <w:rPr>
          <w:rFonts w:ascii="Arial" w:hAnsi="Arial" w:cs="Arial"/>
          <w:sz w:val="20"/>
        </w:rPr>
        <w:t>and f</w:t>
      </w:r>
      <w:r w:rsidR="00B36C59" w:rsidRPr="00F45CF8">
        <w:rPr>
          <w:rFonts w:ascii="Arial" w:hAnsi="Arial" w:cs="Arial"/>
          <w:sz w:val="20"/>
        </w:rPr>
        <w:t xml:space="preserve">ax to </w:t>
      </w:r>
      <w:r w:rsidRPr="00F45CF8">
        <w:rPr>
          <w:rFonts w:ascii="Arial" w:hAnsi="Arial" w:cs="Arial"/>
          <w:sz w:val="20"/>
        </w:rPr>
        <w:t>patient’s cardiologist</w:t>
      </w:r>
      <w:r w:rsidR="00F45CF8">
        <w:rPr>
          <w:rFonts w:ascii="Arial" w:hAnsi="Arial" w:cs="Arial"/>
          <w:sz w:val="20"/>
        </w:rPr>
        <w:t>/</w:t>
      </w:r>
      <w:r w:rsidR="00D840EC" w:rsidRPr="00F45CF8">
        <w:rPr>
          <w:rFonts w:ascii="Arial" w:hAnsi="Arial" w:cs="Arial"/>
          <w:sz w:val="20"/>
        </w:rPr>
        <w:t xml:space="preserve"> electrophysiologist</w:t>
      </w:r>
      <w:r w:rsidR="00B36C59" w:rsidRPr="00F45CF8">
        <w:rPr>
          <w:rFonts w:ascii="Arial" w:hAnsi="Arial" w:cs="Arial"/>
          <w:sz w:val="20"/>
        </w:rPr>
        <w:t xml:space="preserve"> when</w:t>
      </w:r>
      <w:r w:rsidR="00F45CF8">
        <w:rPr>
          <w:rFonts w:ascii="Arial" w:hAnsi="Arial" w:cs="Arial"/>
          <w:sz w:val="20"/>
        </w:rPr>
        <w:t xml:space="preserve"> surgery</w:t>
      </w:r>
      <w:r w:rsidR="00B36C59" w:rsidRPr="00F45CF8">
        <w:rPr>
          <w:rFonts w:ascii="Arial" w:hAnsi="Arial" w:cs="Arial"/>
          <w:sz w:val="20"/>
        </w:rPr>
        <w:t xml:space="preserve"> booked.</w:t>
      </w:r>
    </w:p>
    <w:p w:rsidR="00B36C59" w:rsidRPr="00F45CF8" w:rsidRDefault="00B36C59" w:rsidP="00F45CF8">
      <w:pPr>
        <w:ind w:left="-540" w:right="-1080"/>
        <w:rPr>
          <w:rFonts w:ascii="Arial" w:hAnsi="Arial" w:cs="Arial"/>
          <w:sz w:val="20"/>
        </w:rPr>
      </w:pPr>
    </w:p>
    <w:p w:rsidR="00493888" w:rsidRPr="00F45CF8" w:rsidRDefault="004E34B9" w:rsidP="00F45CF8">
      <w:pPr>
        <w:ind w:left="-540" w:right="-1080"/>
        <w:rPr>
          <w:rFonts w:ascii="Arial" w:hAnsi="Arial" w:cs="Arial"/>
          <w:sz w:val="20"/>
        </w:rPr>
      </w:pPr>
      <w:r w:rsidRPr="00F45CF8">
        <w:rPr>
          <w:rFonts w:ascii="Arial" w:hAnsi="Arial" w:cs="Arial"/>
          <w:b/>
          <w:sz w:val="20"/>
        </w:rPr>
        <w:t>PATA Clinic</w:t>
      </w:r>
      <w:r w:rsidR="00B36C59" w:rsidRPr="00F45CF8">
        <w:rPr>
          <w:rFonts w:ascii="Arial" w:hAnsi="Arial" w:cs="Arial"/>
          <w:sz w:val="20"/>
        </w:rPr>
        <w:t xml:space="preserve"> - </w:t>
      </w:r>
      <w:r w:rsidR="002E7115" w:rsidRPr="00F45CF8">
        <w:rPr>
          <w:rFonts w:ascii="Arial" w:hAnsi="Arial" w:cs="Arial"/>
          <w:sz w:val="20"/>
        </w:rPr>
        <w:t>If patient is followed at MGH please complete section 1</w:t>
      </w:r>
      <w:r w:rsidR="00B300FD" w:rsidRPr="00F45CF8">
        <w:rPr>
          <w:rFonts w:ascii="Arial" w:hAnsi="Arial" w:cs="Arial"/>
          <w:sz w:val="20"/>
        </w:rPr>
        <w:t xml:space="preserve"> and fax</w:t>
      </w:r>
      <w:r w:rsidRPr="00F45CF8">
        <w:rPr>
          <w:rFonts w:ascii="Arial" w:hAnsi="Arial" w:cs="Arial"/>
          <w:sz w:val="20"/>
        </w:rPr>
        <w:t xml:space="preserve"> to 617-724-7534</w:t>
      </w:r>
      <w:r w:rsidR="00B300FD" w:rsidRPr="00F45CF8">
        <w:rPr>
          <w:rFonts w:ascii="Arial" w:hAnsi="Arial" w:cs="Arial"/>
          <w:sz w:val="20"/>
        </w:rPr>
        <w:t>,</w:t>
      </w:r>
      <w:r w:rsidR="00EA17FD">
        <w:rPr>
          <w:rFonts w:ascii="Arial" w:hAnsi="Arial" w:cs="Arial"/>
          <w:sz w:val="20"/>
        </w:rPr>
        <w:t xml:space="preserve"> </w:t>
      </w:r>
      <w:r w:rsidR="002E7115" w:rsidRPr="00F45CF8">
        <w:rPr>
          <w:rFonts w:ascii="Arial" w:hAnsi="Arial" w:cs="Arial"/>
          <w:sz w:val="20"/>
        </w:rPr>
        <w:t>Attn:  Pacemaker RN or ICD RN.  I</w:t>
      </w:r>
      <w:r w:rsidR="00B300FD" w:rsidRPr="00F45CF8">
        <w:rPr>
          <w:rFonts w:ascii="Arial" w:hAnsi="Arial" w:cs="Arial"/>
          <w:sz w:val="20"/>
        </w:rPr>
        <w:t>f</w:t>
      </w:r>
      <w:r w:rsidR="00FC1F07" w:rsidRPr="00F45CF8">
        <w:rPr>
          <w:rFonts w:ascii="Arial" w:hAnsi="Arial" w:cs="Arial"/>
          <w:sz w:val="20"/>
        </w:rPr>
        <w:t xml:space="preserve"> patient is followed</w:t>
      </w:r>
      <w:r w:rsidR="002E7115" w:rsidRPr="00F45CF8">
        <w:rPr>
          <w:rFonts w:ascii="Arial" w:hAnsi="Arial" w:cs="Arial"/>
          <w:sz w:val="20"/>
        </w:rPr>
        <w:t xml:space="preserve"> elsewhere, please complete </w:t>
      </w:r>
      <w:r w:rsidR="002E7115" w:rsidRPr="00F45CF8">
        <w:rPr>
          <w:rFonts w:ascii="Arial" w:hAnsi="Arial" w:cs="Arial"/>
          <w:b/>
          <w:sz w:val="20"/>
          <w:u w:val="single"/>
        </w:rPr>
        <w:t>Section 1</w:t>
      </w:r>
      <w:r w:rsidR="002E7115" w:rsidRPr="00F45CF8">
        <w:rPr>
          <w:rFonts w:ascii="Arial" w:hAnsi="Arial" w:cs="Arial"/>
          <w:sz w:val="20"/>
        </w:rPr>
        <w:t xml:space="preserve"> and</w:t>
      </w:r>
      <w:r w:rsidR="00FC1F07" w:rsidRPr="00F45CF8">
        <w:rPr>
          <w:rFonts w:ascii="Arial" w:hAnsi="Arial" w:cs="Arial"/>
          <w:sz w:val="20"/>
        </w:rPr>
        <w:t xml:space="preserve"> FAX to the patient’s ca</w:t>
      </w:r>
      <w:r w:rsidR="002E7115" w:rsidRPr="00F45CF8">
        <w:rPr>
          <w:rFonts w:ascii="Arial" w:hAnsi="Arial" w:cs="Arial"/>
          <w:sz w:val="20"/>
        </w:rPr>
        <w:t>rdiologist.</w:t>
      </w:r>
      <w:r w:rsidR="00FC1F07" w:rsidRPr="00F45CF8">
        <w:rPr>
          <w:rFonts w:ascii="Arial" w:hAnsi="Arial" w:cs="Arial"/>
          <w:sz w:val="20"/>
        </w:rPr>
        <w:t xml:space="preserve"> </w:t>
      </w:r>
    </w:p>
    <w:p w:rsidR="00B300FD" w:rsidRPr="00F45CF8" w:rsidRDefault="00B300FD" w:rsidP="00F45CF8">
      <w:pPr>
        <w:ind w:left="-540" w:right="-1080"/>
        <w:rPr>
          <w:rFonts w:ascii="Arial" w:hAnsi="Arial" w:cs="Arial"/>
          <w:sz w:val="20"/>
        </w:rPr>
      </w:pPr>
    </w:p>
    <w:p w:rsidR="002834C3" w:rsidRPr="00F45CF8" w:rsidRDefault="005F4713" w:rsidP="004E748B">
      <w:pPr>
        <w:ind w:left="-540" w:right="-1080"/>
        <w:rPr>
          <w:rFonts w:ascii="Arial" w:hAnsi="Arial" w:cs="Arial"/>
          <w:sz w:val="20"/>
        </w:rPr>
      </w:pPr>
      <w:r w:rsidRPr="00F45CF8">
        <w:rPr>
          <w:rFonts w:ascii="Arial" w:hAnsi="Arial" w:cs="Arial"/>
          <w:b/>
          <w:sz w:val="20"/>
        </w:rPr>
        <w:t>Cardiology Office</w:t>
      </w:r>
      <w:r w:rsidR="005C2AF5" w:rsidRPr="00F45CF8">
        <w:rPr>
          <w:rFonts w:ascii="Arial" w:hAnsi="Arial" w:cs="Arial"/>
          <w:sz w:val="20"/>
        </w:rPr>
        <w:t>—p</w:t>
      </w:r>
      <w:r w:rsidRPr="00F45CF8">
        <w:rPr>
          <w:rFonts w:ascii="Arial" w:hAnsi="Arial" w:cs="Arial"/>
          <w:sz w:val="20"/>
        </w:rPr>
        <w:t>leas</w:t>
      </w:r>
      <w:r w:rsidR="00B300FD" w:rsidRPr="00F45CF8">
        <w:rPr>
          <w:rFonts w:ascii="Arial" w:hAnsi="Arial" w:cs="Arial"/>
          <w:sz w:val="20"/>
        </w:rPr>
        <w:t xml:space="preserve">e complete </w:t>
      </w:r>
      <w:r w:rsidR="00B300FD" w:rsidRPr="00F45CF8">
        <w:rPr>
          <w:rFonts w:ascii="Arial" w:hAnsi="Arial" w:cs="Arial"/>
          <w:b/>
          <w:sz w:val="20"/>
          <w:u w:val="single"/>
        </w:rPr>
        <w:t>Section 2</w:t>
      </w:r>
      <w:r w:rsidR="005C2AF5" w:rsidRPr="00F45CF8">
        <w:rPr>
          <w:rFonts w:ascii="Arial" w:hAnsi="Arial" w:cs="Arial"/>
          <w:sz w:val="20"/>
        </w:rPr>
        <w:t xml:space="preserve"> and </w:t>
      </w:r>
      <w:r w:rsidR="004E34B9" w:rsidRPr="00F45CF8">
        <w:rPr>
          <w:rFonts w:ascii="Arial" w:hAnsi="Arial" w:cs="Arial"/>
          <w:sz w:val="20"/>
        </w:rPr>
        <w:t>FAX</w:t>
      </w:r>
      <w:r w:rsidR="000038EF" w:rsidRPr="00F45CF8">
        <w:rPr>
          <w:rFonts w:ascii="Arial" w:hAnsi="Arial" w:cs="Arial"/>
          <w:sz w:val="20"/>
        </w:rPr>
        <w:t xml:space="preserve"> to</w:t>
      </w:r>
      <w:r w:rsidR="004E34B9" w:rsidRPr="00F45CF8">
        <w:rPr>
          <w:rFonts w:ascii="Arial" w:hAnsi="Arial" w:cs="Arial"/>
          <w:sz w:val="20"/>
        </w:rPr>
        <w:t xml:space="preserve"> </w:t>
      </w:r>
      <w:r w:rsidR="004E34B9" w:rsidRPr="00F45CF8">
        <w:rPr>
          <w:rFonts w:ascii="Arial" w:hAnsi="Arial" w:cs="Arial"/>
          <w:b/>
          <w:sz w:val="20"/>
        </w:rPr>
        <w:t>PATA</w:t>
      </w:r>
      <w:r w:rsidR="000038EF" w:rsidRPr="00F45CF8">
        <w:rPr>
          <w:rFonts w:ascii="Arial" w:hAnsi="Arial" w:cs="Arial"/>
          <w:sz w:val="20"/>
        </w:rPr>
        <w:t xml:space="preserve">:  617-726-4489 </w:t>
      </w:r>
    </w:p>
    <w:p w:rsidR="00B300FD" w:rsidRDefault="006B1883" w:rsidP="00090CCD">
      <w:pPr>
        <w:ind w:left="-540" w:right="-1080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  <w:sz w:val="20"/>
        </w:rPr>
        <w:pict>
          <v:shape id="_x0000_s1033" type="#_x0000_t32" style="position:absolute;left:0;text-align:left;margin-left:-27.75pt;margin-top:2.9pt;width:544.5pt;height:0;z-index:251656704" o:connectortype="straight"/>
        </w:pict>
      </w:r>
    </w:p>
    <w:p w:rsidR="00090CCD" w:rsidRDefault="00090CCD" w:rsidP="00090CCD">
      <w:pPr>
        <w:ind w:left="-540" w:right="-1080"/>
        <w:rPr>
          <w:rFonts w:ascii="Arial" w:hAnsi="Arial" w:cs="Arial"/>
          <w:sz w:val="20"/>
        </w:rPr>
      </w:pPr>
      <w:r w:rsidRPr="00090CCD">
        <w:rPr>
          <w:rFonts w:ascii="Arial" w:hAnsi="Arial" w:cs="Arial"/>
          <w:b/>
          <w:sz w:val="20"/>
          <w:u w:val="single"/>
        </w:rPr>
        <w:t>SECTION I</w:t>
      </w:r>
      <w:r w:rsidRPr="00090CCD"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sz w:val="20"/>
        </w:rPr>
        <w:t>(to be completed by surgeon’s office and/or PATA Clinic)</w:t>
      </w:r>
    </w:p>
    <w:p w:rsidR="00090CCD" w:rsidRPr="00090CCD" w:rsidRDefault="00090CCD" w:rsidP="00090CCD">
      <w:pPr>
        <w:ind w:left="-540" w:right="-1080"/>
        <w:rPr>
          <w:rFonts w:ascii="Arial" w:hAnsi="Arial" w:cs="Arial"/>
          <w:sz w:val="20"/>
        </w:rPr>
      </w:pPr>
    </w:p>
    <w:p w:rsidR="00090CCD" w:rsidRDefault="00B300FD" w:rsidP="00F45CF8">
      <w:pPr>
        <w:ind w:left="-540" w:right="-1080"/>
        <w:rPr>
          <w:rFonts w:ascii="Arial" w:hAnsi="Arial" w:cs="Arial"/>
          <w:sz w:val="20"/>
        </w:rPr>
      </w:pPr>
      <w:r w:rsidRPr="00F45CF8">
        <w:rPr>
          <w:rFonts w:ascii="Arial" w:hAnsi="Arial" w:cs="Arial"/>
          <w:sz w:val="20"/>
        </w:rPr>
        <w:t>Date o</w:t>
      </w:r>
      <w:r w:rsidR="007A581D">
        <w:rPr>
          <w:rFonts w:ascii="Arial" w:hAnsi="Arial" w:cs="Arial"/>
          <w:sz w:val="20"/>
        </w:rPr>
        <w:t>f s</w:t>
      </w:r>
      <w:r w:rsidRPr="00F45CF8">
        <w:rPr>
          <w:rFonts w:ascii="Arial" w:hAnsi="Arial" w:cs="Arial"/>
          <w:sz w:val="20"/>
        </w:rPr>
        <w:t>urgery:</w:t>
      </w:r>
      <w:r w:rsidRPr="00F45CF8">
        <w:rPr>
          <w:rFonts w:ascii="Arial" w:hAnsi="Arial" w:cs="Arial"/>
          <w:sz w:val="20"/>
        </w:rPr>
        <w:tab/>
      </w:r>
      <w:r w:rsidRPr="00F45CF8">
        <w:rPr>
          <w:rFonts w:ascii="Arial" w:hAnsi="Arial" w:cs="Arial"/>
          <w:sz w:val="20"/>
        </w:rPr>
        <w:tab/>
      </w:r>
      <w:r w:rsidRPr="00F45CF8">
        <w:rPr>
          <w:rFonts w:ascii="Arial" w:hAnsi="Arial" w:cs="Arial"/>
          <w:sz w:val="20"/>
        </w:rPr>
        <w:tab/>
      </w:r>
      <w:r w:rsidRPr="00F45CF8">
        <w:rPr>
          <w:rFonts w:ascii="Arial" w:hAnsi="Arial" w:cs="Arial"/>
          <w:sz w:val="20"/>
        </w:rPr>
        <w:tab/>
      </w:r>
    </w:p>
    <w:p w:rsidR="00090CCD" w:rsidRDefault="00090CCD" w:rsidP="00F45CF8">
      <w:pPr>
        <w:ind w:left="-540" w:right="-1080"/>
        <w:rPr>
          <w:rFonts w:ascii="Arial" w:hAnsi="Arial" w:cs="Arial"/>
          <w:sz w:val="20"/>
        </w:rPr>
      </w:pPr>
    </w:p>
    <w:p w:rsidR="00B300FD" w:rsidRPr="00F45CF8" w:rsidRDefault="002B2672" w:rsidP="00F45CF8">
      <w:pPr>
        <w:ind w:left="-540" w:right="-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Type</w:t>
      </w:r>
      <w:r w:rsidR="00B300FD" w:rsidRPr="00F45CF8">
        <w:rPr>
          <w:rFonts w:ascii="Arial" w:hAnsi="Arial" w:cs="Arial"/>
          <w:sz w:val="20"/>
        </w:rPr>
        <w:t xml:space="preserve"> of surgery</w:t>
      </w:r>
      <w:r>
        <w:rPr>
          <w:rFonts w:ascii="Arial" w:hAnsi="Arial" w:cs="Arial"/>
          <w:sz w:val="20"/>
        </w:rPr>
        <w:t xml:space="preserve"> (include side)</w:t>
      </w:r>
      <w:r w:rsidR="00B300FD" w:rsidRPr="00F45CF8">
        <w:rPr>
          <w:rFonts w:ascii="Arial" w:hAnsi="Arial" w:cs="Arial"/>
          <w:sz w:val="20"/>
        </w:rPr>
        <w:t>:</w:t>
      </w:r>
    </w:p>
    <w:p w:rsidR="00B300FD" w:rsidRPr="00F45CF8" w:rsidRDefault="00B300FD" w:rsidP="00F45CF8">
      <w:pPr>
        <w:ind w:left="-540" w:right="-1080"/>
        <w:rPr>
          <w:rFonts w:ascii="Arial" w:hAnsi="Arial" w:cs="Arial"/>
          <w:sz w:val="20"/>
        </w:rPr>
      </w:pPr>
    </w:p>
    <w:p w:rsidR="00090CCD" w:rsidRDefault="00090CCD" w:rsidP="00F45CF8">
      <w:pPr>
        <w:ind w:left="-540" w:right="-108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u w:val="single"/>
        </w:rPr>
        <w:t>SECTION II:</w:t>
      </w:r>
      <w:r>
        <w:rPr>
          <w:rFonts w:ascii="Arial" w:hAnsi="Arial" w:cs="Arial"/>
          <w:sz w:val="20"/>
        </w:rPr>
        <w:t xml:space="preserve"> (to be completed by cardiology/EP office or MGH EP service)</w:t>
      </w:r>
    </w:p>
    <w:p w:rsidR="005F4713" w:rsidRPr="00090CCD" w:rsidRDefault="00090CCD" w:rsidP="00F45CF8">
      <w:pPr>
        <w:ind w:left="-540" w:right="-108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u w:val="single"/>
        </w:rPr>
        <w:t xml:space="preserve"> </w:t>
      </w:r>
    </w:p>
    <w:p w:rsidR="00493888" w:rsidRPr="00F45CF8" w:rsidRDefault="00F45CF8" w:rsidP="00F45CF8">
      <w:pPr>
        <w:ind w:left="-540" w:right="-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Device </w:t>
      </w:r>
      <w:r w:rsidR="002834C3">
        <w:rPr>
          <w:rFonts w:ascii="Arial" w:hAnsi="Arial" w:cs="Arial"/>
          <w:sz w:val="20"/>
        </w:rPr>
        <w:t>Type (Pacemaker, ICD, CRT-D, CRT</w:t>
      </w:r>
      <w:r>
        <w:rPr>
          <w:rFonts w:ascii="Arial" w:hAnsi="Arial" w:cs="Arial"/>
          <w:sz w:val="20"/>
        </w:rPr>
        <w:t>-P)</w:t>
      </w:r>
      <w:r w:rsidR="00880ACB" w:rsidRPr="00F45CF8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0761F">
        <w:rPr>
          <w:rFonts w:ascii="Arial" w:hAnsi="Arial" w:cs="Arial"/>
          <w:sz w:val="20"/>
        </w:rPr>
        <w:t>Device</w:t>
      </w:r>
      <w:r w:rsidRPr="00F45CF8">
        <w:rPr>
          <w:rFonts w:ascii="Arial" w:hAnsi="Arial" w:cs="Arial"/>
          <w:sz w:val="20"/>
        </w:rPr>
        <w:t xml:space="preserve"> Location</w:t>
      </w:r>
      <w:r w:rsidR="00E0761F">
        <w:rPr>
          <w:rFonts w:ascii="Arial" w:hAnsi="Arial" w:cs="Arial"/>
          <w:sz w:val="20"/>
        </w:rPr>
        <w:t xml:space="preserve"> (Left or Right)</w:t>
      </w:r>
      <w:r w:rsidRPr="00F45CF8">
        <w:rPr>
          <w:rFonts w:ascii="Arial" w:hAnsi="Arial" w:cs="Arial"/>
          <w:sz w:val="20"/>
        </w:rPr>
        <w:t>:</w:t>
      </w:r>
    </w:p>
    <w:p w:rsidR="00F45CF8" w:rsidRDefault="00F45CF8" w:rsidP="00F45CF8">
      <w:pPr>
        <w:ind w:right="-1080"/>
        <w:rPr>
          <w:rFonts w:ascii="Arial" w:hAnsi="Arial" w:cs="Arial"/>
          <w:sz w:val="20"/>
        </w:rPr>
      </w:pPr>
    </w:p>
    <w:p w:rsidR="00796B17" w:rsidRPr="00F45CF8" w:rsidRDefault="00880ACB" w:rsidP="00544D81">
      <w:pPr>
        <w:ind w:left="-540" w:right="-1080"/>
        <w:rPr>
          <w:rFonts w:ascii="Arial" w:hAnsi="Arial" w:cs="Arial"/>
          <w:sz w:val="20"/>
        </w:rPr>
      </w:pPr>
      <w:r w:rsidRPr="00F45CF8">
        <w:rPr>
          <w:rFonts w:ascii="Arial" w:hAnsi="Arial" w:cs="Arial"/>
          <w:sz w:val="20"/>
        </w:rPr>
        <w:t>Manufacturer:</w:t>
      </w:r>
      <w:r w:rsidR="00F45CF8">
        <w:rPr>
          <w:rFonts w:ascii="Arial" w:hAnsi="Arial" w:cs="Arial"/>
          <w:sz w:val="20"/>
        </w:rPr>
        <w:tab/>
      </w:r>
      <w:r w:rsidR="00F45CF8">
        <w:rPr>
          <w:rFonts w:ascii="Arial" w:hAnsi="Arial" w:cs="Arial"/>
          <w:sz w:val="20"/>
        </w:rPr>
        <w:tab/>
      </w:r>
      <w:r w:rsidR="00F45CF8">
        <w:rPr>
          <w:rFonts w:ascii="Arial" w:hAnsi="Arial" w:cs="Arial"/>
          <w:sz w:val="20"/>
        </w:rPr>
        <w:tab/>
      </w:r>
      <w:r w:rsidR="00F45CF8">
        <w:rPr>
          <w:rFonts w:ascii="Arial" w:hAnsi="Arial" w:cs="Arial"/>
          <w:sz w:val="20"/>
        </w:rPr>
        <w:tab/>
      </w:r>
      <w:r w:rsidR="00F45CF8">
        <w:rPr>
          <w:rFonts w:ascii="Arial" w:hAnsi="Arial" w:cs="Arial"/>
          <w:sz w:val="20"/>
        </w:rPr>
        <w:tab/>
      </w:r>
      <w:r w:rsidR="00F45CF8">
        <w:rPr>
          <w:rFonts w:ascii="Arial" w:hAnsi="Arial" w:cs="Arial"/>
          <w:sz w:val="20"/>
        </w:rPr>
        <w:tab/>
      </w:r>
      <w:r w:rsidR="00F45CF8">
        <w:rPr>
          <w:rFonts w:ascii="Arial" w:hAnsi="Arial" w:cs="Arial"/>
          <w:sz w:val="20"/>
        </w:rPr>
        <w:tab/>
      </w:r>
      <w:r w:rsidR="00F45CF8">
        <w:rPr>
          <w:rFonts w:ascii="Arial" w:hAnsi="Arial" w:cs="Arial"/>
          <w:sz w:val="20"/>
        </w:rPr>
        <w:tab/>
      </w:r>
      <w:r w:rsidR="00F45CF8">
        <w:rPr>
          <w:rFonts w:ascii="Arial" w:hAnsi="Arial" w:cs="Arial"/>
          <w:sz w:val="20"/>
        </w:rPr>
        <w:tab/>
      </w:r>
      <w:r w:rsidR="00F45CF8" w:rsidRPr="00F45CF8">
        <w:rPr>
          <w:rFonts w:ascii="Arial" w:hAnsi="Arial" w:cs="Arial"/>
          <w:sz w:val="20"/>
        </w:rPr>
        <w:t>Model #:</w:t>
      </w:r>
    </w:p>
    <w:p w:rsidR="00F45CF8" w:rsidRDefault="00F45CF8" w:rsidP="00F45CF8">
      <w:pPr>
        <w:ind w:left="-540" w:right="-1080"/>
        <w:rPr>
          <w:rFonts w:ascii="Arial" w:hAnsi="Arial" w:cs="Arial"/>
          <w:sz w:val="20"/>
        </w:rPr>
      </w:pPr>
    </w:p>
    <w:p w:rsidR="00544D81" w:rsidRDefault="00F45CF8" w:rsidP="00544D81">
      <w:pPr>
        <w:ind w:left="-540" w:right="-1080"/>
        <w:rPr>
          <w:rFonts w:ascii="Arial" w:hAnsi="Arial" w:cs="Arial"/>
          <w:sz w:val="20"/>
        </w:rPr>
      </w:pPr>
      <w:r w:rsidRPr="00F45CF8">
        <w:rPr>
          <w:rFonts w:ascii="Arial" w:hAnsi="Arial" w:cs="Arial"/>
          <w:sz w:val="20"/>
        </w:rPr>
        <w:t xml:space="preserve">Date of most recent interrogation:              </w:t>
      </w:r>
    </w:p>
    <w:p w:rsidR="002E4F2A" w:rsidRDefault="00544D81" w:rsidP="002E4F2A">
      <w:pPr>
        <w:ind w:left="-540" w:right="-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7A581D">
        <w:rPr>
          <w:rFonts w:ascii="Arial" w:hAnsi="Arial" w:cs="Arial"/>
          <w:sz w:val="20"/>
        </w:rPr>
        <w:t xml:space="preserve">Any </w:t>
      </w:r>
      <w:r w:rsidR="007A581D" w:rsidRPr="00D00C20">
        <w:rPr>
          <w:rFonts w:ascii="Arial" w:hAnsi="Arial" w:cs="Arial"/>
          <w:sz w:val="20"/>
        </w:rPr>
        <w:t>abnormal</w:t>
      </w:r>
      <w:r w:rsidR="007A581D">
        <w:rPr>
          <w:rFonts w:ascii="Arial" w:hAnsi="Arial" w:cs="Arial"/>
          <w:sz w:val="20"/>
        </w:rPr>
        <w:t xml:space="preserve"> f</w:t>
      </w:r>
      <w:r>
        <w:rPr>
          <w:rFonts w:ascii="Arial" w:hAnsi="Arial" w:cs="Arial"/>
          <w:sz w:val="20"/>
        </w:rPr>
        <w:t>indings?</w:t>
      </w:r>
      <w:r w:rsidR="00EA17FD">
        <w:rPr>
          <w:rFonts w:ascii="Arial" w:hAnsi="Arial" w:cs="Arial"/>
          <w:sz w:val="20"/>
        </w:rPr>
        <w:t xml:space="preserve">     </w:t>
      </w:r>
    </w:p>
    <w:p w:rsidR="00544D81" w:rsidRDefault="007A581D" w:rsidP="002E4F2A">
      <w:pPr>
        <w:ind w:right="-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Battery l</w:t>
      </w:r>
      <w:r w:rsidR="00442B28">
        <w:rPr>
          <w:rFonts w:ascii="Arial" w:hAnsi="Arial" w:cs="Arial"/>
          <w:sz w:val="20"/>
        </w:rPr>
        <w:t>ife &gt;6</w:t>
      </w:r>
      <w:r w:rsidR="00EA17FD">
        <w:rPr>
          <w:rFonts w:ascii="Arial" w:hAnsi="Arial" w:cs="Arial"/>
          <w:sz w:val="20"/>
        </w:rPr>
        <w:t xml:space="preserve"> months?    </w:t>
      </w:r>
    </w:p>
    <w:p w:rsidR="00EA17FD" w:rsidRDefault="00EA17FD" w:rsidP="00544D81">
      <w:pPr>
        <w:ind w:left="-540" w:right="-1080"/>
        <w:rPr>
          <w:rFonts w:ascii="Arial" w:hAnsi="Arial" w:cs="Arial"/>
          <w:sz w:val="20"/>
        </w:rPr>
      </w:pPr>
    </w:p>
    <w:p w:rsidR="00880ACB" w:rsidRPr="00F45CF8" w:rsidRDefault="00880ACB" w:rsidP="00544D81">
      <w:pPr>
        <w:ind w:left="-540" w:right="-1080"/>
        <w:rPr>
          <w:rFonts w:ascii="Arial" w:hAnsi="Arial" w:cs="Arial"/>
          <w:sz w:val="20"/>
        </w:rPr>
      </w:pPr>
      <w:r w:rsidRPr="00F45CF8">
        <w:rPr>
          <w:rFonts w:ascii="Arial" w:hAnsi="Arial" w:cs="Arial"/>
          <w:sz w:val="20"/>
        </w:rPr>
        <w:t>Indication for Insertion:</w:t>
      </w:r>
    </w:p>
    <w:p w:rsidR="002E4F2A" w:rsidRDefault="002834C3" w:rsidP="002E4F2A">
      <w:pPr>
        <w:ind w:left="-540" w:right="-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Pacer:  </w:t>
      </w:r>
    </w:p>
    <w:p w:rsidR="00544D81" w:rsidRDefault="00544D81" w:rsidP="002E4F2A">
      <w:pPr>
        <w:ind w:right="-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ICD:</w:t>
      </w:r>
      <w:r w:rsidR="002834C3">
        <w:rPr>
          <w:rFonts w:ascii="Arial" w:hAnsi="Arial" w:cs="Arial"/>
          <w:sz w:val="20"/>
        </w:rPr>
        <w:t xml:space="preserve">  </w:t>
      </w:r>
    </w:p>
    <w:p w:rsidR="00544D81" w:rsidRPr="00F45CF8" w:rsidRDefault="00544D81" w:rsidP="00544D81">
      <w:pPr>
        <w:ind w:left="-540" w:right="-1080"/>
        <w:rPr>
          <w:rFonts w:ascii="Arial" w:hAnsi="Arial" w:cs="Arial"/>
          <w:sz w:val="20"/>
        </w:rPr>
      </w:pPr>
    </w:p>
    <w:p w:rsidR="00796B17" w:rsidRPr="00F45CF8" w:rsidRDefault="00880ACB" w:rsidP="00F45CF8">
      <w:pPr>
        <w:spacing w:line="360" w:lineRule="auto"/>
        <w:ind w:left="-540" w:right="-1080"/>
        <w:rPr>
          <w:rFonts w:ascii="Arial" w:hAnsi="Arial" w:cs="Arial"/>
          <w:sz w:val="20"/>
        </w:rPr>
      </w:pPr>
      <w:r w:rsidRPr="00F45CF8">
        <w:rPr>
          <w:rFonts w:ascii="Arial" w:hAnsi="Arial" w:cs="Arial"/>
          <w:sz w:val="20"/>
        </w:rPr>
        <w:t xml:space="preserve">Is </w:t>
      </w:r>
      <w:r w:rsidR="00544D81">
        <w:rPr>
          <w:rFonts w:ascii="Arial" w:hAnsi="Arial" w:cs="Arial"/>
          <w:sz w:val="20"/>
        </w:rPr>
        <w:t>the patient pacemaker d</w:t>
      </w:r>
      <w:r w:rsidR="000038EF" w:rsidRPr="00F45CF8">
        <w:rPr>
          <w:rFonts w:ascii="Arial" w:hAnsi="Arial" w:cs="Arial"/>
          <w:sz w:val="20"/>
        </w:rPr>
        <w:t>ependent?</w:t>
      </w:r>
    </w:p>
    <w:p w:rsidR="007047F6" w:rsidRDefault="007047F6" w:rsidP="00F45CF8">
      <w:pPr>
        <w:spacing w:line="360" w:lineRule="auto"/>
        <w:ind w:left="-540" w:right="-1080"/>
        <w:rPr>
          <w:rFonts w:ascii="Arial" w:hAnsi="Arial" w:cs="Arial"/>
          <w:sz w:val="20"/>
        </w:rPr>
      </w:pPr>
      <w:r w:rsidRPr="00F45CF8">
        <w:rPr>
          <w:rFonts w:ascii="Arial" w:hAnsi="Arial" w:cs="Arial"/>
          <w:sz w:val="20"/>
        </w:rPr>
        <w:t xml:space="preserve">What is the patient’s underlying </w:t>
      </w:r>
      <w:r w:rsidR="000038EF" w:rsidRPr="00F45CF8">
        <w:rPr>
          <w:rFonts w:ascii="Arial" w:hAnsi="Arial" w:cs="Arial"/>
          <w:sz w:val="20"/>
        </w:rPr>
        <w:t>rhythm?</w:t>
      </w:r>
    </w:p>
    <w:p w:rsidR="00880ACB" w:rsidRPr="00F45CF8" w:rsidRDefault="002834C3" w:rsidP="00544D81">
      <w:pPr>
        <w:spacing w:line="360" w:lineRule="auto"/>
        <w:ind w:left="-540" w:right="-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Are</w:t>
      </w:r>
      <w:r w:rsidR="00544D81">
        <w:rPr>
          <w:rFonts w:ascii="Arial" w:hAnsi="Arial" w:cs="Arial"/>
          <w:sz w:val="20"/>
        </w:rPr>
        <w:t xml:space="preserve"> any leads less than 3 months old?</w:t>
      </w:r>
    </w:p>
    <w:p w:rsidR="00EA17FD" w:rsidRDefault="007A581D" w:rsidP="00F45CF8">
      <w:pPr>
        <w:spacing w:line="360" w:lineRule="auto"/>
        <w:ind w:left="-540" w:right="-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Present s</w:t>
      </w:r>
      <w:r w:rsidR="00880ACB" w:rsidRPr="00F45CF8">
        <w:rPr>
          <w:rFonts w:ascii="Arial" w:hAnsi="Arial" w:cs="Arial"/>
          <w:sz w:val="20"/>
        </w:rPr>
        <w:t>etting</w:t>
      </w:r>
      <w:r w:rsidR="007047F6" w:rsidRPr="00F45CF8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of the p</w:t>
      </w:r>
      <w:r w:rsidR="00796B17" w:rsidRPr="00F45CF8">
        <w:rPr>
          <w:rFonts w:ascii="Arial" w:hAnsi="Arial" w:cs="Arial"/>
          <w:sz w:val="20"/>
        </w:rPr>
        <w:t>acemaker</w:t>
      </w:r>
      <w:r w:rsidR="00EA17FD">
        <w:rPr>
          <w:rFonts w:ascii="Arial" w:hAnsi="Arial" w:cs="Arial"/>
          <w:sz w:val="20"/>
        </w:rPr>
        <w:t xml:space="preserve"> (mode and lower rate</w:t>
      </w:r>
      <w:r w:rsidR="00C03B08">
        <w:rPr>
          <w:rFonts w:ascii="Arial" w:hAnsi="Arial" w:cs="Arial"/>
          <w:sz w:val="20"/>
        </w:rPr>
        <w:t>/upper rate limit</w:t>
      </w:r>
      <w:r w:rsidR="00EA17FD">
        <w:rPr>
          <w:rFonts w:ascii="Arial" w:hAnsi="Arial" w:cs="Arial"/>
          <w:sz w:val="20"/>
        </w:rPr>
        <w:t>)</w:t>
      </w:r>
      <w:r w:rsidR="00796B17" w:rsidRPr="00F45CF8">
        <w:rPr>
          <w:rFonts w:ascii="Arial" w:hAnsi="Arial" w:cs="Arial"/>
          <w:sz w:val="20"/>
        </w:rPr>
        <w:t>:</w:t>
      </w:r>
    </w:p>
    <w:p w:rsidR="002E4F2A" w:rsidRDefault="00EA17FD" w:rsidP="004E748B">
      <w:pPr>
        <w:spacing w:line="360" w:lineRule="auto"/>
        <w:ind w:left="-540" w:right="-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Present s</w:t>
      </w:r>
      <w:r w:rsidR="00892E71">
        <w:rPr>
          <w:rFonts w:ascii="Arial" w:hAnsi="Arial" w:cs="Arial"/>
          <w:sz w:val="20"/>
        </w:rPr>
        <w:t>ettings of the ICD</w:t>
      </w:r>
      <w:r>
        <w:rPr>
          <w:rFonts w:ascii="Arial" w:hAnsi="Arial" w:cs="Arial"/>
          <w:sz w:val="20"/>
        </w:rPr>
        <w:t xml:space="preserve"> (lowest HR for shock and lowest rate for ATP delivery):  </w:t>
      </w:r>
      <w:r w:rsidR="007047F6" w:rsidRPr="00F45CF8">
        <w:rPr>
          <w:rFonts w:ascii="Arial" w:hAnsi="Arial" w:cs="Arial"/>
          <w:sz w:val="20"/>
        </w:rPr>
        <w:t xml:space="preserve"> </w:t>
      </w:r>
    </w:p>
    <w:p w:rsidR="00EA17FD" w:rsidRDefault="007047F6" w:rsidP="00E0761F">
      <w:pPr>
        <w:ind w:left="-540" w:right="-1080"/>
        <w:rPr>
          <w:rFonts w:ascii="Arial" w:hAnsi="Arial" w:cs="Arial"/>
          <w:sz w:val="20"/>
        </w:rPr>
      </w:pPr>
      <w:r w:rsidRPr="00F45CF8">
        <w:rPr>
          <w:rFonts w:ascii="Arial" w:hAnsi="Arial" w:cs="Arial"/>
          <w:sz w:val="20"/>
        </w:rPr>
        <w:t>How will</w:t>
      </w:r>
      <w:r w:rsidR="000038EF" w:rsidRPr="00F45CF8">
        <w:rPr>
          <w:rFonts w:ascii="Arial" w:hAnsi="Arial" w:cs="Arial"/>
          <w:sz w:val="20"/>
        </w:rPr>
        <w:t xml:space="preserve"> the </w:t>
      </w:r>
      <w:r w:rsidR="000064EE" w:rsidRPr="00F45CF8">
        <w:rPr>
          <w:rFonts w:ascii="Arial" w:hAnsi="Arial" w:cs="Arial"/>
          <w:sz w:val="20"/>
        </w:rPr>
        <w:t>Pacemaker</w:t>
      </w:r>
      <w:r w:rsidR="00E0761F">
        <w:rPr>
          <w:rFonts w:ascii="Arial" w:hAnsi="Arial" w:cs="Arial"/>
          <w:sz w:val="20"/>
        </w:rPr>
        <w:t xml:space="preserve"> respond to a magnet (mode and rate)?  </w:t>
      </w:r>
      <w:r w:rsidR="00EA17FD">
        <w:rPr>
          <w:rFonts w:ascii="Arial" w:hAnsi="Arial" w:cs="Arial"/>
          <w:sz w:val="20"/>
        </w:rPr>
        <w:t xml:space="preserve"> </w:t>
      </w:r>
      <w:r w:rsidR="00E0761F">
        <w:rPr>
          <w:rFonts w:ascii="Arial" w:hAnsi="Arial" w:cs="Arial"/>
          <w:sz w:val="20"/>
        </w:rPr>
        <w:tab/>
      </w:r>
      <w:r w:rsidR="00E0761F">
        <w:rPr>
          <w:rFonts w:ascii="Arial" w:hAnsi="Arial" w:cs="Arial"/>
          <w:sz w:val="20"/>
        </w:rPr>
        <w:tab/>
      </w:r>
      <w:r w:rsidR="00E0761F">
        <w:rPr>
          <w:rFonts w:ascii="Arial" w:hAnsi="Arial" w:cs="Arial"/>
          <w:sz w:val="20"/>
        </w:rPr>
        <w:tab/>
      </w:r>
      <w:r w:rsidR="00E0761F">
        <w:rPr>
          <w:rFonts w:ascii="Arial" w:hAnsi="Arial" w:cs="Arial"/>
          <w:sz w:val="20"/>
        </w:rPr>
        <w:tab/>
      </w:r>
      <w:r w:rsidR="00E0761F">
        <w:rPr>
          <w:rFonts w:ascii="Arial" w:hAnsi="Arial" w:cs="Arial"/>
          <w:sz w:val="20"/>
        </w:rPr>
        <w:tab/>
      </w:r>
    </w:p>
    <w:p w:rsidR="00892E71" w:rsidRDefault="00892E71" w:rsidP="00EA17FD">
      <w:pPr>
        <w:ind w:left="-540" w:right="-1080"/>
        <w:rPr>
          <w:rFonts w:ascii="Arial" w:hAnsi="Arial" w:cs="Arial"/>
          <w:sz w:val="20"/>
        </w:rPr>
      </w:pPr>
    </w:p>
    <w:p w:rsidR="00442B28" w:rsidRDefault="00DF37A0" w:rsidP="00DF37A0">
      <w:pPr>
        <w:ind w:left="-540" w:right="-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Will</w:t>
      </w:r>
      <w:r w:rsidR="00E0761F">
        <w:rPr>
          <w:rFonts w:ascii="Arial" w:hAnsi="Arial" w:cs="Arial"/>
          <w:sz w:val="20"/>
        </w:rPr>
        <w:t xml:space="preserve"> the ICD respond to a mag</w:t>
      </w:r>
      <w:r>
        <w:rPr>
          <w:rFonts w:ascii="Arial" w:hAnsi="Arial" w:cs="Arial"/>
          <w:sz w:val="20"/>
        </w:rPr>
        <w:t>net (applies to St J</w:t>
      </w:r>
      <w:r w:rsidR="00A22639">
        <w:rPr>
          <w:rFonts w:ascii="Arial" w:hAnsi="Arial" w:cs="Arial"/>
          <w:sz w:val="20"/>
        </w:rPr>
        <w:t xml:space="preserve">ude and </w:t>
      </w:r>
      <w:proofErr w:type="spellStart"/>
      <w:r w:rsidR="00A22639">
        <w:rPr>
          <w:rFonts w:ascii="Arial" w:hAnsi="Arial" w:cs="Arial"/>
          <w:sz w:val="20"/>
        </w:rPr>
        <w:t>Bost</w:t>
      </w:r>
      <w:proofErr w:type="spellEnd"/>
      <w:r w:rsidR="00A22639">
        <w:rPr>
          <w:rFonts w:ascii="Arial" w:hAnsi="Arial" w:cs="Arial"/>
          <w:sz w:val="20"/>
        </w:rPr>
        <w:t xml:space="preserve"> </w:t>
      </w:r>
      <w:proofErr w:type="spellStart"/>
      <w:r w:rsidR="00A22639">
        <w:rPr>
          <w:rFonts w:ascii="Arial" w:hAnsi="Arial" w:cs="Arial"/>
          <w:sz w:val="20"/>
        </w:rPr>
        <w:t>Scient</w:t>
      </w:r>
      <w:proofErr w:type="spellEnd"/>
      <w:r w:rsidR="00A22639">
        <w:rPr>
          <w:rFonts w:ascii="Arial" w:hAnsi="Arial" w:cs="Arial"/>
          <w:sz w:val="20"/>
        </w:rPr>
        <w:t xml:space="preserve"> ICDs</w:t>
      </w:r>
      <w:r>
        <w:rPr>
          <w:rFonts w:ascii="Arial" w:hAnsi="Arial" w:cs="Arial"/>
          <w:sz w:val="20"/>
        </w:rPr>
        <w:t>)?</w:t>
      </w:r>
    </w:p>
    <w:p w:rsidR="00EA17FD" w:rsidRPr="00F45CF8" w:rsidRDefault="00892E71" w:rsidP="0040116F">
      <w:pPr>
        <w:ind w:right="-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:rsidR="00BC430B" w:rsidRPr="00F45CF8" w:rsidRDefault="00880ACB" w:rsidP="00F45CF8">
      <w:pPr>
        <w:spacing w:line="360" w:lineRule="auto"/>
        <w:ind w:left="-540" w:right="-1080"/>
        <w:rPr>
          <w:rFonts w:ascii="Arial" w:hAnsi="Arial" w:cs="Arial"/>
          <w:sz w:val="20"/>
        </w:rPr>
      </w:pPr>
      <w:r w:rsidRPr="00F45CF8">
        <w:rPr>
          <w:rFonts w:ascii="Arial" w:hAnsi="Arial" w:cs="Arial"/>
          <w:sz w:val="20"/>
        </w:rPr>
        <w:t>If there is a Rate Response Mode active, what</w:t>
      </w:r>
      <w:r w:rsidR="008D1966">
        <w:rPr>
          <w:rFonts w:ascii="Arial" w:hAnsi="Arial" w:cs="Arial"/>
          <w:sz w:val="20"/>
        </w:rPr>
        <w:t xml:space="preserve"> is the</w:t>
      </w:r>
      <w:r w:rsidR="007047F6" w:rsidRPr="00F45CF8">
        <w:rPr>
          <w:rFonts w:ascii="Arial" w:hAnsi="Arial" w:cs="Arial"/>
          <w:sz w:val="20"/>
        </w:rPr>
        <w:t xml:space="preserve"> sensor</w:t>
      </w:r>
      <w:r w:rsidR="0040116F">
        <w:rPr>
          <w:rFonts w:ascii="Arial" w:hAnsi="Arial" w:cs="Arial"/>
          <w:sz w:val="20"/>
        </w:rPr>
        <w:t xml:space="preserve"> (min vent. or accelerometer</w:t>
      </w:r>
      <w:r w:rsidR="008D1966">
        <w:rPr>
          <w:rFonts w:ascii="Arial" w:hAnsi="Arial" w:cs="Arial"/>
          <w:sz w:val="20"/>
        </w:rPr>
        <w:t xml:space="preserve"> or CLS</w:t>
      </w:r>
      <w:r w:rsidR="0040116F">
        <w:rPr>
          <w:rFonts w:ascii="Arial" w:hAnsi="Arial" w:cs="Arial"/>
          <w:sz w:val="20"/>
        </w:rPr>
        <w:t>)</w:t>
      </w:r>
      <w:r w:rsidR="007047F6" w:rsidRPr="00F45CF8">
        <w:rPr>
          <w:rFonts w:ascii="Arial" w:hAnsi="Arial" w:cs="Arial"/>
          <w:sz w:val="20"/>
        </w:rPr>
        <w:t>?</w:t>
      </w:r>
      <w:r w:rsidR="0040116F">
        <w:rPr>
          <w:rFonts w:ascii="Arial" w:hAnsi="Arial" w:cs="Arial"/>
          <w:sz w:val="20"/>
        </w:rPr>
        <w:t xml:space="preserve"> </w:t>
      </w:r>
    </w:p>
    <w:p w:rsidR="00BC430B" w:rsidRPr="00F45CF8" w:rsidRDefault="00DF37A0" w:rsidP="00F45CF8">
      <w:pPr>
        <w:spacing w:line="360" w:lineRule="auto"/>
        <w:ind w:left="-540" w:right="-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If</w:t>
      </w:r>
      <w:r w:rsidR="00880ACB" w:rsidRPr="00F45CF8">
        <w:rPr>
          <w:rFonts w:ascii="Arial" w:hAnsi="Arial" w:cs="Arial"/>
          <w:sz w:val="20"/>
        </w:rPr>
        <w:t xml:space="preserve"> </w:t>
      </w:r>
      <w:r w:rsidR="006423C1">
        <w:rPr>
          <w:rFonts w:ascii="Arial" w:hAnsi="Arial" w:cs="Arial"/>
          <w:sz w:val="20"/>
        </w:rPr>
        <w:t xml:space="preserve">there a mode switch </w:t>
      </w:r>
      <w:r w:rsidR="008F62CB" w:rsidRPr="00F45CF8">
        <w:rPr>
          <w:rFonts w:ascii="Arial" w:hAnsi="Arial" w:cs="Arial"/>
          <w:sz w:val="20"/>
        </w:rPr>
        <w:t xml:space="preserve">for </w:t>
      </w:r>
      <w:r w:rsidR="006867B5" w:rsidRPr="00F45CF8">
        <w:rPr>
          <w:rFonts w:ascii="Arial" w:hAnsi="Arial" w:cs="Arial"/>
          <w:sz w:val="20"/>
        </w:rPr>
        <w:t>A Fib</w:t>
      </w:r>
      <w:r w:rsidR="006423C1">
        <w:rPr>
          <w:rFonts w:ascii="Arial" w:hAnsi="Arial" w:cs="Arial"/>
          <w:sz w:val="20"/>
        </w:rPr>
        <w:t>/A Flutter</w:t>
      </w:r>
      <w:r>
        <w:rPr>
          <w:rFonts w:ascii="Arial" w:hAnsi="Arial" w:cs="Arial"/>
          <w:sz w:val="20"/>
        </w:rPr>
        <w:t xml:space="preserve">, </w:t>
      </w:r>
      <w:r w:rsidR="006423C1">
        <w:rPr>
          <w:rFonts w:ascii="Arial" w:hAnsi="Arial" w:cs="Arial"/>
          <w:sz w:val="20"/>
        </w:rPr>
        <w:t>what will the pacer mode</w:t>
      </w:r>
      <w:r w:rsidR="002B2672">
        <w:rPr>
          <w:rFonts w:ascii="Arial" w:hAnsi="Arial" w:cs="Arial"/>
          <w:sz w:val="20"/>
        </w:rPr>
        <w:t xml:space="preserve"> and rate</w:t>
      </w:r>
      <w:r w:rsidR="006423C1">
        <w:rPr>
          <w:rFonts w:ascii="Arial" w:hAnsi="Arial" w:cs="Arial"/>
          <w:sz w:val="20"/>
        </w:rPr>
        <w:t xml:space="preserve"> change to</w:t>
      </w:r>
      <w:r w:rsidR="00880ACB" w:rsidRPr="00F45CF8">
        <w:rPr>
          <w:rFonts w:ascii="Arial" w:hAnsi="Arial" w:cs="Arial"/>
          <w:sz w:val="20"/>
        </w:rPr>
        <w:t>?</w:t>
      </w:r>
      <w:r w:rsidR="002B2672">
        <w:rPr>
          <w:rFonts w:ascii="Arial" w:hAnsi="Arial" w:cs="Arial"/>
          <w:sz w:val="20"/>
        </w:rPr>
        <w:t xml:space="preserve"> </w:t>
      </w:r>
    </w:p>
    <w:p w:rsidR="00963F2C" w:rsidRDefault="00B92B61" w:rsidP="00F45CF8">
      <w:pPr>
        <w:spacing w:line="360" w:lineRule="auto"/>
        <w:ind w:left="-540" w:right="-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Does the device</w:t>
      </w:r>
      <w:r w:rsidR="000064EE" w:rsidRPr="00F45CF8">
        <w:rPr>
          <w:rFonts w:ascii="Arial" w:hAnsi="Arial" w:cs="Arial"/>
          <w:sz w:val="20"/>
        </w:rPr>
        <w:t xml:space="preserve"> have a Sleep</w:t>
      </w:r>
      <w:r w:rsidR="009A0CFD" w:rsidRPr="00F45CF8">
        <w:rPr>
          <w:rFonts w:ascii="Arial" w:hAnsi="Arial" w:cs="Arial"/>
          <w:sz w:val="20"/>
        </w:rPr>
        <w:t>/Rest</w:t>
      </w:r>
      <w:r w:rsidR="002B2672">
        <w:rPr>
          <w:rFonts w:ascii="Arial" w:hAnsi="Arial" w:cs="Arial"/>
          <w:sz w:val="20"/>
        </w:rPr>
        <w:t>/Night</w:t>
      </w:r>
      <w:r w:rsidR="000064EE" w:rsidRPr="00F45CF8">
        <w:rPr>
          <w:rFonts w:ascii="Arial" w:hAnsi="Arial" w:cs="Arial"/>
          <w:sz w:val="20"/>
        </w:rPr>
        <w:t xml:space="preserve"> Mode activated?</w:t>
      </w:r>
      <w:r w:rsidR="002B2672">
        <w:rPr>
          <w:rFonts w:ascii="Arial" w:hAnsi="Arial" w:cs="Arial"/>
          <w:sz w:val="20"/>
        </w:rPr>
        <w:t xml:space="preserve">    </w:t>
      </w:r>
      <w:r w:rsidR="002B2672">
        <w:rPr>
          <w:rFonts w:ascii="Arial" w:hAnsi="Arial" w:cs="Arial"/>
          <w:sz w:val="20"/>
        </w:rPr>
        <w:tab/>
      </w:r>
      <w:r w:rsidR="002B2672">
        <w:rPr>
          <w:rFonts w:ascii="Arial" w:hAnsi="Arial" w:cs="Arial"/>
          <w:sz w:val="20"/>
        </w:rPr>
        <w:tab/>
        <w:t>If yes, what are the parameters?</w:t>
      </w:r>
    </w:p>
    <w:p w:rsidR="00A22639" w:rsidRDefault="00A22639" w:rsidP="00F45CF8">
      <w:pPr>
        <w:spacing w:line="360" w:lineRule="auto"/>
        <w:ind w:left="-540" w:right="-1080"/>
        <w:rPr>
          <w:rFonts w:ascii="Arial" w:hAnsi="Arial" w:cs="Arial"/>
          <w:sz w:val="20"/>
        </w:rPr>
      </w:pPr>
    </w:p>
    <w:p w:rsidR="00B92B61" w:rsidRDefault="00B92B61" w:rsidP="008D1966">
      <w:pPr>
        <w:spacing w:line="360" w:lineRule="auto"/>
        <w:ind w:left="-540" w:right="-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Does the device have MVP, VIP, RHYTHMIQ</w:t>
      </w:r>
      <w:r w:rsidR="00DF37A0">
        <w:rPr>
          <w:rFonts w:ascii="Arial" w:hAnsi="Arial" w:cs="Arial"/>
          <w:sz w:val="20"/>
        </w:rPr>
        <w:t>, IRS activated?</w:t>
      </w:r>
    </w:p>
    <w:p w:rsidR="004E748B" w:rsidRPr="00F45CF8" w:rsidRDefault="004E748B" w:rsidP="008D1966">
      <w:pPr>
        <w:spacing w:line="360" w:lineRule="auto"/>
        <w:ind w:left="-540" w:right="-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Is the device MRI safe?</w:t>
      </w:r>
    </w:p>
    <w:p w:rsidR="000064EE" w:rsidRDefault="00963F2C" w:rsidP="007A581D">
      <w:pPr>
        <w:spacing w:line="360" w:lineRule="auto"/>
        <w:ind w:left="-540" w:right="-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Name and number of p</w:t>
      </w:r>
      <w:r w:rsidR="00B372D9" w:rsidRPr="00F45CF8">
        <w:rPr>
          <w:rFonts w:ascii="Arial" w:hAnsi="Arial" w:cs="Arial"/>
          <w:sz w:val="20"/>
        </w:rPr>
        <w:t>atient’s Cardiologist</w:t>
      </w:r>
      <w:r w:rsidR="00F04FFF" w:rsidRPr="00F45CF8">
        <w:rPr>
          <w:rFonts w:ascii="Arial" w:hAnsi="Arial" w:cs="Arial"/>
          <w:sz w:val="20"/>
        </w:rPr>
        <w:t>/EP Attending</w:t>
      </w:r>
      <w:r w:rsidR="0040116F">
        <w:rPr>
          <w:rFonts w:ascii="Arial" w:hAnsi="Arial" w:cs="Arial"/>
          <w:sz w:val="20"/>
        </w:rPr>
        <w:t>?</w:t>
      </w:r>
    </w:p>
    <w:p w:rsidR="008D1966" w:rsidRPr="00B92B61" w:rsidRDefault="007A581D" w:rsidP="00B92B61">
      <w:pPr>
        <w:spacing w:line="360" w:lineRule="auto"/>
        <w:ind w:left="-540" w:right="-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Is there anything else the perioperative team should know</w:t>
      </w:r>
      <w:r w:rsidR="00991F04">
        <w:rPr>
          <w:rFonts w:ascii="Arial" w:hAnsi="Arial" w:cs="Arial"/>
          <w:sz w:val="20"/>
        </w:rPr>
        <w:t xml:space="preserve"> (e.g., any</w:t>
      </w:r>
      <w:r w:rsidR="002B2672">
        <w:rPr>
          <w:rFonts w:ascii="Arial" w:hAnsi="Arial" w:cs="Arial"/>
          <w:sz w:val="20"/>
        </w:rPr>
        <w:t xml:space="preserve"> lead</w:t>
      </w:r>
      <w:r w:rsidR="00991F04">
        <w:rPr>
          <w:rFonts w:ascii="Arial" w:hAnsi="Arial" w:cs="Arial"/>
          <w:sz w:val="20"/>
        </w:rPr>
        <w:t xml:space="preserve"> recalls</w:t>
      </w:r>
      <w:r w:rsidR="002B2672">
        <w:rPr>
          <w:rFonts w:ascii="Arial" w:hAnsi="Arial" w:cs="Arial"/>
          <w:sz w:val="20"/>
        </w:rPr>
        <w:t xml:space="preserve"> or capture threshold issues</w:t>
      </w:r>
      <w:r w:rsidR="00991F04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>?</w:t>
      </w:r>
    </w:p>
    <w:p w:rsidR="00CD2814" w:rsidRDefault="006B1883" w:rsidP="007A581D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b/>
          <w:noProof/>
          <w:sz w:val="20"/>
        </w:rPr>
        <w:pict>
          <v:shape id="_x0000_s1036" type="#_x0000_t32" style="position:absolute;left:0;text-align:left;margin-left:-31.5pt;margin-top:13.4pt;width:544.5pt;height:0;z-index:251659776" o:connectortype="straight"/>
        </w:pict>
      </w:r>
    </w:p>
    <w:p w:rsidR="00A22639" w:rsidRDefault="00A22639" w:rsidP="007A581D">
      <w:pPr>
        <w:ind w:left="-540" w:right="-1080"/>
        <w:rPr>
          <w:rFonts w:ascii="Arial" w:hAnsi="Arial" w:cs="Arial"/>
          <w:sz w:val="18"/>
          <w:szCs w:val="22"/>
        </w:rPr>
      </w:pPr>
    </w:p>
    <w:p w:rsidR="00040E17" w:rsidRDefault="00040E17" w:rsidP="007A581D">
      <w:pPr>
        <w:ind w:left="-540" w:right="-1080"/>
        <w:rPr>
          <w:rFonts w:ascii="Arial" w:hAnsi="Arial" w:cs="Arial"/>
          <w:sz w:val="18"/>
          <w:szCs w:val="22"/>
        </w:rPr>
      </w:pPr>
    </w:p>
    <w:p w:rsidR="007A581D" w:rsidRDefault="004E6F85" w:rsidP="007A581D">
      <w:pPr>
        <w:ind w:left="-540" w:right="-1080"/>
        <w:rPr>
          <w:rFonts w:ascii="Arial" w:hAnsi="Arial" w:cs="Arial"/>
          <w:sz w:val="18"/>
          <w:szCs w:val="22"/>
        </w:rPr>
      </w:pPr>
      <w:smartTag w:uri="urn:schemas-microsoft-com:office:smarttags" w:element="place">
        <w:r w:rsidRPr="00F45CF8">
          <w:rPr>
            <w:rFonts w:ascii="Arial" w:hAnsi="Arial" w:cs="Arial"/>
            <w:sz w:val="18"/>
            <w:szCs w:val="22"/>
          </w:rPr>
          <w:t>Main</w:t>
        </w:r>
      </w:smartTag>
      <w:r w:rsidRPr="00F45CF8">
        <w:rPr>
          <w:rFonts w:ascii="Arial" w:hAnsi="Arial" w:cs="Arial"/>
          <w:sz w:val="18"/>
          <w:szCs w:val="22"/>
        </w:rPr>
        <w:t xml:space="preserve"> OR Fax Number</w:t>
      </w:r>
      <w:r w:rsidRPr="00F45CF8">
        <w:rPr>
          <w:rFonts w:ascii="Arial" w:hAnsi="Arial" w:cs="Arial"/>
          <w:sz w:val="18"/>
          <w:szCs w:val="22"/>
        </w:rPr>
        <w:tab/>
      </w:r>
      <w:r w:rsidRPr="00F45CF8">
        <w:rPr>
          <w:rFonts w:ascii="Arial" w:hAnsi="Arial" w:cs="Arial"/>
          <w:sz w:val="18"/>
          <w:szCs w:val="22"/>
        </w:rPr>
        <w:tab/>
      </w:r>
      <w:r w:rsidR="00F02346" w:rsidRPr="00F45CF8">
        <w:rPr>
          <w:rFonts w:ascii="Arial" w:hAnsi="Arial" w:cs="Arial"/>
          <w:sz w:val="18"/>
          <w:szCs w:val="22"/>
        </w:rPr>
        <w:tab/>
      </w:r>
      <w:r w:rsidRPr="00F45CF8">
        <w:rPr>
          <w:rFonts w:ascii="Arial" w:hAnsi="Arial" w:cs="Arial"/>
          <w:sz w:val="18"/>
          <w:szCs w:val="22"/>
        </w:rPr>
        <w:t>617-726-1643</w:t>
      </w:r>
      <w:r w:rsidR="00090CCD">
        <w:rPr>
          <w:rFonts w:ascii="Arial" w:hAnsi="Arial" w:cs="Arial"/>
          <w:sz w:val="18"/>
          <w:szCs w:val="22"/>
        </w:rPr>
        <w:tab/>
      </w:r>
      <w:r w:rsidR="00090CCD">
        <w:rPr>
          <w:rFonts w:ascii="Arial" w:hAnsi="Arial" w:cs="Arial"/>
          <w:sz w:val="18"/>
          <w:szCs w:val="22"/>
        </w:rPr>
        <w:tab/>
      </w:r>
      <w:r w:rsidR="00090CCD" w:rsidRPr="00F45CF8">
        <w:rPr>
          <w:rFonts w:ascii="Arial" w:hAnsi="Arial" w:cs="Arial"/>
          <w:sz w:val="18"/>
          <w:szCs w:val="22"/>
        </w:rPr>
        <w:t>Medtronic Tech Support (Pacers)</w:t>
      </w:r>
      <w:r w:rsidR="00090CCD" w:rsidRPr="00F45CF8">
        <w:rPr>
          <w:rFonts w:ascii="Arial" w:hAnsi="Arial" w:cs="Arial"/>
          <w:sz w:val="18"/>
          <w:szCs w:val="22"/>
        </w:rPr>
        <w:tab/>
        <w:t>800-505-4636</w:t>
      </w:r>
    </w:p>
    <w:p w:rsidR="002834C3" w:rsidRDefault="002834C3" w:rsidP="007A581D">
      <w:pPr>
        <w:ind w:left="-540" w:right="-1080"/>
        <w:rPr>
          <w:rFonts w:ascii="Arial" w:hAnsi="Arial" w:cs="Arial"/>
          <w:sz w:val="18"/>
          <w:szCs w:val="22"/>
        </w:rPr>
      </w:pPr>
    </w:p>
    <w:p w:rsidR="007A581D" w:rsidRDefault="004E6F85" w:rsidP="007A581D">
      <w:pPr>
        <w:ind w:left="-540" w:right="-1080"/>
        <w:rPr>
          <w:rFonts w:ascii="Arial" w:hAnsi="Arial" w:cs="Arial"/>
          <w:sz w:val="18"/>
          <w:szCs w:val="22"/>
        </w:rPr>
      </w:pPr>
      <w:smartTag w:uri="urn:schemas-microsoft-com:office:smarttags" w:element="City">
        <w:smartTag w:uri="urn:schemas-microsoft-com:office:smarttags" w:element="place">
          <w:r w:rsidRPr="00F45CF8">
            <w:rPr>
              <w:rFonts w:ascii="Arial" w:hAnsi="Arial" w:cs="Arial"/>
              <w:sz w:val="18"/>
              <w:szCs w:val="22"/>
            </w:rPr>
            <w:t>Boston</w:t>
          </w:r>
        </w:smartTag>
      </w:smartTag>
      <w:r w:rsidRPr="00F45CF8">
        <w:rPr>
          <w:rFonts w:ascii="Arial" w:hAnsi="Arial" w:cs="Arial"/>
          <w:sz w:val="18"/>
          <w:szCs w:val="22"/>
        </w:rPr>
        <w:t xml:space="preserve"> Scientific Tech Support</w:t>
      </w:r>
      <w:r w:rsidRPr="00F45CF8">
        <w:rPr>
          <w:rFonts w:ascii="Arial" w:hAnsi="Arial" w:cs="Arial"/>
          <w:sz w:val="18"/>
          <w:szCs w:val="22"/>
        </w:rPr>
        <w:tab/>
      </w:r>
      <w:r w:rsidR="00F02346" w:rsidRPr="00F45CF8">
        <w:rPr>
          <w:rFonts w:ascii="Arial" w:hAnsi="Arial" w:cs="Arial"/>
          <w:sz w:val="18"/>
          <w:szCs w:val="22"/>
        </w:rPr>
        <w:tab/>
      </w:r>
      <w:r w:rsidRPr="00F45CF8">
        <w:rPr>
          <w:rFonts w:ascii="Arial" w:hAnsi="Arial" w:cs="Arial"/>
          <w:sz w:val="18"/>
          <w:szCs w:val="22"/>
        </w:rPr>
        <w:t>800-227-3422</w:t>
      </w:r>
      <w:r w:rsidR="00090CCD">
        <w:rPr>
          <w:rFonts w:ascii="Arial" w:hAnsi="Arial" w:cs="Arial"/>
          <w:sz w:val="18"/>
          <w:szCs w:val="22"/>
        </w:rPr>
        <w:tab/>
      </w:r>
      <w:r w:rsidR="00090CCD">
        <w:rPr>
          <w:rFonts w:ascii="Arial" w:hAnsi="Arial" w:cs="Arial"/>
          <w:sz w:val="18"/>
          <w:szCs w:val="22"/>
        </w:rPr>
        <w:tab/>
      </w:r>
      <w:r w:rsidR="00090CCD" w:rsidRPr="00F45CF8">
        <w:rPr>
          <w:rFonts w:ascii="Arial" w:hAnsi="Arial" w:cs="Arial"/>
          <w:sz w:val="18"/>
          <w:szCs w:val="22"/>
        </w:rPr>
        <w:t>Medtronic Tech Support (ICDs)</w:t>
      </w:r>
      <w:r w:rsidR="00090CCD" w:rsidRPr="00F45CF8">
        <w:rPr>
          <w:rFonts w:ascii="Arial" w:hAnsi="Arial" w:cs="Arial"/>
          <w:sz w:val="18"/>
          <w:szCs w:val="22"/>
        </w:rPr>
        <w:tab/>
        <w:t>800-723-4636</w:t>
      </w:r>
    </w:p>
    <w:p w:rsidR="002834C3" w:rsidRDefault="002834C3" w:rsidP="003C1285">
      <w:pPr>
        <w:ind w:left="-540" w:right="-1080"/>
        <w:rPr>
          <w:rFonts w:ascii="Arial" w:hAnsi="Arial" w:cs="Arial"/>
          <w:sz w:val="18"/>
          <w:szCs w:val="22"/>
        </w:rPr>
      </w:pPr>
    </w:p>
    <w:p w:rsidR="00CD2814" w:rsidRDefault="004E6F85" w:rsidP="00307AD9">
      <w:pPr>
        <w:ind w:left="-540" w:right="-1080"/>
        <w:rPr>
          <w:rFonts w:ascii="Arial" w:hAnsi="Arial" w:cs="Arial"/>
          <w:sz w:val="18"/>
          <w:szCs w:val="22"/>
        </w:rPr>
      </w:pPr>
      <w:r w:rsidRPr="00F45CF8">
        <w:rPr>
          <w:rFonts w:ascii="Arial" w:hAnsi="Arial" w:cs="Arial"/>
          <w:sz w:val="18"/>
          <w:szCs w:val="22"/>
        </w:rPr>
        <w:t>St Jude Medical Tech Support</w:t>
      </w:r>
      <w:r w:rsidRPr="00F45CF8">
        <w:rPr>
          <w:rFonts w:ascii="Arial" w:hAnsi="Arial" w:cs="Arial"/>
          <w:sz w:val="18"/>
          <w:szCs w:val="22"/>
        </w:rPr>
        <w:tab/>
      </w:r>
      <w:r w:rsidR="00F02346" w:rsidRPr="00F45CF8">
        <w:rPr>
          <w:rFonts w:ascii="Arial" w:hAnsi="Arial" w:cs="Arial"/>
          <w:sz w:val="18"/>
          <w:szCs w:val="22"/>
        </w:rPr>
        <w:tab/>
      </w:r>
      <w:r w:rsidRPr="00F45CF8">
        <w:rPr>
          <w:rFonts w:ascii="Arial" w:hAnsi="Arial" w:cs="Arial"/>
          <w:sz w:val="18"/>
          <w:szCs w:val="22"/>
        </w:rPr>
        <w:t>800-722-3774</w:t>
      </w:r>
      <w:r w:rsidR="00090CCD">
        <w:rPr>
          <w:rFonts w:ascii="Arial" w:hAnsi="Arial" w:cs="Arial"/>
          <w:sz w:val="18"/>
          <w:szCs w:val="22"/>
        </w:rPr>
        <w:tab/>
      </w:r>
      <w:r w:rsidR="00090CCD">
        <w:rPr>
          <w:rFonts w:ascii="Arial" w:hAnsi="Arial" w:cs="Arial"/>
          <w:sz w:val="18"/>
          <w:szCs w:val="22"/>
        </w:rPr>
        <w:tab/>
      </w:r>
      <w:proofErr w:type="spellStart"/>
      <w:r w:rsidR="00090CCD">
        <w:rPr>
          <w:rFonts w:ascii="Arial" w:hAnsi="Arial" w:cs="Arial"/>
          <w:sz w:val="18"/>
          <w:szCs w:val="22"/>
        </w:rPr>
        <w:t>Biotronik</w:t>
      </w:r>
      <w:proofErr w:type="spellEnd"/>
      <w:r w:rsidR="00090CCD">
        <w:rPr>
          <w:rFonts w:ascii="Arial" w:hAnsi="Arial" w:cs="Arial"/>
          <w:sz w:val="18"/>
          <w:szCs w:val="22"/>
        </w:rPr>
        <w:t xml:space="preserve"> Tech Support</w:t>
      </w:r>
      <w:r w:rsidR="00090CCD">
        <w:rPr>
          <w:rFonts w:ascii="Arial" w:hAnsi="Arial" w:cs="Arial"/>
          <w:sz w:val="18"/>
          <w:szCs w:val="22"/>
        </w:rPr>
        <w:tab/>
      </w:r>
      <w:r w:rsidR="00090CCD">
        <w:rPr>
          <w:rFonts w:ascii="Arial" w:hAnsi="Arial" w:cs="Arial"/>
          <w:sz w:val="18"/>
          <w:szCs w:val="22"/>
        </w:rPr>
        <w:tab/>
        <w:t>800-284-66</w:t>
      </w:r>
    </w:p>
    <w:p w:rsidR="00D8271C" w:rsidRDefault="006B1883" w:rsidP="003C1C2F">
      <w:pPr>
        <w:ind w:left="-540" w:right="-1080"/>
        <w:rPr>
          <w:rFonts w:ascii="Arial" w:hAnsi="Arial" w:cs="Arial"/>
          <w:b/>
          <w:sz w:val="18"/>
          <w:szCs w:val="22"/>
        </w:rPr>
      </w:pPr>
      <w:r>
        <w:rPr>
          <w:rFonts w:ascii="Arial" w:hAnsi="Arial" w:cs="Arial"/>
          <w:noProof/>
          <w:sz w:val="18"/>
          <w:szCs w:val="22"/>
        </w:rPr>
        <w:pict>
          <v:shape id="_x0000_s1039" type="#_x0000_t202" style="position:absolute;left:0;text-align:left;margin-left:385.65pt;margin-top:3.45pt;width:161.25pt;height:23.25pt;z-index:251660800" stroked="f">
            <v:textbox>
              <w:txbxContent>
                <w:p w:rsidR="00DD47FB" w:rsidRPr="00E9093D" w:rsidRDefault="00DD47FB" w:rsidP="00C03B08">
                  <w:pPr>
                    <w:rPr>
                      <w:i/>
                      <w:sz w:val="16"/>
                      <w:szCs w:val="16"/>
                    </w:rPr>
                  </w:pPr>
                  <w:r w:rsidRPr="00E9093D">
                    <w:rPr>
                      <w:i/>
                      <w:sz w:val="16"/>
                      <w:szCs w:val="16"/>
                    </w:rPr>
                    <w:t xml:space="preserve">Streckenbach, ver. </w:t>
                  </w:r>
                  <w:r w:rsidR="00D8271C" w:rsidRPr="00E9093D">
                    <w:rPr>
                      <w:i/>
                      <w:sz w:val="16"/>
                      <w:szCs w:val="16"/>
                    </w:rPr>
                    <w:t>8   11/26</w:t>
                  </w:r>
                  <w:r w:rsidR="00C74274" w:rsidRPr="00E9093D">
                    <w:rPr>
                      <w:i/>
                      <w:sz w:val="16"/>
                      <w:szCs w:val="16"/>
                    </w:rPr>
                    <w:t>/2017</w:t>
                  </w:r>
                </w:p>
                <w:p w:rsidR="00DD47FB" w:rsidRDefault="00DD47FB"/>
              </w:txbxContent>
            </v:textbox>
          </v:shape>
        </w:pict>
      </w:r>
    </w:p>
    <w:p w:rsidR="00D8271C" w:rsidRDefault="00D8271C" w:rsidP="003C1C2F">
      <w:pPr>
        <w:ind w:left="-540" w:right="-1080"/>
        <w:rPr>
          <w:rFonts w:ascii="Arial" w:hAnsi="Arial" w:cs="Arial"/>
          <w:b/>
          <w:sz w:val="18"/>
          <w:szCs w:val="22"/>
        </w:rPr>
      </w:pPr>
    </w:p>
    <w:p w:rsidR="00CD2814" w:rsidRDefault="003C1C2F" w:rsidP="003C1C2F">
      <w:pPr>
        <w:ind w:left="-540" w:right="-1080"/>
        <w:rPr>
          <w:rFonts w:ascii="Arial" w:hAnsi="Arial" w:cs="Arial"/>
          <w:b/>
          <w:sz w:val="18"/>
          <w:szCs w:val="22"/>
        </w:rPr>
      </w:pPr>
      <w:r>
        <w:rPr>
          <w:rFonts w:ascii="Arial" w:hAnsi="Arial" w:cs="Arial"/>
          <w:b/>
          <w:sz w:val="18"/>
          <w:szCs w:val="22"/>
        </w:rPr>
        <w:lastRenderedPageBreak/>
        <w:t>Preoperative Device Interrogation Guidelines</w:t>
      </w:r>
    </w:p>
    <w:p w:rsidR="007A581D" w:rsidRDefault="007A581D" w:rsidP="007A581D">
      <w:pPr>
        <w:numPr>
          <w:ilvl w:val="0"/>
          <w:numId w:val="5"/>
        </w:numPr>
        <w:ind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 </w:t>
      </w:r>
      <w:r w:rsidR="00772F99">
        <w:rPr>
          <w:rFonts w:ascii="Arial" w:hAnsi="Arial" w:cs="Arial"/>
          <w:sz w:val="18"/>
          <w:szCs w:val="22"/>
        </w:rPr>
        <w:t>The last device interrogation</w:t>
      </w:r>
      <w:r w:rsidR="00805F68">
        <w:rPr>
          <w:rFonts w:ascii="Arial" w:hAnsi="Arial" w:cs="Arial"/>
          <w:sz w:val="18"/>
          <w:szCs w:val="22"/>
        </w:rPr>
        <w:t xml:space="preserve"> reported in the pt’s medical record</w:t>
      </w:r>
      <w:r w:rsidR="00772F99">
        <w:rPr>
          <w:rFonts w:ascii="Arial" w:hAnsi="Arial" w:cs="Arial"/>
          <w:sz w:val="18"/>
          <w:szCs w:val="22"/>
        </w:rPr>
        <w:t xml:space="preserve"> should be</w:t>
      </w:r>
      <w:r>
        <w:rPr>
          <w:rFonts w:ascii="Arial" w:hAnsi="Arial" w:cs="Arial"/>
          <w:sz w:val="18"/>
          <w:szCs w:val="22"/>
        </w:rPr>
        <w:t xml:space="preserve"> </w:t>
      </w:r>
      <w:r w:rsidRPr="00173393">
        <w:rPr>
          <w:rFonts w:ascii="Arial" w:hAnsi="Arial" w:cs="Arial"/>
          <w:sz w:val="18"/>
          <w:szCs w:val="22"/>
          <w:u w:val="single"/>
        </w:rPr>
        <w:t>within 3 months</w:t>
      </w:r>
      <w:r>
        <w:rPr>
          <w:rFonts w:ascii="Arial" w:hAnsi="Arial" w:cs="Arial"/>
          <w:sz w:val="18"/>
          <w:szCs w:val="22"/>
        </w:rPr>
        <w:t xml:space="preserve"> of the surgery if the patient:</w:t>
      </w:r>
    </w:p>
    <w:p w:rsidR="00805F68" w:rsidRDefault="00805F68" w:rsidP="00805F68">
      <w:pPr>
        <w:numPr>
          <w:ilvl w:val="1"/>
          <w:numId w:val="5"/>
        </w:numPr>
        <w:ind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Has an ICD</w:t>
      </w:r>
    </w:p>
    <w:p w:rsidR="007A581D" w:rsidRDefault="007A581D" w:rsidP="007A581D">
      <w:pPr>
        <w:numPr>
          <w:ilvl w:val="1"/>
          <w:numId w:val="5"/>
        </w:numPr>
        <w:ind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Has</w:t>
      </w:r>
      <w:r w:rsidR="00805F68">
        <w:rPr>
          <w:rFonts w:ascii="Arial" w:hAnsi="Arial" w:cs="Arial"/>
          <w:sz w:val="18"/>
          <w:szCs w:val="22"/>
        </w:rPr>
        <w:t xml:space="preserve"> a pacemaker or ICD with</w:t>
      </w:r>
      <w:r>
        <w:rPr>
          <w:rFonts w:ascii="Arial" w:hAnsi="Arial" w:cs="Arial"/>
          <w:sz w:val="18"/>
          <w:szCs w:val="22"/>
        </w:rPr>
        <w:t xml:space="preserve"> cardiac resynchronization therapy</w:t>
      </w:r>
      <w:r w:rsidR="006E1FDC">
        <w:rPr>
          <w:rFonts w:ascii="Arial" w:hAnsi="Arial" w:cs="Arial"/>
          <w:sz w:val="18"/>
          <w:szCs w:val="22"/>
        </w:rPr>
        <w:t xml:space="preserve"> (CRT</w:t>
      </w:r>
      <w:r w:rsidR="006B5496">
        <w:rPr>
          <w:rFonts w:ascii="Arial" w:hAnsi="Arial" w:cs="Arial"/>
          <w:sz w:val="18"/>
          <w:szCs w:val="22"/>
        </w:rPr>
        <w:t>)</w:t>
      </w:r>
    </w:p>
    <w:p w:rsidR="007A581D" w:rsidRDefault="00772F99" w:rsidP="007A581D">
      <w:pPr>
        <w:numPr>
          <w:ilvl w:val="0"/>
          <w:numId w:val="5"/>
        </w:numPr>
        <w:ind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The last device interrogation</w:t>
      </w:r>
      <w:r w:rsidR="00805F68">
        <w:rPr>
          <w:rFonts w:ascii="Arial" w:hAnsi="Arial" w:cs="Arial"/>
          <w:sz w:val="18"/>
          <w:szCs w:val="22"/>
        </w:rPr>
        <w:t xml:space="preserve"> reported in the pt’s medical record</w:t>
      </w:r>
      <w:r>
        <w:rPr>
          <w:rFonts w:ascii="Arial" w:hAnsi="Arial" w:cs="Arial"/>
          <w:sz w:val="18"/>
          <w:szCs w:val="22"/>
        </w:rPr>
        <w:t xml:space="preserve"> should be </w:t>
      </w:r>
      <w:r w:rsidR="007A581D" w:rsidRPr="00173393">
        <w:rPr>
          <w:rFonts w:ascii="Arial" w:hAnsi="Arial" w:cs="Arial"/>
          <w:sz w:val="18"/>
          <w:szCs w:val="22"/>
          <w:u w:val="single"/>
        </w:rPr>
        <w:t>within 6 months</w:t>
      </w:r>
      <w:r w:rsidR="007A581D">
        <w:rPr>
          <w:rFonts w:ascii="Arial" w:hAnsi="Arial" w:cs="Arial"/>
          <w:sz w:val="18"/>
          <w:szCs w:val="22"/>
        </w:rPr>
        <w:t xml:space="preserve"> of the surgery if the patient</w:t>
      </w:r>
      <w:r w:rsidR="006E1FDC">
        <w:rPr>
          <w:rFonts w:ascii="Arial" w:hAnsi="Arial" w:cs="Arial"/>
          <w:sz w:val="18"/>
          <w:szCs w:val="22"/>
        </w:rPr>
        <w:t>:</w:t>
      </w:r>
    </w:p>
    <w:p w:rsidR="00805F68" w:rsidRPr="00DD47FB" w:rsidRDefault="007A581D" w:rsidP="00DD47FB">
      <w:pPr>
        <w:numPr>
          <w:ilvl w:val="1"/>
          <w:numId w:val="5"/>
        </w:numPr>
        <w:ind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Has a pacemaker</w:t>
      </w:r>
      <w:r w:rsidR="00805F68">
        <w:rPr>
          <w:rFonts w:ascii="Arial" w:hAnsi="Arial" w:cs="Arial"/>
          <w:sz w:val="18"/>
          <w:szCs w:val="22"/>
        </w:rPr>
        <w:t xml:space="preserve"> without CRT</w:t>
      </w:r>
    </w:p>
    <w:p w:rsidR="007A581D" w:rsidRDefault="007A581D" w:rsidP="007A581D">
      <w:pPr>
        <w:numPr>
          <w:ilvl w:val="0"/>
          <w:numId w:val="5"/>
        </w:numPr>
        <w:ind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Patients with new symptoms such as palpitations,</w:t>
      </w:r>
      <w:r w:rsidR="006B5496">
        <w:rPr>
          <w:rFonts w:ascii="Arial" w:hAnsi="Arial" w:cs="Arial"/>
          <w:sz w:val="18"/>
          <w:szCs w:val="22"/>
        </w:rPr>
        <w:t xml:space="preserve"> chest pain, dyspnea or any other sign or symptom that could be related to pacer malfunction or who have had an</w:t>
      </w:r>
      <w:r>
        <w:rPr>
          <w:rFonts w:ascii="Arial" w:hAnsi="Arial" w:cs="Arial"/>
          <w:sz w:val="18"/>
          <w:szCs w:val="22"/>
        </w:rPr>
        <w:t xml:space="preserve"> unexpected shock should be seen prior to surgery</w:t>
      </w:r>
      <w:r w:rsidR="000A67F8">
        <w:rPr>
          <w:rFonts w:ascii="Arial" w:hAnsi="Arial" w:cs="Arial"/>
          <w:sz w:val="18"/>
          <w:szCs w:val="22"/>
        </w:rPr>
        <w:t xml:space="preserve"> no matter when the last interrogation occurred.</w:t>
      </w:r>
    </w:p>
    <w:p w:rsidR="00CD2814" w:rsidRDefault="006B5496" w:rsidP="00CD2814">
      <w:pPr>
        <w:numPr>
          <w:ilvl w:val="0"/>
          <w:numId w:val="5"/>
        </w:numPr>
        <w:ind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If a patient presents for surgery without an “up-to-date” assessment, the </w:t>
      </w:r>
      <w:r w:rsidR="00CD2814">
        <w:rPr>
          <w:rFonts w:ascii="Arial" w:hAnsi="Arial" w:cs="Arial"/>
          <w:sz w:val="18"/>
          <w:szCs w:val="22"/>
        </w:rPr>
        <w:t>patient should be seen by</w:t>
      </w:r>
      <w:r w:rsidR="00173393">
        <w:rPr>
          <w:rFonts w:ascii="Arial" w:hAnsi="Arial" w:cs="Arial"/>
          <w:sz w:val="18"/>
          <w:szCs w:val="22"/>
        </w:rPr>
        <w:t xml:space="preserve"> our EP service prior to going to the OR</w:t>
      </w:r>
      <w:r w:rsidR="008A7E6B">
        <w:rPr>
          <w:rFonts w:ascii="Arial" w:hAnsi="Arial" w:cs="Arial"/>
          <w:sz w:val="18"/>
          <w:szCs w:val="22"/>
        </w:rPr>
        <w:t xml:space="preserve"> unless there is a note in the medical record from t</w:t>
      </w:r>
      <w:r w:rsidR="00672071">
        <w:rPr>
          <w:rFonts w:ascii="Arial" w:hAnsi="Arial" w:cs="Arial"/>
          <w:sz w:val="18"/>
          <w:szCs w:val="22"/>
        </w:rPr>
        <w:t>he patient’s cardiologist stating</w:t>
      </w:r>
      <w:r w:rsidR="008A7E6B">
        <w:rPr>
          <w:rFonts w:ascii="Arial" w:hAnsi="Arial" w:cs="Arial"/>
          <w:sz w:val="18"/>
          <w:szCs w:val="22"/>
        </w:rPr>
        <w:t xml:space="preserve"> that no further preop device evaluation is required</w:t>
      </w:r>
      <w:r w:rsidR="00173393">
        <w:rPr>
          <w:rFonts w:ascii="Arial" w:hAnsi="Arial" w:cs="Arial"/>
          <w:sz w:val="18"/>
          <w:szCs w:val="22"/>
        </w:rPr>
        <w:t>.</w:t>
      </w:r>
    </w:p>
    <w:p w:rsidR="007A581D" w:rsidRPr="00CD2814" w:rsidRDefault="006B5496" w:rsidP="00CD2814">
      <w:pPr>
        <w:ind w:left="-18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  </w:t>
      </w:r>
    </w:p>
    <w:p w:rsidR="00CD2814" w:rsidRDefault="006B5496" w:rsidP="00914FFC">
      <w:pPr>
        <w:ind w:left="-540" w:right="-1080"/>
        <w:rPr>
          <w:rFonts w:ascii="Arial" w:hAnsi="Arial" w:cs="Arial"/>
          <w:b/>
          <w:sz w:val="18"/>
          <w:szCs w:val="22"/>
        </w:rPr>
      </w:pPr>
      <w:r w:rsidRPr="00220DCE">
        <w:rPr>
          <w:rFonts w:ascii="Arial" w:hAnsi="Arial" w:cs="Arial"/>
          <w:b/>
          <w:sz w:val="18"/>
          <w:szCs w:val="22"/>
        </w:rPr>
        <w:t>Pacemaker Magnet Interaction</w:t>
      </w:r>
      <w:r w:rsidR="00E9093D">
        <w:rPr>
          <w:rFonts w:ascii="Arial" w:hAnsi="Arial" w:cs="Arial"/>
          <w:b/>
          <w:sz w:val="18"/>
          <w:szCs w:val="22"/>
        </w:rPr>
        <w:t xml:space="preserve"> Information</w:t>
      </w:r>
    </w:p>
    <w:p w:rsidR="00E9093D" w:rsidRDefault="00D9163F" w:rsidP="006B5496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Most pacers respond to a magnet by pacing asynchronously (DOO, VOO, or AOO) at a rate </w:t>
      </w:r>
      <w:r w:rsidR="00672071">
        <w:rPr>
          <w:rFonts w:ascii="Arial" w:hAnsi="Arial" w:cs="Arial"/>
          <w:sz w:val="18"/>
          <w:szCs w:val="22"/>
        </w:rPr>
        <w:t>between 85-100.  The rate</w:t>
      </w:r>
      <w:r w:rsidR="00761E79">
        <w:rPr>
          <w:rFonts w:ascii="Arial" w:hAnsi="Arial" w:cs="Arial"/>
          <w:sz w:val="18"/>
          <w:szCs w:val="22"/>
        </w:rPr>
        <w:t xml:space="preserve"> dep</w:t>
      </w:r>
      <w:r w:rsidR="00672071">
        <w:rPr>
          <w:rFonts w:ascii="Arial" w:hAnsi="Arial" w:cs="Arial"/>
          <w:sz w:val="18"/>
          <w:szCs w:val="22"/>
        </w:rPr>
        <w:t>ends on the Manufacturer and</w:t>
      </w:r>
      <w:r w:rsidR="00761E79">
        <w:rPr>
          <w:rFonts w:ascii="Arial" w:hAnsi="Arial" w:cs="Arial"/>
          <w:sz w:val="18"/>
          <w:szCs w:val="22"/>
        </w:rPr>
        <w:t xml:space="preserve"> re</w:t>
      </w:r>
      <w:r w:rsidR="000A67F8">
        <w:rPr>
          <w:rFonts w:ascii="Arial" w:hAnsi="Arial" w:cs="Arial"/>
          <w:sz w:val="18"/>
          <w:szCs w:val="22"/>
        </w:rPr>
        <w:t>maining battery life (see chart below</w:t>
      </w:r>
      <w:r w:rsidR="00805F68">
        <w:rPr>
          <w:rFonts w:ascii="Arial" w:hAnsi="Arial" w:cs="Arial"/>
          <w:sz w:val="18"/>
          <w:szCs w:val="22"/>
        </w:rPr>
        <w:t>).  Rarely,</w:t>
      </w:r>
      <w:r w:rsidR="00761E79">
        <w:rPr>
          <w:rFonts w:ascii="Arial" w:hAnsi="Arial" w:cs="Arial"/>
          <w:sz w:val="18"/>
          <w:szCs w:val="22"/>
        </w:rPr>
        <w:t xml:space="preserve"> pacers can be programmed to ignore a magnet (Bos Sci, St Jude, </w:t>
      </w:r>
      <w:proofErr w:type="spellStart"/>
      <w:r w:rsidR="00761E79">
        <w:rPr>
          <w:rFonts w:ascii="Arial" w:hAnsi="Arial" w:cs="Arial"/>
          <w:sz w:val="18"/>
          <w:szCs w:val="22"/>
        </w:rPr>
        <w:t>Biotron</w:t>
      </w:r>
      <w:proofErr w:type="spellEnd"/>
      <w:r w:rsidR="00761E79">
        <w:rPr>
          <w:rFonts w:ascii="Arial" w:hAnsi="Arial" w:cs="Arial"/>
          <w:sz w:val="18"/>
          <w:szCs w:val="22"/>
        </w:rPr>
        <w:t>)</w:t>
      </w:r>
      <w:r w:rsidR="00C74274">
        <w:rPr>
          <w:rFonts w:ascii="Arial" w:hAnsi="Arial" w:cs="Arial"/>
          <w:sz w:val="18"/>
          <w:szCs w:val="22"/>
        </w:rPr>
        <w:t>,</w:t>
      </w:r>
      <w:r w:rsidR="00761E79">
        <w:rPr>
          <w:rFonts w:ascii="Arial" w:hAnsi="Arial" w:cs="Arial"/>
          <w:sz w:val="18"/>
          <w:szCs w:val="22"/>
        </w:rPr>
        <w:t xml:space="preserve"> </w:t>
      </w:r>
    </w:p>
    <w:p w:rsidR="006B5496" w:rsidRDefault="00761E79" w:rsidP="006B5496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or to pace asynch</w:t>
      </w:r>
      <w:r w:rsidR="000A67F8">
        <w:rPr>
          <w:rFonts w:ascii="Arial" w:hAnsi="Arial" w:cs="Arial"/>
          <w:sz w:val="18"/>
          <w:szCs w:val="22"/>
        </w:rPr>
        <w:t>ronously</w:t>
      </w:r>
      <w:r w:rsidR="00805F68">
        <w:rPr>
          <w:rFonts w:ascii="Arial" w:hAnsi="Arial" w:cs="Arial"/>
          <w:sz w:val="18"/>
          <w:szCs w:val="22"/>
        </w:rPr>
        <w:t xml:space="preserve"> for</w:t>
      </w:r>
      <w:r>
        <w:rPr>
          <w:rFonts w:ascii="Arial" w:hAnsi="Arial" w:cs="Arial"/>
          <w:sz w:val="18"/>
          <w:szCs w:val="22"/>
        </w:rPr>
        <w:t xml:space="preserve"> only 10 beats (</w:t>
      </w:r>
      <w:proofErr w:type="spellStart"/>
      <w:r>
        <w:rPr>
          <w:rFonts w:ascii="Arial" w:hAnsi="Arial" w:cs="Arial"/>
          <w:sz w:val="18"/>
          <w:szCs w:val="22"/>
        </w:rPr>
        <w:t>Biotron</w:t>
      </w:r>
      <w:r w:rsidR="00DD47FB">
        <w:rPr>
          <w:rFonts w:ascii="Arial" w:hAnsi="Arial" w:cs="Arial"/>
          <w:sz w:val="18"/>
          <w:szCs w:val="22"/>
        </w:rPr>
        <w:t>ik</w:t>
      </w:r>
      <w:proofErr w:type="spellEnd"/>
      <w:r>
        <w:rPr>
          <w:rFonts w:ascii="Arial" w:hAnsi="Arial" w:cs="Arial"/>
          <w:sz w:val="18"/>
          <w:szCs w:val="22"/>
        </w:rPr>
        <w:t>)</w:t>
      </w:r>
      <w:r w:rsidR="00C74274">
        <w:rPr>
          <w:rFonts w:ascii="Arial" w:hAnsi="Arial" w:cs="Arial"/>
          <w:sz w:val="18"/>
          <w:szCs w:val="22"/>
        </w:rPr>
        <w:t>,</w:t>
      </w:r>
      <w:r>
        <w:rPr>
          <w:rFonts w:ascii="Arial" w:hAnsi="Arial" w:cs="Arial"/>
          <w:sz w:val="18"/>
          <w:szCs w:val="22"/>
        </w:rPr>
        <w:t xml:space="preserve"> or t</w:t>
      </w:r>
      <w:r w:rsidR="00672071">
        <w:rPr>
          <w:rFonts w:ascii="Arial" w:hAnsi="Arial" w:cs="Arial"/>
          <w:sz w:val="18"/>
          <w:szCs w:val="22"/>
        </w:rPr>
        <w:t>o ignore a magnet for 60 min.</w:t>
      </w:r>
      <w:r>
        <w:rPr>
          <w:rFonts w:ascii="Arial" w:hAnsi="Arial" w:cs="Arial"/>
          <w:sz w:val="18"/>
          <w:szCs w:val="22"/>
        </w:rPr>
        <w:t xml:space="preserve"> a</w:t>
      </w:r>
      <w:r w:rsidR="00E9093D">
        <w:rPr>
          <w:rFonts w:ascii="Arial" w:hAnsi="Arial" w:cs="Arial"/>
          <w:sz w:val="18"/>
          <w:szCs w:val="22"/>
        </w:rPr>
        <w:t>fter a programming session (few</w:t>
      </w:r>
      <w:r>
        <w:rPr>
          <w:rFonts w:ascii="Arial" w:hAnsi="Arial" w:cs="Arial"/>
          <w:sz w:val="18"/>
          <w:szCs w:val="22"/>
        </w:rPr>
        <w:t xml:space="preserve"> Medtronic pacers).</w:t>
      </w:r>
    </w:p>
    <w:p w:rsidR="0019179D" w:rsidRDefault="00761E79" w:rsidP="00CD2814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Therefore always test the magnet function on the appropriately monitored patient pri</w:t>
      </w:r>
      <w:r w:rsidR="000A67F8">
        <w:rPr>
          <w:rFonts w:ascii="Arial" w:hAnsi="Arial" w:cs="Arial"/>
          <w:sz w:val="18"/>
          <w:szCs w:val="22"/>
        </w:rPr>
        <w:t xml:space="preserve">or to starting the procedure if you might use </w:t>
      </w:r>
      <w:r w:rsidR="00DD47FB">
        <w:rPr>
          <w:rFonts w:ascii="Arial" w:hAnsi="Arial" w:cs="Arial"/>
          <w:sz w:val="18"/>
          <w:szCs w:val="22"/>
        </w:rPr>
        <w:t xml:space="preserve">a </w:t>
      </w:r>
      <w:r w:rsidR="000A67F8">
        <w:rPr>
          <w:rFonts w:ascii="Arial" w:hAnsi="Arial" w:cs="Arial"/>
          <w:sz w:val="18"/>
          <w:szCs w:val="22"/>
        </w:rPr>
        <w:t>magnet.</w:t>
      </w:r>
    </w:p>
    <w:p w:rsidR="00914FFC" w:rsidRDefault="00914FFC" w:rsidP="00CD2814">
      <w:pPr>
        <w:ind w:left="-540" w:right="-1080"/>
        <w:rPr>
          <w:rFonts w:ascii="Arial" w:hAnsi="Arial" w:cs="Arial"/>
          <w:sz w:val="18"/>
          <w:szCs w:val="22"/>
        </w:rPr>
      </w:pPr>
    </w:p>
    <w:p w:rsidR="006B5496" w:rsidRDefault="00ED5CE1" w:rsidP="006B5496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ab/>
      </w:r>
      <w:r w:rsidR="0019179D">
        <w:rPr>
          <w:rFonts w:ascii="Arial" w:hAnsi="Arial" w:cs="Arial"/>
          <w:sz w:val="18"/>
          <w:szCs w:val="22"/>
        </w:rPr>
        <w:tab/>
      </w:r>
      <w:r w:rsidR="0019179D">
        <w:rPr>
          <w:rFonts w:ascii="Arial" w:hAnsi="Arial" w:cs="Arial"/>
          <w:sz w:val="18"/>
          <w:szCs w:val="22"/>
        </w:rPr>
        <w:tab/>
      </w:r>
      <w:r w:rsidR="00761E79">
        <w:rPr>
          <w:rFonts w:ascii="Arial" w:hAnsi="Arial" w:cs="Arial"/>
          <w:sz w:val="18"/>
          <w:szCs w:val="22"/>
        </w:rPr>
        <w:tab/>
      </w:r>
      <w:r w:rsidR="00761E79">
        <w:rPr>
          <w:rFonts w:ascii="Arial" w:hAnsi="Arial" w:cs="Arial"/>
          <w:sz w:val="18"/>
          <w:szCs w:val="22"/>
        </w:rPr>
        <w:tab/>
      </w:r>
      <w:r w:rsidRPr="0019179D">
        <w:rPr>
          <w:rFonts w:ascii="Arial" w:hAnsi="Arial" w:cs="Arial"/>
          <w:sz w:val="18"/>
          <w:szCs w:val="22"/>
          <w:u w:val="single"/>
        </w:rPr>
        <w:t>BOL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 w:rsidRPr="0019179D">
        <w:rPr>
          <w:rFonts w:ascii="Arial" w:hAnsi="Arial" w:cs="Arial"/>
          <w:sz w:val="18"/>
          <w:szCs w:val="22"/>
          <w:u w:val="single"/>
        </w:rPr>
        <w:t>ERI</w:t>
      </w:r>
      <w:r w:rsidR="00A57A44">
        <w:rPr>
          <w:rFonts w:ascii="Arial" w:hAnsi="Arial" w:cs="Arial"/>
          <w:sz w:val="18"/>
          <w:szCs w:val="22"/>
        </w:rPr>
        <w:tab/>
        <w:t xml:space="preserve">               </w:t>
      </w:r>
      <w:r w:rsidR="00A57A44" w:rsidRPr="00A57A44">
        <w:rPr>
          <w:rFonts w:ascii="Arial" w:hAnsi="Arial" w:cs="Arial"/>
          <w:sz w:val="16"/>
          <w:szCs w:val="22"/>
        </w:rPr>
        <w:t>BOL=Beginning of Life    ERI=Elective Replacement Indicator</w:t>
      </w:r>
    </w:p>
    <w:p w:rsidR="00ED5448" w:rsidRDefault="00ED5448" w:rsidP="006B5496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ab/>
        <w:t xml:space="preserve">Boston </w:t>
      </w:r>
      <w:r w:rsidR="00F65E15">
        <w:rPr>
          <w:rFonts w:ascii="Arial" w:hAnsi="Arial" w:cs="Arial"/>
          <w:sz w:val="18"/>
          <w:szCs w:val="22"/>
        </w:rPr>
        <w:t>Scientific</w:t>
      </w:r>
      <w:r>
        <w:rPr>
          <w:rFonts w:ascii="Arial" w:hAnsi="Arial" w:cs="Arial"/>
          <w:sz w:val="18"/>
          <w:szCs w:val="22"/>
        </w:rPr>
        <w:t xml:space="preserve"> (Guidant)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>100</w:t>
      </w:r>
      <w:r w:rsidR="00ED5CE1">
        <w:rPr>
          <w:rFonts w:ascii="Arial" w:hAnsi="Arial" w:cs="Arial"/>
          <w:sz w:val="18"/>
          <w:szCs w:val="22"/>
        </w:rPr>
        <w:tab/>
      </w:r>
      <w:r w:rsidR="00ED5CE1">
        <w:rPr>
          <w:rFonts w:ascii="Arial" w:hAnsi="Arial" w:cs="Arial"/>
          <w:sz w:val="18"/>
          <w:szCs w:val="22"/>
        </w:rPr>
        <w:tab/>
        <w:t>85</w:t>
      </w:r>
      <w:r w:rsidR="00A57A44">
        <w:rPr>
          <w:rFonts w:ascii="Arial" w:hAnsi="Arial" w:cs="Arial"/>
          <w:sz w:val="18"/>
          <w:szCs w:val="22"/>
        </w:rPr>
        <w:tab/>
        <w:t xml:space="preserve">            </w:t>
      </w:r>
      <w:r w:rsidR="00A57A44">
        <w:rPr>
          <w:rFonts w:ascii="Arial" w:hAnsi="Arial" w:cs="Arial"/>
          <w:sz w:val="18"/>
          <w:szCs w:val="22"/>
        </w:rPr>
        <w:tab/>
      </w:r>
      <w:r w:rsidR="0019179D">
        <w:rPr>
          <w:rFonts w:ascii="Arial" w:hAnsi="Arial" w:cs="Arial"/>
          <w:sz w:val="18"/>
          <w:szCs w:val="22"/>
        </w:rPr>
        <w:t>Gradual decline in magnet rate to ERI rate</w:t>
      </w:r>
    </w:p>
    <w:p w:rsidR="00ED5448" w:rsidRDefault="00ED5448" w:rsidP="006B5496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ab/>
        <w:t>St Jude Medical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>98</w:t>
      </w:r>
      <w:r w:rsidR="0019179D">
        <w:rPr>
          <w:rFonts w:ascii="Arial" w:hAnsi="Arial" w:cs="Arial"/>
          <w:sz w:val="18"/>
          <w:szCs w:val="22"/>
        </w:rPr>
        <w:t>.6 or 100</w:t>
      </w:r>
      <w:r w:rsidR="0019179D">
        <w:rPr>
          <w:rFonts w:ascii="Arial" w:hAnsi="Arial" w:cs="Arial"/>
          <w:sz w:val="18"/>
          <w:szCs w:val="22"/>
        </w:rPr>
        <w:tab/>
        <w:t>86.3</w:t>
      </w:r>
      <w:r w:rsidR="00ED5CE1">
        <w:rPr>
          <w:rFonts w:ascii="Arial" w:hAnsi="Arial" w:cs="Arial"/>
          <w:sz w:val="18"/>
          <w:szCs w:val="22"/>
        </w:rPr>
        <w:t xml:space="preserve"> or 85</w:t>
      </w:r>
      <w:r w:rsidR="00772F99">
        <w:rPr>
          <w:rFonts w:ascii="Arial" w:hAnsi="Arial" w:cs="Arial"/>
          <w:sz w:val="18"/>
          <w:szCs w:val="22"/>
        </w:rPr>
        <w:tab/>
      </w:r>
      <w:r w:rsidR="0019179D">
        <w:rPr>
          <w:rFonts w:ascii="Arial" w:hAnsi="Arial" w:cs="Arial"/>
          <w:sz w:val="18"/>
          <w:szCs w:val="22"/>
        </w:rPr>
        <w:t>Gradual decline in magnet rate to ERI rate</w:t>
      </w:r>
    </w:p>
    <w:p w:rsidR="00ED5CE1" w:rsidRDefault="00761E79" w:rsidP="00ED5CE1">
      <w:pPr>
        <w:ind w:left="-540" w:right="-1080" w:firstLine="54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Sorin/ELA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>96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>8</w:t>
      </w:r>
      <w:r w:rsidR="00ED5CE1">
        <w:rPr>
          <w:rFonts w:ascii="Arial" w:hAnsi="Arial" w:cs="Arial"/>
          <w:sz w:val="18"/>
          <w:szCs w:val="22"/>
        </w:rPr>
        <w:t>0</w:t>
      </w:r>
      <w:r w:rsidR="0019179D">
        <w:rPr>
          <w:rFonts w:ascii="Arial" w:hAnsi="Arial" w:cs="Arial"/>
          <w:sz w:val="18"/>
          <w:szCs w:val="22"/>
        </w:rPr>
        <w:tab/>
      </w:r>
      <w:r w:rsidR="0019179D">
        <w:rPr>
          <w:rFonts w:ascii="Arial" w:hAnsi="Arial" w:cs="Arial"/>
          <w:sz w:val="18"/>
          <w:szCs w:val="22"/>
        </w:rPr>
        <w:tab/>
        <w:t>Gradual decline in magnet rate to ERI rate</w:t>
      </w:r>
    </w:p>
    <w:p w:rsidR="00ED5448" w:rsidRDefault="00ED5448" w:rsidP="006B5496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ab/>
      </w:r>
      <w:proofErr w:type="spellStart"/>
      <w:r>
        <w:rPr>
          <w:rFonts w:ascii="Arial" w:hAnsi="Arial" w:cs="Arial"/>
          <w:sz w:val="18"/>
          <w:szCs w:val="22"/>
        </w:rPr>
        <w:t>Biotronik</w:t>
      </w:r>
      <w:proofErr w:type="spellEnd"/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>90</w:t>
      </w:r>
      <w:r w:rsidR="00A57A44">
        <w:rPr>
          <w:rFonts w:ascii="Arial" w:hAnsi="Arial" w:cs="Arial"/>
          <w:sz w:val="18"/>
          <w:szCs w:val="22"/>
        </w:rPr>
        <w:tab/>
      </w:r>
      <w:r w:rsidR="00A57A44">
        <w:rPr>
          <w:rFonts w:ascii="Arial" w:hAnsi="Arial" w:cs="Arial"/>
          <w:sz w:val="18"/>
          <w:szCs w:val="22"/>
        </w:rPr>
        <w:tab/>
        <w:t>80</w:t>
      </w:r>
      <w:r w:rsidR="00A57A44">
        <w:rPr>
          <w:rFonts w:ascii="Arial" w:hAnsi="Arial" w:cs="Arial"/>
          <w:sz w:val="18"/>
          <w:szCs w:val="22"/>
        </w:rPr>
        <w:tab/>
        <w:t xml:space="preserve">             </w:t>
      </w:r>
      <w:r w:rsidR="00A57A44" w:rsidRPr="00A57A44">
        <w:rPr>
          <w:rFonts w:ascii="Arial" w:hAnsi="Arial" w:cs="Arial"/>
          <w:sz w:val="18"/>
          <w:szCs w:val="22"/>
        </w:rPr>
        <w:t xml:space="preserve"> </w:t>
      </w:r>
      <w:r w:rsidR="001A20D3">
        <w:rPr>
          <w:rFonts w:ascii="Arial" w:hAnsi="Arial" w:cs="Arial"/>
          <w:sz w:val="18"/>
          <w:szCs w:val="22"/>
        </w:rPr>
        <w:t xml:space="preserve"> </w:t>
      </w:r>
      <w:r w:rsidR="0019179D">
        <w:rPr>
          <w:rFonts w:ascii="Arial" w:hAnsi="Arial" w:cs="Arial"/>
          <w:sz w:val="18"/>
          <w:szCs w:val="22"/>
        </w:rPr>
        <w:t>Abrupt decline in magnet rate from 90 to 80 at ERI</w:t>
      </w:r>
    </w:p>
    <w:p w:rsidR="00ED5448" w:rsidRDefault="00ED5448" w:rsidP="00220DCE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ab/>
        <w:t>Medtronic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>85</w:t>
      </w:r>
      <w:r w:rsidR="0019179D">
        <w:rPr>
          <w:rFonts w:ascii="Arial" w:hAnsi="Arial" w:cs="Arial"/>
          <w:sz w:val="18"/>
          <w:szCs w:val="22"/>
        </w:rPr>
        <w:tab/>
      </w:r>
      <w:r w:rsidR="0019179D">
        <w:rPr>
          <w:rFonts w:ascii="Arial" w:hAnsi="Arial" w:cs="Arial"/>
          <w:sz w:val="18"/>
          <w:szCs w:val="22"/>
        </w:rPr>
        <w:tab/>
        <w:t>65</w:t>
      </w:r>
      <w:r w:rsidR="0019179D">
        <w:rPr>
          <w:rFonts w:ascii="Arial" w:hAnsi="Arial" w:cs="Arial"/>
          <w:sz w:val="18"/>
          <w:szCs w:val="22"/>
        </w:rPr>
        <w:tab/>
        <w:t xml:space="preserve"> </w:t>
      </w:r>
      <w:r w:rsidR="0019179D">
        <w:rPr>
          <w:rFonts w:ascii="Arial" w:hAnsi="Arial" w:cs="Arial"/>
          <w:sz w:val="18"/>
          <w:szCs w:val="22"/>
        </w:rPr>
        <w:tab/>
        <w:t xml:space="preserve">Abrupt decline in magnet rate from 85 to 65 at ERI </w:t>
      </w:r>
    </w:p>
    <w:p w:rsidR="0019179D" w:rsidRDefault="0019179D" w:rsidP="00220DCE">
      <w:pPr>
        <w:ind w:left="-540" w:right="-1080"/>
        <w:rPr>
          <w:rFonts w:ascii="Arial" w:hAnsi="Arial" w:cs="Arial"/>
          <w:sz w:val="18"/>
          <w:szCs w:val="22"/>
        </w:rPr>
      </w:pPr>
    </w:p>
    <w:p w:rsidR="0019179D" w:rsidRDefault="0019179D" w:rsidP="00220DCE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Pacemakers do not emit a tone in response to magnet application.</w:t>
      </w:r>
    </w:p>
    <w:p w:rsidR="001A20D3" w:rsidRDefault="0019179D" w:rsidP="00220DCE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Magnets will inhibit the Rate Response Mode</w:t>
      </w:r>
      <w:r w:rsidR="0025292C">
        <w:rPr>
          <w:rFonts w:ascii="Arial" w:hAnsi="Arial" w:cs="Arial"/>
          <w:sz w:val="18"/>
          <w:szCs w:val="22"/>
        </w:rPr>
        <w:t xml:space="preserve"> (RRM)</w:t>
      </w:r>
      <w:r>
        <w:rPr>
          <w:rFonts w:ascii="Arial" w:hAnsi="Arial" w:cs="Arial"/>
          <w:sz w:val="18"/>
          <w:szCs w:val="22"/>
        </w:rPr>
        <w:t xml:space="preserve"> in any pacer programmed to respond to the magnet. </w:t>
      </w:r>
    </w:p>
    <w:p w:rsidR="0019179D" w:rsidRDefault="001A20D3" w:rsidP="00220DCE">
      <w:pPr>
        <w:ind w:left="-540" w:right="-1080"/>
        <w:rPr>
          <w:rFonts w:ascii="Arial" w:hAnsi="Arial" w:cs="Arial"/>
          <w:sz w:val="18"/>
          <w:szCs w:val="22"/>
        </w:rPr>
      </w:pPr>
      <w:proofErr w:type="spellStart"/>
      <w:r>
        <w:rPr>
          <w:rFonts w:ascii="Arial" w:hAnsi="Arial" w:cs="Arial"/>
          <w:sz w:val="18"/>
          <w:szCs w:val="22"/>
        </w:rPr>
        <w:t>Biotronik</w:t>
      </w:r>
      <w:proofErr w:type="spellEnd"/>
      <w:r>
        <w:rPr>
          <w:rFonts w:ascii="Arial" w:hAnsi="Arial" w:cs="Arial"/>
          <w:sz w:val="18"/>
          <w:szCs w:val="22"/>
        </w:rPr>
        <w:t xml:space="preserve"> p</w:t>
      </w:r>
      <w:r w:rsidR="00030534">
        <w:rPr>
          <w:rFonts w:ascii="Arial" w:hAnsi="Arial" w:cs="Arial"/>
          <w:sz w:val="18"/>
          <w:szCs w:val="22"/>
        </w:rPr>
        <w:t>ace</w:t>
      </w:r>
      <w:r>
        <w:rPr>
          <w:rFonts w:ascii="Arial" w:hAnsi="Arial" w:cs="Arial"/>
          <w:sz w:val="18"/>
          <w:szCs w:val="22"/>
        </w:rPr>
        <w:t xml:space="preserve">rs have </w:t>
      </w:r>
      <w:r w:rsidR="00030534">
        <w:rPr>
          <w:rFonts w:ascii="Arial" w:hAnsi="Arial" w:cs="Arial"/>
          <w:sz w:val="18"/>
          <w:szCs w:val="22"/>
        </w:rPr>
        <w:t>3</w:t>
      </w:r>
      <w:r>
        <w:rPr>
          <w:rFonts w:ascii="Arial" w:hAnsi="Arial" w:cs="Arial"/>
          <w:sz w:val="18"/>
          <w:szCs w:val="22"/>
        </w:rPr>
        <w:t xml:space="preserve"> </w:t>
      </w:r>
      <w:r w:rsidR="00030534">
        <w:rPr>
          <w:rFonts w:ascii="Arial" w:hAnsi="Arial" w:cs="Arial"/>
          <w:sz w:val="18"/>
          <w:szCs w:val="22"/>
        </w:rPr>
        <w:t xml:space="preserve">magnet modes: </w:t>
      </w:r>
      <w:r>
        <w:rPr>
          <w:rFonts w:ascii="Arial" w:hAnsi="Arial" w:cs="Arial"/>
          <w:sz w:val="18"/>
          <w:szCs w:val="22"/>
        </w:rPr>
        <w:t xml:space="preserve">ASYNC—paces at 90 </w:t>
      </w:r>
      <w:r w:rsidR="00030534">
        <w:rPr>
          <w:rFonts w:ascii="Arial" w:hAnsi="Arial" w:cs="Arial"/>
          <w:sz w:val="18"/>
          <w:szCs w:val="22"/>
        </w:rPr>
        <w:t>a</w:t>
      </w:r>
      <w:r>
        <w:rPr>
          <w:rFonts w:ascii="Arial" w:hAnsi="Arial" w:cs="Arial"/>
          <w:sz w:val="18"/>
          <w:szCs w:val="22"/>
        </w:rPr>
        <w:t>synchronously; AUTO—paces at 90 for 10 beats only</w:t>
      </w:r>
      <w:r w:rsidR="00030534">
        <w:rPr>
          <w:rFonts w:ascii="Arial" w:hAnsi="Arial" w:cs="Arial"/>
          <w:sz w:val="18"/>
          <w:szCs w:val="22"/>
        </w:rPr>
        <w:t>;</w:t>
      </w:r>
      <w:r>
        <w:rPr>
          <w:rFonts w:ascii="Arial" w:hAnsi="Arial" w:cs="Arial"/>
          <w:sz w:val="18"/>
          <w:szCs w:val="22"/>
        </w:rPr>
        <w:t xml:space="preserve"> </w:t>
      </w:r>
      <w:r w:rsidR="00030534">
        <w:rPr>
          <w:rFonts w:ascii="Arial" w:hAnsi="Arial" w:cs="Arial"/>
          <w:sz w:val="18"/>
          <w:szCs w:val="22"/>
        </w:rPr>
        <w:t>SYNC—Ignores magnet</w:t>
      </w:r>
    </w:p>
    <w:p w:rsidR="00307AD9" w:rsidRDefault="00307AD9" w:rsidP="00220DCE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Leadless pacemakers do not respond to a magnet.  A programmer is required to change the pacing mode.</w:t>
      </w:r>
    </w:p>
    <w:p w:rsidR="00030534" w:rsidRDefault="00030534" w:rsidP="00220DCE">
      <w:pPr>
        <w:ind w:left="-540" w:right="-1080"/>
        <w:rPr>
          <w:rFonts w:ascii="Arial" w:hAnsi="Arial" w:cs="Arial"/>
          <w:sz w:val="18"/>
          <w:szCs w:val="22"/>
        </w:rPr>
      </w:pPr>
    </w:p>
    <w:p w:rsidR="00ED5448" w:rsidRDefault="00CC3626" w:rsidP="006B5496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For </w:t>
      </w:r>
      <w:r w:rsidR="00A57A44">
        <w:rPr>
          <w:rFonts w:ascii="Arial" w:hAnsi="Arial" w:cs="Arial"/>
          <w:sz w:val="18"/>
          <w:szCs w:val="22"/>
        </w:rPr>
        <w:t>more detailed magnet related information</w:t>
      </w:r>
      <w:r w:rsidR="00ED5448">
        <w:rPr>
          <w:rFonts w:ascii="Arial" w:hAnsi="Arial" w:cs="Arial"/>
          <w:sz w:val="18"/>
          <w:szCs w:val="22"/>
        </w:rPr>
        <w:t xml:space="preserve"> see Heart Rhythm July 2011</w:t>
      </w:r>
      <w:r w:rsidR="00022676">
        <w:rPr>
          <w:rFonts w:ascii="Arial" w:hAnsi="Arial" w:cs="Arial"/>
          <w:sz w:val="18"/>
          <w:szCs w:val="22"/>
        </w:rPr>
        <w:t xml:space="preserve"> p.1151-52, </w:t>
      </w:r>
      <w:r w:rsidR="00ED5448">
        <w:rPr>
          <w:rFonts w:ascii="Arial" w:hAnsi="Arial" w:cs="Arial"/>
          <w:sz w:val="18"/>
          <w:szCs w:val="22"/>
        </w:rPr>
        <w:t>Appendix 5A.</w:t>
      </w:r>
    </w:p>
    <w:p w:rsidR="00ED5448" w:rsidRDefault="00ED5448" w:rsidP="009E2CFB">
      <w:pPr>
        <w:ind w:right="-1080"/>
        <w:rPr>
          <w:rFonts w:ascii="Arial" w:hAnsi="Arial" w:cs="Arial"/>
          <w:sz w:val="18"/>
          <w:szCs w:val="22"/>
        </w:rPr>
      </w:pPr>
    </w:p>
    <w:p w:rsidR="00ED5448" w:rsidRDefault="00ED5448" w:rsidP="00CD2814">
      <w:pPr>
        <w:ind w:left="-540" w:right="-1080"/>
        <w:rPr>
          <w:rFonts w:ascii="Arial" w:hAnsi="Arial" w:cs="Arial"/>
          <w:b/>
          <w:sz w:val="18"/>
          <w:szCs w:val="22"/>
        </w:rPr>
      </w:pPr>
      <w:r w:rsidRPr="00220DCE">
        <w:rPr>
          <w:rFonts w:ascii="Arial" w:hAnsi="Arial" w:cs="Arial"/>
          <w:b/>
          <w:sz w:val="18"/>
          <w:szCs w:val="22"/>
        </w:rPr>
        <w:t>ICD Magnet Interaction</w:t>
      </w:r>
      <w:r w:rsidR="00E9093D">
        <w:rPr>
          <w:rFonts w:ascii="Arial" w:hAnsi="Arial" w:cs="Arial"/>
          <w:b/>
          <w:sz w:val="18"/>
          <w:szCs w:val="22"/>
        </w:rPr>
        <w:t xml:space="preserve"> Information</w:t>
      </w:r>
    </w:p>
    <w:p w:rsidR="0071635A" w:rsidRDefault="00ED5448" w:rsidP="006B5496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Magnets applied to ICDs typically inhibit</w:t>
      </w:r>
      <w:r w:rsidR="00CF6D35">
        <w:rPr>
          <w:rFonts w:ascii="Arial" w:hAnsi="Arial" w:cs="Arial"/>
          <w:sz w:val="18"/>
          <w:szCs w:val="22"/>
        </w:rPr>
        <w:t xml:space="preserve"> the ICD’s anti-tachy functions, i.e., </w:t>
      </w:r>
      <w:r>
        <w:rPr>
          <w:rFonts w:ascii="Arial" w:hAnsi="Arial" w:cs="Arial"/>
          <w:sz w:val="18"/>
          <w:szCs w:val="22"/>
        </w:rPr>
        <w:t>the shocking and anti</w:t>
      </w:r>
      <w:r w:rsidR="00832A9E">
        <w:rPr>
          <w:rFonts w:ascii="Arial" w:hAnsi="Arial" w:cs="Arial"/>
          <w:sz w:val="18"/>
          <w:szCs w:val="22"/>
        </w:rPr>
        <w:t>-</w:t>
      </w:r>
      <w:r>
        <w:rPr>
          <w:rFonts w:ascii="Arial" w:hAnsi="Arial" w:cs="Arial"/>
          <w:sz w:val="18"/>
          <w:szCs w:val="22"/>
        </w:rPr>
        <w:t>tac</w:t>
      </w:r>
      <w:r w:rsidR="00832A9E">
        <w:rPr>
          <w:rFonts w:ascii="Arial" w:hAnsi="Arial" w:cs="Arial"/>
          <w:sz w:val="18"/>
          <w:szCs w:val="22"/>
        </w:rPr>
        <w:t>h</w:t>
      </w:r>
      <w:r>
        <w:rPr>
          <w:rFonts w:ascii="Arial" w:hAnsi="Arial" w:cs="Arial"/>
          <w:sz w:val="18"/>
          <w:szCs w:val="22"/>
        </w:rPr>
        <w:t>y pacing will be temporarily inhibite</w:t>
      </w:r>
      <w:r w:rsidR="009E2CFB">
        <w:rPr>
          <w:rFonts w:ascii="Arial" w:hAnsi="Arial" w:cs="Arial"/>
          <w:sz w:val="18"/>
          <w:szCs w:val="22"/>
        </w:rPr>
        <w:t>d.  Some ICDs (</w:t>
      </w:r>
      <w:proofErr w:type="spellStart"/>
      <w:r w:rsidR="009E2CFB">
        <w:rPr>
          <w:rFonts w:ascii="Arial" w:hAnsi="Arial" w:cs="Arial"/>
          <w:sz w:val="18"/>
          <w:szCs w:val="22"/>
        </w:rPr>
        <w:t>Bost</w:t>
      </w:r>
      <w:proofErr w:type="spellEnd"/>
      <w:r w:rsidR="009E2CFB">
        <w:rPr>
          <w:rFonts w:ascii="Arial" w:hAnsi="Arial" w:cs="Arial"/>
          <w:sz w:val="18"/>
          <w:szCs w:val="22"/>
        </w:rPr>
        <w:t xml:space="preserve"> Sci and St Jude) can</w:t>
      </w:r>
      <w:r>
        <w:rPr>
          <w:rFonts w:ascii="Arial" w:hAnsi="Arial" w:cs="Arial"/>
          <w:sz w:val="18"/>
          <w:szCs w:val="22"/>
        </w:rPr>
        <w:t xml:space="preserve"> be programm</w:t>
      </w:r>
      <w:r w:rsidR="00CC3626">
        <w:rPr>
          <w:rFonts w:ascii="Arial" w:hAnsi="Arial" w:cs="Arial"/>
          <w:sz w:val="18"/>
          <w:szCs w:val="22"/>
        </w:rPr>
        <w:t>ed to ignore a magne</w:t>
      </w:r>
      <w:r w:rsidR="00C74274">
        <w:rPr>
          <w:rFonts w:ascii="Arial" w:hAnsi="Arial" w:cs="Arial"/>
          <w:sz w:val="18"/>
          <w:szCs w:val="22"/>
        </w:rPr>
        <w:t>t, but this is rare</w:t>
      </w:r>
      <w:r w:rsidR="00CC3626">
        <w:rPr>
          <w:rFonts w:ascii="Arial" w:hAnsi="Arial" w:cs="Arial"/>
          <w:sz w:val="18"/>
          <w:szCs w:val="22"/>
        </w:rPr>
        <w:t>.</w:t>
      </w:r>
      <w:r w:rsidR="009E2CFB">
        <w:rPr>
          <w:rFonts w:ascii="Arial" w:hAnsi="Arial" w:cs="Arial"/>
          <w:sz w:val="18"/>
          <w:szCs w:val="22"/>
        </w:rPr>
        <w:t xml:space="preserve">  You should always determine how the magnet </w:t>
      </w:r>
    </w:p>
    <w:p w:rsidR="00E9093D" w:rsidRDefault="009E2CFB" w:rsidP="006B5496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will affect the </w:t>
      </w:r>
      <w:r w:rsidR="003C1C2F">
        <w:rPr>
          <w:rFonts w:ascii="Arial" w:hAnsi="Arial" w:cs="Arial"/>
          <w:sz w:val="18"/>
          <w:szCs w:val="22"/>
        </w:rPr>
        <w:t>ICD (EP consult</w:t>
      </w:r>
      <w:r>
        <w:rPr>
          <w:rFonts w:ascii="Arial" w:hAnsi="Arial" w:cs="Arial"/>
          <w:sz w:val="18"/>
          <w:szCs w:val="22"/>
        </w:rPr>
        <w:t xml:space="preserve"> or programmer) prior to the procedure.</w:t>
      </w:r>
      <w:r w:rsidR="00CC3626">
        <w:rPr>
          <w:rFonts w:ascii="Arial" w:hAnsi="Arial" w:cs="Arial"/>
          <w:sz w:val="18"/>
          <w:szCs w:val="22"/>
        </w:rPr>
        <w:t xml:space="preserve">  Removal of</w:t>
      </w:r>
      <w:r w:rsidR="00C410F9">
        <w:rPr>
          <w:rFonts w:ascii="Arial" w:hAnsi="Arial" w:cs="Arial"/>
          <w:sz w:val="18"/>
          <w:szCs w:val="22"/>
        </w:rPr>
        <w:t xml:space="preserve"> a magnet from a magnet-</w:t>
      </w:r>
      <w:r>
        <w:rPr>
          <w:rFonts w:ascii="Arial" w:hAnsi="Arial" w:cs="Arial"/>
          <w:sz w:val="18"/>
          <w:szCs w:val="22"/>
        </w:rPr>
        <w:t>responsive ICD will reactivate</w:t>
      </w:r>
      <w:r w:rsidR="00ED5448">
        <w:rPr>
          <w:rFonts w:ascii="Arial" w:hAnsi="Arial" w:cs="Arial"/>
          <w:sz w:val="18"/>
          <w:szCs w:val="22"/>
        </w:rPr>
        <w:t xml:space="preserve"> the </w:t>
      </w:r>
    </w:p>
    <w:p w:rsidR="003C1C2F" w:rsidRDefault="00ED5448" w:rsidP="006B5496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ICD’</w:t>
      </w:r>
      <w:r w:rsidR="00832A9E">
        <w:rPr>
          <w:rFonts w:ascii="Arial" w:hAnsi="Arial" w:cs="Arial"/>
          <w:sz w:val="18"/>
          <w:szCs w:val="22"/>
        </w:rPr>
        <w:t>s anti-</w:t>
      </w:r>
      <w:proofErr w:type="spellStart"/>
      <w:r w:rsidR="00832A9E">
        <w:rPr>
          <w:rFonts w:ascii="Arial" w:hAnsi="Arial" w:cs="Arial"/>
          <w:sz w:val="18"/>
          <w:szCs w:val="22"/>
        </w:rPr>
        <w:t>t</w:t>
      </w:r>
      <w:r>
        <w:rPr>
          <w:rFonts w:ascii="Arial" w:hAnsi="Arial" w:cs="Arial"/>
          <w:sz w:val="18"/>
          <w:szCs w:val="22"/>
        </w:rPr>
        <w:t>achy</w:t>
      </w:r>
      <w:proofErr w:type="spellEnd"/>
      <w:r>
        <w:rPr>
          <w:rFonts w:ascii="Arial" w:hAnsi="Arial" w:cs="Arial"/>
          <w:sz w:val="18"/>
          <w:szCs w:val="22"/>
        </w:rPr>
        <w:t xml:space="preserve"> function.</w:t>
      </w:r>
      <w:r w:rsidR="00DD47FB">
        <w:rPr>
          <w:rFonts w:ascii="Arial" w:hAnsi="Arial" w:cs="Arial"/>
          <w:sz w:val="18"/>
          <w:szCs w:val="22"/>
        </w:rPr>
        <w:t xml:space="preserve">  </w:t>
      </w:r>
      <w:proofErr w:type="spellStart"/>
      <w:r w:rsidR="00DD47FB">
        <w:rPr>
          <w:rFonts w:ascii="Arial" w:hAnsi="Arial" w:cs="Arial"/>
          <w:sz w:val="18"/>
          <w:szCs w:val="22"/>
        </w:rPr>
        <w:t>Biotronik</w:t>
      </w:r>
      <w:proofErr w:type="spellEnd"/>
      <w:r w:rsidR="00DD47FB">
        <w:rPr>
          <w:rFonts w:ascii="Arial" w:hAnsi="Arial" w:cs="Arial"/>
          <w:sz w:val="18"/>
          <w:szCs w:val="22"/>
        </w:rPr>
        <w:t xml:space="preserve"> ICDs are </w:t>
      </w:r>
      <w:r w:rsidR="00E7406C">
        <w:rPr>
          <w:rFonts w:ascii="Arial" w:hAnsi="Arial" w:cs="Arial"/>
          <w:sz w:val="18"/>
          <w:szCs w:val="22"/>
        </w:rPr>
        <w:t>only inhibited by a magnet for 8</w:t>
      </w:r>
      <w:r w:rsidR="00DD47FB">
        <w:rPr>
          <w:rFonts w:ascii="Arial" w:hAnsi="Arial" w:cs="Arial"/>
          <w:sz w:val="18"/>
          <w:szCs w:val="22"/>
        </w:rPr>
        <w:t xml:space="preserve"> hours.</w:t>
      </w:r>
    </w:p>
    <w:p w:rsidR="00030534" w:rsidRDefault="00030534" w:rsidP="006B5496">
      <w:pPr>
        <w:ind w:left="-540" w:right="-1080"/>
        <w:rPr>
          <w:rFonts w:ascii="Arial" w:hAnsi="Arial" w:cs="Arial"/>
          <w:sz w:val="18"/>
          <w:szCs w:val="22"/>
        </w:rPr>
      </w:pPr>
    </w:p>
    <w:p w:rsidR="00E9093D" w:rsidRDefault="009E2CFB" w:rsidP="006B5496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Magnet-responsive</w:t>
      </w:r>
      <w:r w:rsidR="003C1C2F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C1C2F">
        <w:rPr>
          <w:rFonts w:ascii="Arial" w:hAnsi="Arial" w:cs="Arial"/>
          <w:sz w:val="18"/>
          <w:szCs w:val="22"/>
        </w:rPr>
        <w:t>Bost</w:t>
      </w:r>
      <w:proofErr w:type="spellEnd"/>
      <w:r w:rsidR="003C1C2F">
        <w:rPr>
          <w:rFonts w:ascii="Arial" w:hAnsi="Arial" w:cs="Arial"/>
          <w:sz w:val="18"/>
          <w:szCs w:val="22"/>
        </w:rPr>
        <w:t xml:space="preserve"> Sci ICDs emit an</w:t>
      </w:r>
      <w:r>
        <w:rPr>
          <w:rFonts w:ascii="Arial" w:hAnsi="Arial" w:cs="Arial"/>
          <w:sz w:val="18"/>
          <w:szCs w:val="22"/>
        </w:rPr>
        <w:t xml:space="preserve"> intermittent tone (R-wave synchronous or every second</w:t>
      </w:r>
      <w:r w:rsidR="0025292C">
        <w:rPr>
          <w:rFonts w:ascii="Arial" w:hAnsi="Arial" w:cs="Arial"/>
          <w:sz w:val="18"/>
          <w:szCs w:val="22"/>
        </w:rPr>
        <w:t xml:space="preserve"> in newer devices</w:t>
      </w:r>
      <w:r>
        <w:rPr>
          <w:rFonts w:ascii="Arial" w:hAnsi="Arial" w:cs="Arial"/>
          <w:sz w:val="18"/>
          <w:szCs w:val="22"/>
        </w:rPr>
        <w:t xml:space="preserve">) for as long as the magnet </w:t>
      </w:r>
    </w:p>
    <w:p w:rsidR="00A823D4" w:rsidRDefault="009E2CFB" w:rsidP="006B5496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is on the device</w:t>
      </w:r>
      <w:r w:rsidR="00A22639">
        <w:rPr>
          <w:rFonts w:ascii="Arial" w:hAnsi="Arial" w:cs="Arial"/>
          <w:sz w:val="18"/>
          <w:szCs w:val="22"/>
        </w:rPr>
        <w:t>.</w:t>
      </w:r>
      <w:r w:rsidR="006B1883">
        <w:rPr>
          <w:rFonts w:ascii="Arial" w:hAnsi="Arial" w:cs="Arial"/>
          <w:sz w:val="18"/>
          <w:szCs w:val="22"/>
        </w:rPr>
        <w:t xml:space="preserve">  Boston Sci Sub Q ICDs will emit a tone for only 60 seconds but the magnet continues to inhibit the ICD.</w:t>
      </w:r>
      <w:r w:rsidR="00A22639">
        <w:rPr>
          <w:rFonts w:ascii="Arial" w:hAnsi="Arial" w:cs="Arial"/>
          <w:sz w:val="18"/>
          <w:szCs w:val="22"/>
        </w:rPr>
        <w:t xml:space="preserve">  </w:t>
      </w:r>
      <w:r>
        <w:rPr>
          <w:rFonts w:ascii="Arial" w:hAnsi="Arial" w:cs="Arial"/>
          <w:sz w:val="18"/>
          <w:szCs w:val="22"/>
        </w:rPr>
        <w:t>Medtronic ICDs emit a temporary continuous tone for 15-20 seconds upon ma</w:t>
      </w:r>
      <w:r w:rsidR="00C410F9">
        <w:rPr>
          <w:rFonts w:ascii="Arial" w:hAnsi="Arial" w:cs="Arial"/>
          <w:sz w:val="18"/>
          <w:szCs w:val="22"/>
        </w:rPr>
        <w:t xml:space="preserve">gnet application; </w:t>
      </w:r>
      <w:r w:rsidR="003C1C2F">
        <w:rPr>
          <w:rFonts w:ascii="Arial" w:hAnsi="Arial" w:cs="Arial"/>
          <w:sz w:val="18"/>
          <w:szCs w:val="22"/>
        </w:rPr>
        <w:t>a</w:t>
      </w:r>
      <w:r>
        <w:rPr>
          <w:rFonts w:ascii="Arial" w:hAnsi="Arial" w:cs="Arial"/>
          <w:sz w:val="18"/>
          <w:szCs w:val="22"/>
        </w:rPr>
        <w:t xml:space="preserve"> </w:t>
      </w:r>
      <w:r w:rsidR="00A22639">
        <w:rPr>
          <w:rFonts w:ascii="Arial" w:hAnsi="Arial" w:cs="Arial"/>
          <w:sz w:val="18"/>
          <w:szCs w:val="22"/>
        </w:rPr>
        <w:t>temporary</w:t>
      </w:r>
      <w:r w:rsidR="00A823D4">
        <w:rPr>
          <w:rFonts w:ascii="Arial" w:hAnsi="Arial" w:cs="Arial"/>
          <w:sz w:val="18"/>
          <w:szCs w:val="22"/>
        </w:rPr>
        <w:t xml:space="preserve"> beeping</w:t>
      </w:r>
      <w:r w:rsidR="00C410F9">
        <w:rPr>
          <w:rFonts w:ascii="Arial" w:hAnsi="Arial" w:cs="Arial"/>
          <w:sz w:val="18"/>
          <w:szCs w:val="22"/>
        </w:rPr>
        <w:t xml:space="preserve"> tone indicates</w:t>
      </w:r>
      <w:r w:rsidR="003C1C2F">
        <w:rPr>
          <w:rFonts w:ascii="Arial" w:hAnsi="Arial" w:cs="Arial"/>
          <w:sz w:val="18"/>
          <w:szCs w:val="22"/>
        </w:rPr>
        <w:t xml:space="preserve"> there is an alert situation</w:t>
      </w:r>
      <w:r w:rsidR="006B1883">
        <w:rPr>
          <w:rFonts w:ascii="Arial" w:hAnsi="Arial" w:cs="Arial"/>
          <w:sz w:val="18"/>
          <w:szCs w:val="22"/>
        </w:rPr>
        <w:t>; a high-low tone indicates a significant warning</w:t>
      </w:r>
      <w:r>
        <w:rPr>
          <w:rFonts w:ascii="Arial" w:hAnsi="Arial" w:cs="Arial"/>
          <w:sz w:val="18"/>
          <w:szCs w:val="22"/>
        </w:rPr>
        <w:t>.</w:t>
      </w:r>
      <w:r w:rsidR="00A823D4">
        <w:rPr>
          <w:rFonts w:ascii="Arial" w:hAnsi="Arial" w:cs="Arial"/>
          <w:sz w:val="18"/>
          <w:szCs w:val="22"/>
        </w:rPr>
        <w:t xml:space="preserve"> </w:t>
      </w:r>
      <w:r>
        <w:rPr>
          <w:rFonts w:ascii="Arial" w:hAnsi="Arial" w:cs="Arial"/>
          <w:sz w:val="18"/>
          <w:szCs w:val="22"/>
        </w:rPr>
        <w:t xml:space="preserve"> </w:t>
      </w:r>
      <w:r w:rsidR="00CD2814">
        <w:rPr>
          <w:rFonts w:ascii="Arial" w:hAnsi="Arial" w:cs="Arial"/>
          <w:sz w:val="18"/>
          <w:szCs w:val="22"/>
        </w:rPr>
        <w:t xml:space="preserve"> </w:t>
      </w:r>
      <w:r w:rsidR="00C410F9">
        <w:rPr>
          <w:rFonts w:ascii="Arial" w:hAnsi="Arial" w:cs="Arial"/>
          <w:sz w:val="18"/>
          <w:szCs w:val="22"/>
        </w:rPr>
        <w:t>St Jude, Biotronik, and Sorin/ELA</w:t>
      </w:r>
      <w:r w:rsidR="00A22639">
        <w:rPr>
          <w:rFonts w:ascii="Arial" w:hAnsi="Arial" w:cs="Arial"/>
          <w:sz w:val="18"/>
          <w:szCs w:val="22"/>
        </w:rPr>
        <w:t xml:space="preserve"> ICDs do not emit a tone upon magnet application.</w:t>
      </w:r>
    </w:p>
    <w:p w:rsidR="00ED5448" w:rsidRDefault="009E2CFB" w:rsidP="006B5496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 </w:t>
      </w:r>
    </w:p>
    <w:p w:rsidR="0071635A" w:rsidRDefault="0025292C" w:rsidP="0025292C">
      <w:pPr>
        <w:ind w:left="-540" w:right="-1080"/>
        <w:rPr>
          <w:rFonts w:ascii="Arial" w:hAnsi="Arial" w:cs="Arial"/>
          <w:sz w:val="18"/>
          <w:szCs w:val="22"/>
        </w:rPr>
      </w:pPr>
      <w:r w:rsidRPr="003C1C2F">
        <w:rPr>
          <w:rFonts w:ascii="Arial" w:hAnsi="Arial" w:cs="Arial"/>
          <w:sz w:val="18"/>
          <w:szCs w:val="22"/>
          <w:u w:val="single"/>
        </w:rPr>
        <w:t>Key Concept</w:t>
      </w:r>
      <w:r>
        <w:rPr>
          <w:rFonts w:ascii="Arial" w:hAnsi="Arial" w:cs="Arial"/>
          <w:sz w:val="18"/>
          <w:szCs w:val="22"/>
        </w:rPr>
        <w:t xml:space="preserve">—Although a magnet will convert most pacemakers to an asynchronous pacing mode, a magnet </w:t>
      </w:r>
      <w:r w:rsidR="00696DE6">
        <w:rPr>
          <w:rFonts w:ascii="Arial" w:hAnsi="Arial" w:cs="Arial"/>
          <w:sz w:val="18"/>
          <w:szCs w:val="22"/>
        </w:rPr>
        <w:t>applied to essentially all</w:t>
      </w:r>
      <w:r>
        <w:rPr>
          <w:rFonts w:ascii="Arial" w:hAnsi="Arial" w:cs="Arial"/>
          <w:sz w:val="18"/>
          <w:szCs w:val="22"/>
        </w:rPr>
        <w:t xml:space="preserve"> ICD</w:t>
      </w:r>
      <w:r w:rsidR="00696DE6">
        <w:rPr>
          <w:rFonts w:ascii="Arial" w:hAnsi="Arial" w:cs="Arial"/>
          <w:sz w:val="18"/>
          <w:szCs w:val="22"/>
        </w:rPr>
        <w:t>s</w:t>
      </w:r>
      <w:r>
        <w:rPr>
          <w:rFonts w:ascii="Arial" w:hAnsi="Arial" w:cs="Arial"/>
          <w:sz w:val="18"/>
          <w:szCs w:val="22"/>
        </w:rPr>
        <w:t xml:space="preserve"> </w:t>
      </w:r>
    </w:p>
    <w:p w:rsidR="0071635A" w:rsidRDefault="0025292C" w:rsidP="0025292C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will not affect the pacemaker component of the ICD—pacers associated with an</w:t>
      </w:r>
      <w:r w:rsidR="00696DE6">
        <w:rPr>
          <w:rFonts w:ascii="Arial" w:hAnsi="Arial" w:cs="Arial"/>
          <w:sz w:val="18"/>
          <w:szCs w:val="22"/>
        </w:rPr>
        <w:t xml:space="preserve"> ICD do not respond to a magnet with one exception:  </w:t>
      </w:r>
    </w:p>
    <w:p w:rsidR="0025292C" w:rsidRDefault="00696DE6" w:rsidP="0025292C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Sorin/ELA ICDs’ pacers respond to a magnet by pacing in the base mode at 96.  </w:t>
      </w:r>
      <w:r w:rsidR="0025292C">
        <w:rPr>
          <w:rFonts w:ascii="Arial" w:hAnsi="Arial" w:cs="Arial"/>
          <w:sz w:val="18"/>
          <w:szCs w:val="22"/>
        </w:rPr>
        <w:t>To change the mode of a pacer associated with an ICD, one n</w:t>
      </w:r>
      <w:r w:rsidR="00022676">
        <w:rPr>
          <w:rFonts w:ascii="Arial" w:hAnsi="Arial" w:cs="Arial"/>
          <w:sz w:val="18"/>
          <w:szCs w:val="22"/>
        </w:rPr>
        <w:t>eeds to use a programmer</w:t>
      </w:r>
      <w:r>
        <w:rPr>
          <w:rFonts w:ascii="Arial" w:hAnsi="Arial" w:cs="Arial"/>
          <w:sz w:val="18"/>
          <w:szCs w:val="22"/>
        </w:rPr>
        <w:t xml:space="preserve">. </w:t>
      </w:r>
    </w:p>
    <w:p w:rsidR="00696DE6" w:rsidRDefault="00696DE6" w:rsidP="0025292C">
      <w:pPr>
        <w:ind w:left="-540" w:right="-1080"/>
        <w:rPr>
          <w:rFonts w:ascii="Arial" w:hAnsi="Arial" w:cs="Arial"/>
          <w:sz w:val="18"/>
          <w:szCs w:val="22"/>
        </w:rPr>
      </w:pPr>
    </w:p>
    <w:p w:rsidR="0071635A" w:rsidRDefault="00696DE6" w:rsidP="0071635A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Subcutaneous ICDs (</w:t>
      </w:r>
      <w:proofErr w:type="spellStart"/>
      <w:r>
        <w:rPr>
          <w:rFonts w:ascii="Arial" w:hAnsi="Arial" w:cs="Arial"/>
          <w:sz w:val="18"/>
          <w:szCs w:val="22"/>
        </w:rPr>
        <w:t>Bost</w:t>
      </w:r>
      <w:proofErr w:type="spellEnd"/>
      <w:r w:rsidR="0071635A">
        <w:rPr>
          <w:rFonts w:ascii="Arial" w:hAnsi="Arial" w:cs="Arial"/>
          <w:sz w:val="18"/>
          <w:szCs w:val="22"/>
        </w:rPr>
        <w:t xml:space="preserve"> Sci</w:t>
      </w:r>
      <w:r>
        <w:rPr>
          <w:rFonts w:ascii="Arial" w:hAnsi="Arial" w:cs="Arial"/>
          <w:sz w:val="18"/>
          <w:szCs w:val="22"/>
        </w:rPr>
        <w:t xml:space="preserve"> S-ICDs) respond to a magnet </w:t>
      </w:r>
      <w:r w:rsidR="0071635A">
        <w:rPr>
          <w:rFonts w:ascii="Arial" w:hAnsi="Arial" w:cs="Arial"/>
          <w:sz w:val="18"/>
          <w:szCs w:val="22"/>
        </w:rPr>
        <w:t xml:space="preserve">as other ICDs. </w:t>
      </w:r>
      <w:r>
        <w:rPr>
          <w:rFonts w:ascii="Arial" w:hAnsi="Arial" w:cs="Arial"/>
          <w:sz w:val="18"/>
          <w:szCs w:val="22"/>
        </w:rPr>
        <w:t>The anti-</w:t>
      </w:r>
      <w:proofErr w:type="spellStart"/>
      <w:r>
        <w:rPr>
          <w:rFonts w:ascii="Arial" w:hAnsi="Arial" w:cs="Arial"/>
          <w:sz w:val="18"/>
          <w:szCs w:val="22"/>
        </w:rPr>
        <w:t>tachy</w:t>
      </w:r>
      <w:proofErr w:type="spellEnd"/>
      <w:r>
        <w:rPr>
          <w:rFonts w:ascii="Arial" w:hAnsi="Arial" w:cs="Arial"/>
          <w:sz w:val="18"/>
          <w:szCs w:val="22"/>
        </w:rPr>
        <w:t xml:space="preserve"> function will be temporarily inhibited.  The pulse generator is positioned laterally</w:t>
      </w:r>
      <w:r w:rsidR="0071635A">
        <w:rPr>
          <w:rFonts w:ascii="Arial" w:hAnsi="Arial" w:cs="Arial"/>
          <w:sz w:val="18"/>
          <w:szCs w:val="22"/>
        </w:rPr>
        <w:t>,</w:t>
      </w:r>
      <w:r w:rsidR="00307AD9">
        <w:rPr>
          <w:rFonts w:ascii="Arial" w:hAnsi="Arial" w:cs="Arial"/>
          <w:sz w:val="18"/>
          <w:szCs w:val="22"/>
        </w:rPr>
        <w:t xml:space="preserve"> and the shocking lead</w:t>
      </w:r>
      <w:r w:rsidR="0071635A">
        <w:rPr>
          <w:rFonts w:ascii="Arial" w:hAnsi="Arial" w:cs="Arial"/>
          <w:sz w:val="18"/>
          <w:szCs w:val="22"/>
        </w:rPr>
        <w:t xml:space="preserve"> is inserted midline above the sternum</w:t>
      </w:r>
      <w:r w:rsidR="00307AD9">
        <w:rPr>
          <w:rFonts w:ascii="Arial" w:hAnsi="Arial" w:cs="Arial"/>
          <w:sz w:val="18"/>
          <w:szCs w:val="22"/>
        </w:rPr>
        <w:t>.</w:t>
      </w:r>
      <w:r w:rsidR="0071635A">
        <w:rPr>
          <w:rFonts w:ascii="Arial" w:hAnsi="Arial" w:cs="Arial"/>
          <w:sz w:val="18"/>
          <w:szCs w:val="22"/>
        </w:rPr>
        <w:t xml:space="preserve">  Pacing is limited to post-shock VVI pacing only.</w:t>
      </w:r>
    </w:p>
    <w:p w:rsidR="005002B9" w:rsidRDefault="005002B9" w:rsidP="006B5496">
      <w:pPr>
        <w:ind w:left="-540" w:right="-1080"/>
        <w:rPr>
          <w:rFonts w:ascii="Arial" w:hAnsi="Arial" w:cs="Arial"/>
          <w:sz w:val="18"/>
          <w:szCs w:val="22"/>
        </w:rPr>
      </w:pPr>
    </w:p>
    <w:p w:rsidR="005002B9" w:rsidRDefault="005002B9" w:rsidP="00D8271C">
      <w:pPr>
        <w:tabs>
          <w:tab w:val="left" w:pos="360"/>
        </w:tabs>
        <w:ind w:left="-540" w:right="-1080"/>
        <w:rPr>
          <w:rFonts w:ascii="Arial" w:hAnsi="Arial" w:cs="Arial"/>
          <w:sz w:val="18"/>
          <w:szCs w:val="22"/>
        </w:rPr>
      </w:pPr>
      <w:r w:rsidRPr="00914FFC">
        <w:rPr>
          <w:rFonts w:ascii="Arial" w:hAnsi="Arial" w:cs="Arial"/>
          <w:sz w:val="18"/>
          <w:szCs w:val="22"/>
          <w:u w:val="single"/>
        </w:rPr>
        <w:t>Device</w:t>
      </w:r>
      <w:r>
        <w:rPr>
          <w:rFonts w:ascii="Arial" w:hAnsi="Arial" w:cs="Arial"/>
          <w:sz w:val="18"/>
          <w:szCs w:val="22"/>
        </w:rPr>
        <w:tab/>
      </w:r>
      <w:r w:rsidRPr="00914FFC">
        <w:rPr>
          <w:rFonts w:ascii="Arial" w:hAnsi="Arial" w:cs="Arial"/>
          <w:sz w:val="18"/>
          <w:szCs w:val="22"/>
          <w:u w:val="single"/>
        </w:rPr>
        <w:t>ICD Fxn</w:t>
      </w:r>
      <w:r>
        <w:rPr>
          <w:rFonts w:ascii="Arial" w:hAnsi="Arial" w:cs="Arial"/>
          <w:sz w:val="18"/>
          <w:szCs w:val="22"/>
        </w:rPr>
        <w:tab/>
      </w:r>
      <w:r w:rsidR="0025292C">
        <w:rPr>
          <w:rFonts w:ascii="Arial" w:hAnsi="Arial" w:cs="Arial"/>
          <w:sz w:val="18"/>
          <w:szCs w:val="22"/>
        </w:rPr>
        <w:tab/>
      </w:r>
      <w:r w:rsidRPr="00914FFC">
        <w:rPr>
          <w:rFonts w:ascii="Arial" w:hAnsi="Arial" w:cs="Arial"/>
          <w:sz w:val="18"/>
          <w:szCs w:val="22"/>
          <w:u w:val="single"/>
        </w:rPr>
        <w:t>Pacer</w:t>
      </w:r>
      <w:r w:rsidR="0025292C" w:rsidRPr="00914FFC">
        <w:rPr>
          <w:rFonts w:ascii="Arial" w:hAnsi="Arial" w:cs="Arial"/>
          <w:sz w:val="18"/>
          <w:szCs w:val="22"/>
          <w:u w:val="single"/>
        </w:rPr>
        <w:t>/RRM</w:t>
      </w:r>
      <w:r>
        <w:rPr>
          <w:rFonts w:ascii="Arial" w:hAnsi="Arial" w:cs="Arial"/>
          <w:sz w:val="18"/>
          <w:szCs w:val="22"/>
        </w:rPr>
        <w:tab/>
      </w:r>
      <w:r w:rsidRPr="00914FFC">
        <w:rPr>
          <w:rFonts w:ascii="Arial" w:hAnsi="Arial" w:cs="Arial"/>
          <w:sz w:val="18"/>
          <w:szCs w:val="22"/>
          <w:u w:val="single"/>
        </w:rPr>
        <w:t xml:space="preserve">Tone 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 w:rsidRPr="00914FFC">
        <w:rPr>
          <w:rFonts w:ascii="Arial" w:hAnsi="Arial" w:cs="Arial"/>
          <w:sz w:val="18"/>
          <w:szCs w:val="22"/>
          <w:u w:val="single"/>
        </w:rPr>
        <w:t>Removal</w:t>
      </w:r>
      <w:r w:rsidR="00CD2814" w:rsidRPr="00914FFC">
        <w:rPr>
          <w:rFonts w:ascii="Arial" w:hAnsi="Arial" w:cs="Arial"/>
          <w:sz w:val="18"/>
          <w:szCs w:val="22"/>
          <w:u w:val="single"/>
        </w:rPr>
        <w:tab/>
      </w:r>
      <w:r w:rsidR="00CD2814">
        <w:rPr>
          <w:rFonts w:ascii="Arial" w:hAnsi="Arial" w:cs="Arial"/>
          <w:sz w:val="18"/>
          <w:szCs w:val="22"/>
        </w:rPr>
        <w:tab/>
      </w:r>
      <w:r w:rsidR="00CD2814">
        <w:rPr>
          <w:rFonts w:ascii="Arial" w:hAnsi="Arial" w:cs="Arial"/>
          <w:sz w:val="18"/>
          <w:szCs w:val="22"/>
        </w:rPr>
        <w:tab/>
      </w:r>
      <w:r w:rsidR="00CD2814" w:rsidRPr="00914FFC">
        <w:rPr>
          <w:rFonts w:ascii="Arial" w:hAnsi="Arial" w:cs="Arial"/>
          <w:sz w:val="18"/>
          <w:szCs w:val="22"/>
          <w:u w:val="single"/>
        </w:rPr>
        <w:t>Can be programmed to ignore magnet</w:t>
      </w:r>
    </w:p>
    <w:p w:rsidR="005002B9" w:rsidRDefault="005002B9" w:rsidP="006B5496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St Jude</w:t>
      </w:r>
      <w:r>
        <w:rPr>
          <w:rFonts w:ascii="Arial" w:hAnsi="Arial" w:cs="Arial"/>
          <w:sz w:val="18"/>
          <w:szCs w:val="22"/>
        </w:rPr>
        <w:tab/>
        <w:t>Suspends</w:t>
      </w:r>
      <w:r>
        <w:rPr>
          <w:rFonts w:ascii="Arial" w:hAnsi="Arial" w:cs="Arial"/>
          <w:sz w:val="18"/>
          <w:szCs w:val="22"/>
        </w:rPr>
        <w:tab/>
        <w:t xml:space="preserve">No </w:t>
      </w:r>
      <w:proofErr w:type="gramStart"/>
      <w:r>
        <w:rPr>
          <w:rFonts w:ascii="Arial" w:hAnsi="Arial" w:cs="Arial"/>
          <w:sz w:val="18"/>
          <w:szCs w:val="22"/>
        </w:rPr>
        <w:t>effect</w:t>
      </w:r>
      <w:proofErr w:type="gramEnd"/>
      <w:r>
        <w:rPr>
          <w:rFonts w:ascii="Arial" w:hAnsi="Arial" w:cs="Arial"/>
          <w:sz w:val="18"/>
          <w:szCs w:val="22"/>
        </w:rPr>
        <w:tab/>
        <w:t>No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>Resumes function</w:t>
      </w:r>
      <w:r w:rsidR="00CD2814">
        <w:rPr>
          <w:rFonts w:ascii="Arial" w:hAnsi="Arial" w:cs="Arial"/>
          <w:sz w:val="18"/>
          <w:szCs w:val="22"/>
        </w:rPr>
        <w:tab/>
      </w:r>
      <w:r w:rsidR="00CD2814">
        <w:rPr>
          <w:rFonts w:ascii="Arial" w:hAnsi="Arial" w:cs="Arial"/>
          <w:sz w:val="18"/>
          <w:szCs w:val="22"/>
        </w:rPr>
        <w:tab/>
      </w:r>
      <w:r w:rsidR="00CD2814">
        <w:rPr>
          <w:rFonts w:ascii="Arial" w:hAnsi="Arial" w:cs="Arial"/>
          <w:sz w:val="18"/>
          <w:szCs w:val="22"/>
        </w:rPr>
        <w:tab/>
        <w:t>Yes</w:t>
      </w:r>
    </w:p>
    <w:p w:rsidR="005002B9" w:rsidRDefault="0025292C" w:rsidP="006B5496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Biotronik</w:t>
      </w:r>
      <w:r>
        <w:rPr>
          <w:rFonts w:ascii="Arial" w:hAnsi="Arial" w:cs="Arial"/>
          <w:sz w:val="18"/>
          <w:szCs w:val="22"/>
        </w:rPr>
        <w:tab/>
        <w:t xml:space="preserve">Suspends </w:t>
      </w:r>
      <w:r>
        <w:rPr>
          <w:rFonts w:ascii="Arial" w:hAnsi="Arial" w:cs="Arial"/>
          <w:sz w:val="18"/>
          <w:szCs w:val="22"/>
        </w:rPr>
        <w:tab/>
      </w:r>
      <w:r w:rsidR="005002B9">
        <w:rPr>
          <w:rFonts w:ascii="Arial" w:hAnsi="Arial" w:cs="Arial"/>
          <w:sz w:val="18"/>
          <w:szCs w:val="22"/>
        </w:rPr>
        <w:t>No effect</w:t>
      </w:r>
      <w:r w:rsidR="005002B9">
        <w:rPr>
          <w:rFonts w:ascii="Arial" w:hAnsi="Arial" w:cs="Arial"/>
          <w:sz w:val="18"/>
          <w:szCs w:val="22"/>
        </w:rPr>
        <w:tab/>
        <w:t>No</w:t>
      </w:r>
      <w:r w:rsidR="005002B9">
        <w:rPr>
          <w:rFonts w:ascii="Arial" w:hAnsi="Arial" w:cs="Arial"/>
          <w:sz w:val="18"/>
          <w:szCs w:val="22"/>
        </w:rPr>
        <w:tab/>
      </w:r>
      <w:r w:rsidR="005002B9">
        <w:rPr>
          <w:rFonts w:ascii="Arial" w:hAnsi="Arial" w:cs="Arial"/>
          <w:sz w:val="18"/>
          <w:szCs w:val="22"/>
        </w:rPr>
        <w:tab/>
        <w:t>Resumes function</w:t>
      </w:r>
      <w:r w:rsidR="00CD2814">
        <w:rPr>
          <w:rFonts w:ascii="Arial" w:hAnsi="Arial" w:cs="Arial"/>
          <w:sz w:val="18"/>
          <w:szCs w:val="22"/>
        </w:rPr>
        <w:tab/>
      </w:r>
      <w:r w:rsidR="00CD2814">
        <w:rPr>
          <w:rFonts w:ascii="Arial" w:hAnsi="Arial" w:cs="Arial"/>
          <w:sz w:val="18"/>
          <w:szCs w:val="22"/>
        </w:rPr>
        <w:tab/>
      </w:r>
      <w:r w:rsidR="00CD2814">
        <w:rPr>
          <w:rFonts w:ascii="Arial" w:hAnsi="Arial" w:cs="Arial"/>
          <w:sz w:val="18"/>
          <w:szCs w:val="22"/>
        </w:rPr>
        <w:tab/>
        <w:t>No</w:t>
      </w:r>
    </w:p>
    <w:p w:rsidR="005002B9" w:rsidRDefault="0025292C" w:rsidP="006B5496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Medtronic</w:t>
      </w:r>
      <w:r>
        <w:rPr>
          <w:rFonts w:ascii="Arial" w:hAnsi="Arial" w:cs="Arial"/>
          <w:sz w:val="18"/>
          <w:szCs w:val="22"/>
        </w:rPr>
        <w:tab/>
        <w:t xml:space="preserve">Suspends </w:t>
      </w:r>
      <w:r>
        <w:rPr>
          <w:rFonts w:ascii="Arial" w:hAnsi="Arial" w:cs="Arial"/>
          <w:sz w:val="18"/>
          <w:szCs w:val="22"/>
        </w:rPr>
        <w:tab/>
      </w:r>
      <w:r w:rsidR="00022676">
        <w:rPr>
          <w:rFonts w:ascii="Arial" w:hAnsi="Arial" w:cs="Arial"/>
          <w:sz w:val="18"/>
          <w:szCs w:val="22"/>
        </w:rPr>
        <w:t>No effect</w:t>
      </w:r>
      <w:r w:rsidR="00022676">
        <w:rPr>
          <w:rFonts w:ascii="Arial" w:hAnsi="Arial" w:cs="Arial"/>
          <w:sz w:val="18"/>
          <w:szCs w:val="22"/>
        </w:rPr>
        <w:tab/>
      </w:r>
      <w:r w:rsidR="005002B9">
        <w:rPr>
          <w:rFonts w:ascii="Arial" w:hAnsi="Arial" w:cs="Arial"/>
          <w:sz w:val="18"/>
          <w:szCs w:val="22"/>
        </w:rPr>
        <w:t>Yes</w:t>
      </w:r>
      <w:r w:rsidR="00022676">
        <w:rPr>
          <w:rFonts w:ascii="Arial" w:hAnsi="Arial" w:cs="Arial"/>
          <w:sz w:val="18"/>
          <w:szCs w:val="22"/>
        </w:rPr>
        <w:tab/>
      </w:r>
      <w:r w:rsidR="005002B9">
        <w:rPr>
          <w:rFonts w:ascii="Arial" w:hAnsi="Arial" w:cs="Arial"/>
          <w:sz w:val="18"/>
          <w:szCs w:val="22"/>
        </w:rPr>
        <w:tab/>
        <w:t>Resumes function</w:t>
      </w:r>
      <w:r w:rsidR="00CD2814">
        <w:rPr>
          <w:rFonts w:ascii="Arial" w:hAnsi="Arial" w:cs="Arial"/>
          <w:sz w:val="18"/>
          <w:szCs w:val="22"/>
        </w:rPr>
        <w:tab/>
      </w:r>
      <w:r w:rsidR="00CD2814">
        <w:rPr>
          <w:rFonts w:ascii="Arial" w:hAnsi="Arial" w:cs="Arial"/>
          <w:sz w:val="18"/>
          <w:szCs w:val="22"/>
        </w:rPr>
        <w:tab/>
      </w:r>
      <w:r w:rsidR="00CD2814">
        <w:rPr>
          <w:rFonts w:ascii="Arial" w:hAnsi="Arial" w:cs="Arial"/>
          <w:sz w:val="18"/>
          <w:szCs w:val="22"/>
        </w:rPr>
        <w:tab/>
        <w:t>No</w:t>
      </w:r>
    </w:p>
    <w:p w:rsidR="005002B9" w:rsidRDefault="00C410F9" w:rsidP="005002B9">
      <w:pPr>
        <w:ind w:left="-540" w:right="-1080"/>
        <w:rPr>
          <w:rFonts w:ascii="Arial" w:hAnsi="Arial" w:cs="Arial"/>
          <w:sz w:val="18"/>
          <w:szCs w:val="22"/>
        </w:rPr>
      </w:pPr>
      <w:proofErr w:type="spellStart"/>
      <w:r>
        <w:rPr>
          <w:rFonts w:ascii="Arial" w:hAnsi="Arial" w:cs="Arial"/>
          <w:sz w:val="18"/>
          <w:szCs w:val="22"/>
        </w:rPr>
        <w:t>Bost</w:t>
      </w:r>
      <w:proofErr w:type="spellEnd"/>
      <w:r w:rsidR="00022676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022676">
        <w:rPr>
          <w:rFonts w:ascii="Arial" w:hAnsi="Arial" w:cs="Arial"/>
          <w:sz w:val="18"/>
          <w:szCs w:val="22"/>
        </w:rPr>
        <w:t>Scient</w:t>
      </w:r>
      <w:proofErr w:type="spellEnd"/>
      <w:r w:rsidR="00022676">
        <w:rPr>
          <w:rFonts w:ascii="Arial" w:hAnsi="Arial" w:cs="Arial"/>
          <w:sz w:val="18"/>
          <w:szCs w:val="22"/>
        </w:rPr>
        <w:tab/>
        <w:t>Suspends</w:t>
      </w:r>
      <w:r w:rsidR="00022676">
        <w:rPr>
          <w:rFonts w:ascii="Arial" w:hAnsi="Arial" w:cs="Arial"/>
          <w:sz w:val="18"/>
          <w:szCs w:val="22"/>
        </w:rPr>
        <w:tab/>
        <w:t xml:space="preserve">No </w:t>
      </w:r>
      <w:proofErr w:type="gramStart"/>
      <w:r w:rsidR="00022676">
        <w:rPr>
          <w:rFonts w:ascii="Arial" w:hAnsi="Arial" w:cs="Arial"/>
          <w:sz w:val="18"/>
          <w:szCs w:val="22"/>
        </w:rPr>
        <w:t>effect</w:t>
      </w:r>
      <w:proofErr w:type="gramEnd"/>
      <w:r w:rsidR="00022676">
        <w:rPr>
          <w:rFonts w:ascii="Arial" w:hAnsi="Arial" w:cs="Arial"/>
          <w:sz w:val="18"/>
          <w:szCs w:val="22"/>
        </w:rPr>
        <w:tab/>
      </w:r>
      <w:r w:rsidR="00CD2814">
        <w:rPr>
          <w:rFonts w:ascii="Arial" w:hAnsi="Arial" w:cs="Arial"/>
          <w:sz w:val="18"/>
          <w:szCs w:val="22"/>
        </w:rPr>
        <w:t>Yes</w:t>
      </w:r>
      <w:r w:rsidR="00022676">
        <w:rPr>
          <w:rFonts w:ascii="Arial" w:hAnsi="Arial" w:cs="Arial"/>
          <w:sz w:val="18"/>
          <w:szCs w:val="22"/>
        </w:rPr>
        <w:tab/>
      </w:r>
      <w:r w:rsidR="005002B9">
        <w:rPr>
          <w:rFonts w:ascii="Arial" w:hAnsi="Arial" w:cs="Arial"/>
          <w:sz w:val="18"/>
          <w:szCs w:val="22"/>
        </w:rPr>
        <w:tab/>
        <w:t>Resumes function</w:t>
      </w:r>
      <w:r w:rsidR="00CD2814">
        <w:rPr>
          <w:rFonts w:ascii="Arial" w:hAnsi="Arial" w:cs="Arial"/>
          <w:sz w:val="18"/>
          <w:szCs w:val="22"/>
        </w:rPr>
        <w:tab/>
      </w:r>
      <w:r w:rsidR="00CD2814">
        <w:rPr>
          <w:rFonts w:ascii="Arial" w:hAnsi="Arial" w:cs="Arial"/>
          <w:sz w:val="18"/>
          <w:szCs w:val="22"/>
        </w:rPr>
        <w:tab/>
      </w:r>
      <w:r w:rsidR="00CD2814">
        <w:rPr>
          <w:rFonts w:ascii="Arial" w:hAnsi="Arial" w:cs="Arial"/>
          <w:sz w:val="18"/>
          <w:szCs w:val="22"/>
        </w:rPr>
        <w:tab/>
        <w:t>Yes</w:t>
      </w:r>
    </w:p>
    <w:p w:rsidR="0025292C" w:rsidRDefault="0025292C" w:rsidP="005002B9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Sorin/ELA</w:t>
      </w:r>
      <w:r>
        <w:rPr>
          <w:rFonts w:ascii="Arial" w:hAnsi="Arial" w:cs="Arial"/>
          <w:sz w:val="18"/>
          <w:szCs w:val="22"/>
        </w:rPr>
        <w:tab/>
        <w:t>Suspends</w:t>
      </w:r>
      <w:r>
        <w:rPr>
          <w:rFonts w:ascii="Arial" w:hAnsi="Arial" w:cs="Arial"/>
          <w:sz w:val="18"/>
          <w:szCs w:val="22"/>
        </w:rPr>
        <w:tab/>
      </w:r>
      <w:r w:rsidR="003C1C2F">
        <w:rPr>
          <w:rFonts w:ascii="Arial" w:hAnsi="Arial" w:cs="Arial"/>
          <w:sz w:val="18"/>
          <w:szCs w:val="22"/>
        </w:rPr>
        <w:t xml:space="preserve">HR </w:t>
      </w:r>
      <w:r w:rsidR="00A823D4">
        <w:rPr>
          <w:rFonts w:ascii="Arial" w:hAnsi="Arial" w:cs="Arial"/>
          <w:sz w:val="18"/>
          <w:szCs w:val="22"/>
        </w:rPr>
        <w:t xml:space="preserve">96 to </w:t>
      </w:r>
      <w:r w:rsidR="003C1C2F">
        <w:rPr>
          <w:rFonts w:ascii="Arial" w:hAnsi="Arial" w:cs="Arial"/>
          <w:sz w:val="18"/>
          <w:szCs w:val="22"/>
        </w:rPr>
        <w:t>80</w:t>
      </w:r>
      <w:r w:rsidR="00A823D4">
        <w:rPr>
          <w:rFonts w:ascii="Arial" w:hAnsi="Arial" w:cs="Arial"/>
          <w:sz w:val="18"/>
          <w:szCs w:val="22"/>
        </w:rPr>
        <w:t xml:space="preserve"> in</w:t>
      </w:r>
      <w:r w:rsidR="00CD2814">
        <w:rPr>
          <w:rFonts w:ascii="Arial" w:hAnsi="Arial" w:cs="Arial"/>
          <w:sz w:val="18"/>
          <w:szCs w:val="22"/>
        </w:rPr>
        <w:tab/>
        <w:t>No</w:t>
      </w:r>
      <w:r w:rsidR="00CD2814">
        <w:rPr>
          <w:rFonts w:ascii="Arial" w:hAnsi="Arial" w:cs="Arial"/>
          <w:sz w:val="18"/>
          <w:szCs w:val="22"/>
        </w:rPr>
        <w:tab/>
      </w:r>
      <w:r w:rsidR="00CD2814">
        <w:rPr>
          <w:rFonts w:ascii="Arial" w:hAnsi="Arial" w:cs="Arial"/>
          <w:sz w:val="18"/>
          <w:szCs w:val="22"/>
        </w:rPr>
        <w:tab/>
        <w:t>Resumes function</w:t>
      </w:r>
      <w:r w:rsidR="00CD2814">
        <w:rPr>
          <w:rFonts w:ascii="Arial" w:hAnsi="Arial" w:cs="Arial"/>
          <w:sz w:val="18"/>
          <w:szCs w:val="22"/>
        </w:rPr>
        <w:tab/>
      </w:r>
      <w:r w:rsidR="00CD2814">
        <w:rPr>
          <w:rFonts w:ascii="Arial" w:hAnsi="Arial" w:cs="Arial"/>
          <w:sz w:val="18"/>
          <w:szCs w:val="22"/>
        </w:rPr>
        <w:tab/>
      </w:r>
      <w:r w:rsidR="00CD2814">
        <w:rPr>
          <w:rFonts w:ascii="Arial" w:hAnsi="Arial" w:cs="Arial"/>
          <w:sz w:val="18"/>
          <w:szCs w:val="22"/>
        </w:rPr>
        <w:tab/>
        <w:t>No</w:t>
      </w:r>
    </w:p>
    <w:p w:rsidR="00A823D4" w:rsidRDefault="00CD2814" w:rsidP="0025292C">
      <w:pPr>
        <w:ind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 w:rsidR="00A823D4">
        <w:rPr>
          <w:rFonts w:ascii="Arial" w:hAnsi="Arial" w:cs="Arial"/>
          <w:sz w:val="18"/>
          <w:szCs w:val="22"/>
        </w:rPr>
        <w:t>b</w:t>
      </w:r>
      <w:r w:rsidR="003C1C2F">
        <w:rPr>
          <w:rFonts w:ascii="Arial" w:hAnsi="Arial" w:cs="Arial"/>
          <w:sz w:val="18"/>
          <w:szCs w:val="22"/>
        </w:rPr>
        <w:t>ase mode</w:t>
      </w:r>
      <w:bookmarkStart w:id="0" w:name="_GoBack"/>
      <w:bookmarkEnd w:id="0"/>
    </w:p>
    <w:p w:rsidR="00D8271C" w:rsidRDefault="00CD2814" w:rsidP="006B1883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See HRS Document in Heart Rhythm July 2011</w:t>
      </w:r>
      <w:r w:rsidR="00022676">
        <w:rPr>
          <w:rFonts w:ascii="Arial" w:hAnsi="Arial" w:cs="Arial"/>
          <w:sz w:val="18"/>
          <w:szCs w:val="22"/>
        </w:rPr>
        <w:t xml:space="preserve"> p.1153-54, </w:t>
      </w:r>
      <w:r>
        <w:rPr>
          <w:rFonts w:ascii="Arial" w:hAnsi="Arial" w:cs="Arial"/>
          <w:sz w:val="18"/>
          <w:szCs w:val="22"/>
        </w:rPr>
        <w:t>Appendix 5B for more details on the effects of a magnet on ICDs</w:t>
      </w:r>
    </w:p>
    <w:p w:rsidR="006B1883" w:rsidRPr="006B1883" w:rsidRDefault="006B1883" w:rsidP="006B1883">
      <w:pPr>
        <w:ind w:left="-540" w:right="-1080"/>
        <w:rPr>
          <w:rFonts w:ascii="Arial" w:hAnsi="Arial" w:cs="Arial"/>
          <w:sz w:val="18"/>
          <w:szCs w:val="22"/>
        </w:rPr>
      </w:pPr>
    </w:p>
    <w:p w:rsidR="00D8271C" w:rsidRDefault="005B7063" w:rsidP="00D8271C">
      <w:pPr>
        <w:ind w:left="-540" w:right="-1080"/>
        <w:rPr>
          <w:rFonts w:ascii="Arial" w:hAnsi="Arial" w:cs="Arial"/>
          <w:sz w:val="18"/>
          <w:szCs w:val="22"/>
        </w:rPr>
      </w:pPr>
      <w:r w:rsidRPr="0069787A">
        <w:rPr>
          <w:rFonts w:ascii="Arial" w:hAnsi="Arial" w:cs="Arial"/>
          <w:b/>
          <w:sz w:val="18"/>
          <w:szCs w:val="22"/>
        </w:rPr>
        <w:t>Post Op Management</w:t>
      </w:r>
      <w:r w:rsidR="00E9093D">
        <w:rPr>
          <w:rFonts w:ascii="Arial" w:hAnsi="Arial" w:cs="Arial"/>
          <w:b/>
          <w:sz w:val="18"/>
          <w:szCs w:val="22"/>
        </w:rPr>
        <w:t xml:space="preserve"> Recommendations</w:t>
      </w:r>
    </w:p>
    <w:p w:rsidR="008663B6" w:rsidRPr="00D8271C" w:rsidRDefault="008663B6" w:rsidP="00D8271C">
      <w:pPr>
        <w:pStyle w:val="ListParagraph"/>
        <w:numPr>
          <w:ilvl w:val="0"/>
          <w:numId w:val="8"/>
        </w:numPr>
        <w:ind w:right="-1080"/>
        <w:rPr>
          <w:rFonts w:ascii="Arial" w:hAnsi="Arial" w:cs="Arial"/>
          <w:sz w:val="18"/>
          <w:szCs w:val="22"/>
        </w:rPr>
      </w:pPr>
      <w:r w:rsidRPr="00D8271C">
        <w:rPr>
          <w:rFonts w:ascii="Arial" w:hAnsi="Arial" w:cs="Arial"/>
          <w:sz w:val="18"/>
          <w:szCs w:val="22"/>
        </w:rPr>
        <w:t xml:space="preserve">Patients listed below </w:t>
      </w:r>
      <w:r w:rsidR="00E9093D">
        <w:rPr>
          <w:rFonts w:ascii="Arial" w:hAnsi="Arial" w:cs="Arial"/>
          <w:sz w:val="18"/>
          <w:szCs w:val="22"/>
        </w:rPr>
        <w:t xml:space="preserve">(a-h) </w:t>
      </w:r>
      <w:r w:rsidRPr="00D8271C">
        <w:rPr>
          <w:rFonts w:ascii="Arial" w:hAnsi="Arial" w:cs="Arial"/>
          <w:sz w:val="18"/>
          <w:szCs w:val="22"/>
        </w:rPr>
        <w:t xml:space="preserve">need to be evaluated by an EP team prior to being discharged from a monitored setting:  </w:t>
      </w:r>
    </w:p>
    <w:p w:rsidR="008663B6" w:rsidRDefault="008663B6" w:rsidP="00D8271C">
      <w:pPr>
        <w:pStyle w:val="ListParagraph"/>
        <w:numPr>
          <w:ilvl w:val="1"/>
          <w:numId w:val="8"/>
        </w:numPr>
        <w:ind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The ICD or Pacer was reprogrammed prior to the procedure (e.g., ICD therapy turned off, pacer mode changed, etc.)</w:t>
      </w:r>
    </w:p>
    <w:p w:rsidR="008663B6" w:rsidRDefault="008663B6" w:rsidP="00D8271C">
      <w:pPr>
        <w:pStyle w:val="ListParagraph"/>
        <w:numPr>
          <w:ilvl w:val="1"/>
          <w:numId w:val="8"/>
        </w:numPr>
        <w:ind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The patient underwent cardiac, thoracic, open extensive vascular, neck or ipsilateral shoulder surgery </w:t>
      </w:r>
    </w:p>
    <w:p w:rsidR="008663B6" w:rsidRDefault="008663B6" w:rsidP="00D8271C">
      <w:pPr>
        <w:pStyle w:val="ListParagraph"/>
        <w:numPr>
          <w:ilvl w:val="1"/>
          <w:numId w:val="8"/>
        </w:numPr>
        <w:ind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The patient ex</w:t>
      </w:r>
      <w:r w:rsidR="00D962AE">
        <w:rPr>
          <w:rFonts w:ascii="Arial" w:hAnsi="Arial" w:cs="Arial"/>
          <w:sz w:val="18"/>
          <w:szCs w:val="22"/>
        </w:rPr>
        <w:t>perienced cardiac arrest, CV</w:t>
      </w:r>
      <w:r>
        <w:rPr>
          <w:rFonts w:ascii="Arial" w:hAnsi="Arial" w:cs="Arial"/>
          <w:sz w:val="18"/>
          <w:szCs w:val="22"/>
        </w:rPr>
        <w:t xml:space="preserve"> or defibrill</w:t>
      </w:r>
      <w:r w:rsidR="00D962AE">
        <w:rPr>
          <w:rFonts w:ascii="Arial" w:hAnsi="Arial" w:cs="Arial"/>
          <w:sz w:val="18"/>
          <w:szCs w:val="22"/>
        </w:rPr>
        <w:t xml:space="preserve">ation, CPR, temporary pacing or </w:t>
      </w:r>
      <w:proofErr w:type="gramStart"/>
      <w:r w:rsidR="00D962AE">
        <w:rPr>
          <w:rFonts w:ascii="Arial" w:hAnsi="Arial" w:cs="Arial"/>
          <w:sz w:val="18"/>
          <w:szCs w:val="22"/>
        </w:rPr>
        <w:t>other</w:t>
      </w:r>
      <w:proofErr w:type="gramEnd"/>
      <w:r w:rsidR="00D962AE">
        <w:rPr>
          <w:rFonts w:ascii="Arial" w:hAnsi="Arial" w:cs="Arial"/>
          <w:sz w:val="18"/>
          <w:szCs w:val="22"/>
        </w:rPr>
        <w:t xml:space="preserve"> complex event</w:t>
      </w:r>
    </w:p>
    <w:p w:rsidR="00D962AE" w:rsidRDefault="00D962AE" w:rsidP="00D8271C">
      <w:pPr>
        <w:pStyle w:val="ListParagraph"/>
        <w:numPr>
          <w:ilvl w:val="1"/>
          <w:numId w:val="8"/>
        </w:numPr>
        <w:ind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The patient had emergency surgery with EMI above the umbilicus</w:t>
      </w:r>
      <w:r w:rsidR="0069787A">
        <w:rPr>
          <w:rFonts w:ascii="Arial" w:hAnsi="Arial" w:cs="Arial"/>
          <w:sz w:val="18"/>
          <w:szCs w:val="22"/>
        </w:rPr>
        <w:t>,</w:t>
      </w:r>
      <w:r>
        <w:rPr>
          <w:rFonts w:ascii="Arial" w:hAnsi="Arial" w:cs="Arial"/>
          <w:sz w:val="18"/>
          <w:szCs w:val="22"/>
        </w:rPr>
        <w:t xml:space="preserve"> and no preop device assessment was available</w:t>
      </w:r>
    </w:p>
    <w:p w:rsidR="00D962AE" w:rsidRDefault="00D962AE" w:rsidP="00D8271C">
      <w:pPr>
        <w:pStyle w:val="ListParagraph"/>
        <w:numPr>
          <w:ilvl w:val="1"/>
          <w:numId w:val="8"/>
        </w:numPr>
        <w:ind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The patient had radiofrequency ablation or therapeutic radiation</w:t>
      </w:r>
      <w:r w:rsidR="006A42B8">
        <w:rPr>
          <w:rFonts w:ascii="Arial" w:hAnsi="Arial" w:cs="Arial"/>
          <w:sz w:val="18"/>
          <w:szCs w:val="22"/>
        </w:rPr>
        <w:t xml:space="preserve"> near the device (thoracic or neck area)</w:t>
      </w:r>
      <w:r>
        <w:rPr>
          <w:rFonts w:ascii="Arial" w:hAnsi="Arial" w:cs="Arial"/>
          <w:sz w:val="18"/>
          <w:szCs w:val="22"/>
        </w:rPr>
        <w:t xml:space="preserve"> </w:t>
      </w:r>
    </w:p>
    <w:p w:rsidR="00D962AE" w:rsidRDefault="00D962AE" w:rsidP="00D8271C">
      <w:pPr>
        <w:pStyle w:val="ListParagraph"/>
        <w:numPr>
          <w:ilvl w:val="1"/>
          <w:numId w:val="8"/>
        </w:numPr>
        <w:ind w:right="-1080"/>
        <w:rPr>
          <w:rFonts w:ascii="Arial" w:hAnsi="Arial" w:cs="Arial"/>
          <w:sz w:val="18"/>
          <w:szCs w:val="22"/>
        </w:rPr>
      </w:pPr>
      <w:r w:rsidRPr="00D962AE">
        <w:rPr>
          <w:rFonts w:ascii="Arial" w:hAnsi="Arial" w:cs="Arial"/>
          <w:sz w:val="18"/>
          <w:szCs w:val="22"/>
        </w:rPr>
        <w:t>A shock was noted or the patient moved unexpectedly intraop</w:t>
      </w:r>
    </w:p>
    <w:p w:rsidR="00D962AE" w:rsidRPr="0069787A" w:rsidRDefault="00D962AE" w:rsidP="00D8271C">
      <w:pPr>
        <w:pStyle w:val="ListParagraph"/>
        <w:numPr>
          <w:ilvl w:val="1"/>
          <w:numId w:val="8"/>
        </w:numPr>
        <w:ind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Abnormal tones were emitted from an ICD when a magnet was placed</w:t>
      </w:r>
      <w:r w:rsidR="0069787A">
        <w:rPr>
          <w:rFonts w:ascii="Arial" w:hAnsi="Arial" w:cs="Arial"/>
          <w:sz w:val="18"/>
          <w:szCs w:val="22"/>
        </w:rPr>
        <w:t>, or apparent pacemaker dysfunction was noted</w:t>
      </w:r>
    </w:p>
    <w:p w:rsidR="00D8271C" w:rsidRDefault="00D962AE" w:rsidP="00D8271C">
      <w:pPr>
        <w:pStyle w:val="ListParagraph"/>
        <w:numPr>
          <w:ilvl w:val="1"/>
          <w:numId w:val="8"/>
        </w:numPr>
        <w:ind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A pulmonary artery catheter was inserted within 3 months of ICD or pacer lead implant</w:t>
      </w:r>
    </w:p>
    <w:p w:rsidR="00E9093D" w:rsidRDefault="00D8271C" w:rsidP="00D8271C">
      <w:pPr>
        <w:pStyle w:val="ListParagraph"/>
        <w:numPr>
          <w:ilvl w:val="0"/>
          <w:numId w:val="8"/>
        </w:numPr>
        <w:tabs>
          <w:tab w:val="left" w:pos="90"/>
        </w:tabs>
        <w:ind w:right="-1080"/>
        <w:rPr>
          <w:rFonts w:ascii="Arial" w:hAnsi="Arial" w:cs="Arial"/>
          <w:sz w:val="18"/>
          <w:szCs w:val="22"/>
        </w:rPr>
      </w:pPr>
      <w:r w:rsidRPr="00D8271C">
        <w:rPr>
          <w:rFonts w:ascii="Arial" w:hAnsi="Arial" w:cs="Arial"/>
          <w:sz w:val="18"/>
          <w:szCs w:val="22"/>
        </w:rPr>
        <w:t xml:space="preserve">If cautery or lithotripsy were used but the patient does not meet any </w:t>
      </w:r>
      <w:r>
        <w:rPr>
          <w:rFonts w:ascii="Arial" w:hAnsi="Arial" w:cs="Arial"/>
          <w:sz w:val="18"/>
          <w:szCs w:val="22"/>
        </w:rPr>
        <w:t>condition</w:t>
      </w:r>
      <w:r w:rsidRPr="00D8271C">
        <w:rPr>
          <w:rFonts w:ascii="Arial" w:hAnsi="Arial" w:cs="Arial"/>
          <w:sz w:val="18"/>
          <w:szCs w:val="22"/>
        </w:rPr>
        <w:t xml:space="preserve"> a-h above, the patient’s device should be interrogated within 1 month</w:t>
      </w:r>
      <w:r>
        <w:rPr>
          <w:rFonts w:ascii="Arial" w:hAnsi="Arial" w:cs="Arial"/>
          <w:sz w:val="18"/>
          <w:szCs w:val="22"/>
        </w:rPr>
        <w:t xml:space="preserve"> of DC</w:t>
      </w:r>
      <w:r w:rsidRPr="00D8271C">
        <w:rPr>
          <w:rFonts w:ascii="Arial" w:hAnsi="Arial" w:cs="Arial"/>
          <w:sz w:val="18"/>
          <w:szCs w:val="22"/>
        </w:rPr>
        <w:t xml:space="preserve"> by the cardiologist managing the patient’s device—this can be done in an office or via remote-monitoring.  </w:t>
      </w:r>
    </w:p>
    <w:p w:rsidR="00D8271C" w:rsidRPr="00D8271C" w:rsidRDefault="006B1883" w:rsidP="00E9093D">
      <w:pPr>
        <w:pStyle w:val="ListParagraph"/>
        <w:tabs>
          <w:tab w:val="left" w:pos="90"/>
        </w:tabs>
        <w:ind w:left="36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noProof/>
          <w:sz w:val="18"/>
          <w:szCs w:val="22"/>
        </w:rPr>
        <w:pict>
          <v:shape id="_x0000_s1043" type="#_x0000_t202" style="position:absolute;left:0;text-align:left;margin-left:405.15pt;margin-top:8.55pt;width:161.25pt;height:23.25pt;z-index:251661824" stroked="f">
            <v:textbox>
              <w:txbxContent>
                <w:p w:rsidR="00D8271C" w:rsidRPr="00E9093D" w:rsidRDefault="00D8271C" w:rsidP="00D8271C">
                  <w:pPr>
                    <w:rPr>
                      <w:i/>
                      <w:sz w:val="18"/>
                    </w:rPr>
                  </w:pPr>
                  <w:r w:rsidRPr="00E9093D">
                    <w:rPr>
                      <w:i/>
                      <w:sz w:val="18"/>
                    </w:rPr>
                    <w:t>Streckenbach, ver. 8   11/26/2017</w:t>
                  </w:r>
                </w:p>
                <w:p w:rsidR="00D8271C" w:rsidRDefault="00D8271C" w:rsidP="00D8271C"/>
              </w:txbxContent>
            </v:textbox>
          </v:shape>
        </w:pict>
      </w:r>
      <w:r w:rsidR="00D8271C" w:rsidRPr="00D8271C">
        <w:rPr>
          <w:rFonts w:ascii="Arial" w:hAnsi="Arial" w:cs="Arial"/>
          <w:sz w:val="18"/>
          <w:szCs w:val="22"/>
        </w:rPr>
        <w:t>If the patient states that this will not be possible, the patient should be seen by our EP team prior to discharge from the hospital</w:t>
      </w:r>
      <w:r w:rsidR="00D8271C">
        <w:rPr>
          <w:rFonts w:ascii="Arial" w:hAnsi="Arial" w:cs="Arial"/>
          <w:sz w:val="18"/>
          <w:szCs w:val="22"/>
        </w:rPr>
        <w:t>.</w:t>
      </w:r>
    </w:p>
    <w:p w:rsidR="00D8271C" w:rsidRDefault="00D8271C" w:rsidP="00D8271C">
      <w:pPr>
        <w:pStyle w:val="ListParagraph"/>
        <w:numPr>
          <w:ilvl w:val="0"/>
          <w:numId w:val="8"/>
        </w:numPr>
        <w:ind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If n</w:t>
      </w:r>
      <w:r w:rsidR="00213992">
        <w:rPr>
          <w:rFonts w:ascii="Arial" w:hAnsi="Arial" w:cs="Arial"/>
          <w:sz w:val="18"/>
          <w:szCs w:val="22"/>
        </w:rPr>
        <w:t>o cautery or lithotripsy were</w:t>
      </w:r>
      <w:r w:rsidRPr="008663B6">
        <w:rPr>
          <w:rFonts w:ascii="Arial" w:hAnsi="Arial" w:cs="Arial"/>
          <w:sz w:val="18"/>
          <w:szCs w:val="22"/>
        </w:rPr>
        <w:t xml:space="preserve"> </w:t>
      </w:r>
      <w:r w:rsidR="001A4EBC">
        <w:rPr>
          <w:rFonts w:ascii="Arial" w:hAnsi="Arial" w:cs="Arial"/>
          <w:sz w:val="18"/>
          <w:szCs w:val="22"/>
        </w:rPr>
        <w:t xml:space="preserve">used, no additional EP assessment </w:t>
      </w:r>
      <w:r w:rsidRPr="008663B6">
        <w:rPr>
          <w:rFonts w:ascii="Arial" w:hAnsi="Arial" w:cs="Arial"/>
          <w:sz w:val="18"/>
          <w:szCs w:val="22"/>
        </w:rPr>
        <w:t xml:space="preserve">is </w:t>
      </w:r>
      <w:r w:rsidR="001A4EBC">
        <w:rPr>
          <w:rFonts w:ascii="Arial" w:hAnsi="Arial" w:cs="Arial"/>
          <w:sz w:val="18"/>
          <w:szCs w:val="22"/>
        </w:rPr>
        <w:t>needed</w:t>
      </w:r>
      <w:r w:rsidRPr="008663B6">
        <w:rPr>
          <w:rFonts w:ascii="Arial" w:hAnsi="Arial" w:cs="Arial"/>
          <w:sz w:val="18"/>
          <w:szCs w:val="22"/>
        </w:rPr>
        <w:t>.</w:t>
      </w:r>
    </w:p>
    <w:sectPr w:rsidR="00D8271C" w:rsidSect="00CD2814">
      <w:pgSz w:w="12240" w:h="15840"/>
      <w:pgMar w:top="432" w:right="1152" w:bottom="28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54F4"/>
    <w:multiLevelType w:val="hybridMultilevel"/>
    <w:tmpl w:val="8C5286D4"/>
    <w:lvl w:ilvl="0" w:tplc="EDE61302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EA6D77"/>
    <w:multiLevelType w:val="hybridMultilevel"/>
    <w:tmpl w:val="91D0545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16A7"/>
    <w:multiLevelType w:val="hybridMultilevel"/>
    <w:tmpl w:val="7012C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17E19"/>
    <w:multiLevelType w:val="hybridMultilevel"/>
    <w:tmpl w:val="989AFC4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92B38"/>
    <w:multiLevelType w:val="hybridMultilevel"/>
    <w:tmpl w:val="E018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E681E"/>
    <w:multiLevelType w:val="hybridMultilevel"/>
    <w:tmpl w:val="0CDCC70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039F5"/>
    <w:multiLevelType w:val="hybridMultilevel"/>
    <w:tmpl w:val="39F25EF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AB0D4A"/>
    <w:multiLevelType w:val="hybridMultilevel"/>
    <w:tmpl w:val="B4F21D00"/>
    <w:lvl w:ilvl="0" w:tplc="4454C4C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888"/>
    <w:rsid w:val="000038EF"/>
    <w:rsid w:val="000064EE"/>
    <w:rsid w:val="00022676"/>
    <w:rsid w:val="000233C0"/>
    <w:rsid w:val="00030534"/>
    <w:rsid w:val="00040E17"/>
    <w:rsid w:val="00077CDD"/>
    <w:rsid w:val="00090CCD"/>
    <w:rsid w:val="000A67F8"/>
    <w:rsid w:val="00124012"/>
    <w:rsid w:val="00147A9F"/>
    <w:rsid w:val="00173393"/>
    <w:rsid w:val="0017413F"/>
    <w:rsid w:val="0019179D"/>
    <w:rsid w:val="001A20D3"/>
    <w:rsid w:val="001A4EBC"/>
    <w:rsid w:val="00213992"/>
    <w:rsid w:val="00220DCE"/>
    <w:rsid w:val="002473EB"/>
    <w:rsid w:val="0025292C"/>
    <w:rsid w:val="0028319C"/>
    <w:rsid w:val="002834C3"/>
    <w:rsid w:val="002B2672"/>
    <w:rsid w:val="002E4F2A"/>
    <w:rsid w:val="002E7115"/>
    <w:rsid w:val="00307AD9"/>
    <w:rsid w:val="003218FC"/>
    <w:rsid w:val="003272DF"/>
    <w:rsid w:val="00397ACD"/>
    <w:rsid w:val="003C1285"/>
    <w:rsid w:val="003C1C2F"/>
    <w:rsid w:val="003D3008"/>
    <w:rsid w:val="003F2CBA"/>
    <w:rsid w:val="0040116F"/>
    <w:rsid w:val="00442B28"/>
    <w:rsid w:val="00460A04"/>
    <w:rsid w:val="004720DC"/>
    <w:rsid w:val="004877F8"/>
    <w:rsid w:val="00493888"/>
    <w:rsid w:val="004B5CE0"/>
    <w:rsid w:val="004E34B9"/>
    <w:rsid w:val="004E6F85"/>
    <w:rsid w:val="004E748B"/>
    <w:rsid w:val="005002B9"/>
    <w:rsid w:val="00523F5D"/>
    <w:rsid w:val="00544D81"/>
    <w:rsid w:val="005B7063"/>
    <w:rsid w:val="005C2AF5"/>
    <w:rsid w:val="005D4358"/>
    <w:rsid w:val="005F4713"/>
    <w:rsid w:val="00624E9F"/>
    <w:rsid w:val="0062548B"/>
    <w:rsid w:val="006423C1"/>
    <w:rsid w:val="006627D1"/>
    <w:rsid w:val="006648E2"/>
    <w:rsid w:val="00672071"/>
    <w:rsid w:val="006867B5"/>
    <w:rsid w:val="00696BE5"/>
    <w:rsid w:val="00696DE6"/>
    <w:rsid w:val="0069787A"/>
    <w:rsid w:val="006A42B8"/>
    <w:rsid w:val="006B1883"/>
    <w:rsid w:val="006B5496"/>
    <w:rsid w:val="006E1FDC"/>
    <w:rsid w:val="007047F6"/>
    <w:rsid w:val="0071635A"/>
    <w:rsid w:val="00731CE4"/>
    <w:rsid w:val="00761E79"/>
    <w:rsid w:val="00772F99"/>
    <w:rsid w:val="00796B17"/>
    <w:rsid w:val="007A581D"/>
    <w:rsid w:val="007C679B"/>
    <w:rsid w:val="007D11A3"/>
    <w:rsid w:val="007F4287"/>
    <w:rsid w:val="00805832"/>
    <w:rsid w:val="00805F68"/>
    <w:rsid w:val="008156DC"/>
    <w:rsid w:val="0081643A"/>
    <w:rsid w:val="00832A9E"/>
    <w:rsid w:val="00850B3E"/>
    <w:rsid w:val="008663B6"/>
    <w:rsid w:val="00880ACB"/>
    <w:rsid w:val="008829B2"/>
    <w:rsid w:val="00892E71"/>
    <w:rsid w:val="008A7E6B"/>
    <w:rsid w:val="008D1966"/>
    <w:rsid w:val="008F62CB"/>
    <w:rsid w:val="00911210"/>
    <w:rsid w:val="00914FFC"/>
    <w:rsid w:val="00925677"/>
    <w:rsid w:val="00960398"/>
    <w:rsid w:val="009629D0"/>
    <w:rsid w:val="00963F2C"/>
    <w:rsid w:val="00991F04"/>
    <w:rsid w:val="009A0CFD"/>
    <w:rsid w:val="009B6E8C"/>
    <w:rsid w:val="009E2CFB"/>
    <w:rsid w:val="009F087D"/>
    <w:rsid w:val="00A22639"/>
    <w:rsid w:val="00A57A44"/>
    <w:rsid w:val="00A66E3B"/>
    <w:rsid w:val="00A823D4"/>
    <w:rsid w:val="00AF0988"/>
    <w:rsid w:val="00B021C0"/>
    <w:rsid w:val="00B300FD"/>
    <w:rsid w:val="00B36C59"/>
    <w:rsid w:val="00B372D9"/>
    <w:rsid w:val="00B55765"/>
    <w:rsid w:val="00B6139C"/>
    <w:rsid w:val="00B92B61"/>
    <w:rsid w:val="00BA71BB"/>
    <w:rsid w:val="00BC430B"/>
    <w:rsid w:val="00BE6CBF"/>
    <w:rsid w:val="00C03B08"/>
    <w:rsid w:val="00C410F9"/>
    <w:rsid w:val="00C74274"/>
    <w:rsid w:val="00C77877"/>
    <w:rsid w:val="00CC3626"/>
    <w:rsid w:val="00CC52BC"/>
    <w:rsid w:val="00CD2814"/>
    <w:rsid w:val="00CD7D44"/>
    <w:rsid w:val="00CF37AE"/>
    <w:rsid w:val="00CF6D35"/>
    <w:rsid w:val="00D00C20"/>
    <w:rsid w:val="00D55CB2"/>
    <w:rsid w:val="00D8271C"/>
    <w:rsid w:val="00D840EC"/>
    <w:rsid w:val="00D9163F"/>
    <w:rsid w:val="00D962AE"/>
    <w:rsid w:val="00DC2C70"/>
    <w:rsid w:val="00DD47FB"/>
    <w:rsid w:val="00DF37A0"/>
    <w:rsid w:val="00E039C5"/>
    <w:rsid w:val="00E0761F"/>
    <w:rsid w:val="00E7406C"/>
    <w:rsid w:val="00E9093D"/>
    <w:rsid w:val="00E943BB"/>
    <w:rsid w:val="00EA17FD"/>
    <w:rsid w:val="00EA1CB4"/>
    <w:rsid w:val="00EC2BB4"/>
    <w:rsid w:val="00EC4996"/>
    <w:rsid w:val="00EC79F6"/>
    <w:rsid w:val="00ED5448"/>
    <w:rsid w:val="00ED5CE1"/>
    <w:rsid w:val="00F02346"/>
    <w:rsid w:val="00F04FFF"/>
    <w:rsid w:val="00F45CF8"/>
    <w:rsid w:val="00F65E15"/>
    <w:rsid w:val="00FC1F07"/>
    <w:rsid w:val="00FD7FF3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46" fillcolor="white">
      <v:fill color="white"/>
    </o:shapedefaults>
    <o:shapelayout v:ext="edit">
      <o:idmap v:ext="edit" data="1"/>
      <o:rules v:ext="edit">
        <o:r id="V:Rule5" type="connector" idref="#_x0000_s1032"/>
        <o:r id="V:Rule6" type="connector" idref="#_x0000_s1033"/>
        <o:r id="V:Rule7" type="connector" idref="#_x0000_s1031"/>
        <o:r id="V:Rule8" type="connector" idref="#_x0000_s1036"/>
      </o:rules>
    </o:shapelayout>
  </w:shapeDefaults>
  <w:decimalSymbol w:val="."/>
  <w:listSeparator w:val=","/>
  <w14:docId w14:val="190D5ABB"/>
  <w15:docId w15:val="{07553B8F-E90E-4F13-9057-B222996B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218F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300F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300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6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MGH Department of Anesthesia and Critical Care Pacemaker/ICD Preoperative Evaluation Form</vt:lpstr>
    </vt:vector>
  </TitlesOfParts>
  <Company>Partners HealthCare System, Inc</Company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MGH Department of Anesthesia and Critical Care Pacemaker/ICD Preoperative Evaluation Form</dc:title>
  <dc:creator>Partners Information Systems</dc:creator>
  <cp:lastModifiedBy>Streckenbach, Scott C., M.D.</cp:lastModifiedBy>
  <cp:revision>9</cp:revision>
  <cp:lastPrinted>2017-11-28T16:28:00Z</cp:lastPrinted>
  <dcterms:created xsi:type="dcterms:W3CDTF">2017-11-27T16:30:00Z</dcterms:created>
  <dcterms:modified xsi:type="dcterms:W3CDTF">2018-10-03T17:32:00Z</dcterms:modified>
</cp:coreProperties>
</file>