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61A5B" w14:textId="3B4717E8" w:rsidR="009C22B9" w:rsidRDefault="009C22B9" w:rsidP="009C22B9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开发流程</w:t>
      </w:r>
      <w:r w:rsidR="00581D60">
        <w:rPr>
          <w:rFonts w:hint="eastAsia"/>
          <w:lang w:eastAsia="zh-CN"/>
        </w:rPr>
        <w:t>图</w:t>
      </w:r>
    </w:p>
    <w:p w14:paraId="2B6DA0C7" w14:textId="65900C56" w:rsidR="00250299" w:rsidRPr="00250299" w:rsidRDefault="00250299" w:rsidP="00250299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对于</w:t>
      </w:r>
      <w:r w:rsidR="00956135">
        <w:rPr>
          <w:rFonts w:hint="eastAsia"/>
          <w:lang w:eastAsia="zh-CN"/>
        </w:rPr>
        <w:t>微服务团队管理方面，每个公司都有各自的规划，这里给出一个示例</w:t>
      </w:r>
      <w:r>
        <w:rPr>
          <w:rFonts w:hint="eastAsia"/>
          <w:lang w:eastAsia="zh-CN"/>
        </w:rPr>
        <w:t>做参考。</w:t>
      </w:r>
    </w:p>
    <w:p w14:paraId="69C8170B" w14:textId="1CDE2D88" w:rsidR="009C22B9" w:rsidRDefault="009C22B9" w:rsidP="009C22B9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大致上下来开发流程必要的几个阶段，在开发阶段中，微服务必须要有这几项：定义服务和建立工程。</w:t>
      </w:r>
    </w:p>
    <w:p w14:paraId="12856C29" w14:textId="52890084" w:rsidR="009C22B9" w:rsidRDefault="009C22B9" w:rsidP="009C22B9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微服务中定义服务必须要定义服务名称和指定域名和端口。</w:t>
      </w:r>
    </w:p>
    <w:p w14:paraId="19B86861" w14:textId="24B54037" w:rsidR="009C22B9" w:rsidRPr="009C22B9" w:rsidRDefault="009C22B9" w:rsidP="009C22B9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建立微服务</w:t>
      </w:r>
      <w:r w:rsidR="006F79C4">
        <w:rPr>
          <w:rFonts w:hint="eastAsia"/>
          <w:lang w:eastAsia="zh-CN"/>
        </w:rPr>
        <w:t>工程</w:t>
      </w:r>
      <w:r w:rsidR="005D6889"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>建立配置文件，创建基础框架代码。</w:t>
      </w:r>
    </w:p>
    <w:p w14:paraId="3C28F3C9" w14:textId="77777777" w:rsidR="009C22B9" w:rsidRPr="009C22B9" w:rsidRDefault="009C22B9" w:rsidP="009C22B9">
      <w:pPr>
        <w:rPr>
          <w:lang w:eastAsia="zh-CN"/>
        </w:rPr>
      </w:pPr>
    </w:p>
    <w:p w14:paraId="269A81CC" w14:textId="77777777" w:rsidR="00AA71E0" w:rsidRDefault="00AA71E0" w:rsidP="00AA71E0">
      <w:pPr>
        <w:rPr>
          <w:lang w:eastAsia="zh-CN"/>
        </w:rPr>
      </w:pPr>
    </w:p>
    <w:p w14:paraId="10723180" w14:textId="3A4C4544" w:rsidR="00AA71E0" w:rsidRDefault="009C22B9" w:rsidP="00AA71E0">
      <w:pPr>
        <w:rPr>
          <w:rFonts w:hint="eastAsia"/>
          <w:lang w:eastAsia="zh-CN"/>
        </w:rPr>
      </w:pPr>
      <w:r w:rsidRPr="009C22B9">
        <w:rPr>
          <w:lang w:eastAsia="zh-CN"/>
        </w:rPr>
        <w:drawing>
          <wp:inline distT="0" distB="0" distL="0" distR="0" wp14:anchorId="1B0A20DD" wp14:editId="5A257360">
            <wp:extent cx="5727700" cy="32219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DF1D" w14:textId="77777777" w:rsidR="00892206" w:rsidRDefault="00892206" w:rsidP="00AA71E0">
      <w:pPr>
        <w:rPr>
          <w:rFonts w:hint="eastAsia"/>
          <w:lang w:eastAsia="zh-CN"/>
        </w:rPr>
      </w:pPr>
    </w:p>
    <w:p w14:paraId="3D355A04" w14:textId="095D48F1" w:rsidR="00892206" w:rsidRDefault="00892206" w:rsidP="00892206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规范说明</w:t>
      </w:r>
    </w:p>
    <w:p w14:paraId="5AC3F906" w14:textId="77777777" w:rsidR="00892206" w:rsidRDefault="00892206" w:rsidP="00892206">
      <w:pPr>
        <w:rPr>
          <w:rFonts w:hint="eastAsia"/>
          <w:lang w:eastAsia="zh-CN"/>
        </w:rPr>
      </w:pPr>
    </w:p>
    <w:p w14:paraId="2B355337" w14:textId="30D691A0" w:rsidR="00892206" w:rsidRDefault="00892206" w:rsidP="00892206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由于微服务的特性，服务单一化原则，对于每个工程建议独立开发，不</w:t>
      </w:r>
      <w:r w:rsidR="006334FA">
        <w:rPr>
          <w:rFonts w:hint="eastAsia"/>
          <w:lang w:eastAsia="zh-CN"/>
        </w:rPr>
        <w:t>依赖除</w:t>
      </w:r>
      <w:r w:rsidR="006334FA">
        <w:rPr>
          <w:rFonts w:hint="eastAsia"/>
          <w:lang w:eastAsia="zh-CN"/>
        </w:rPr>
        <w:t>Spring boot</w:t>
      </w:r>
      <w:r w:rsidR="006334FA">
        <w:rPr>
          <w:rFonts w:hint="eastAsia"/>
          <w:lang w:eastAsia="zh-CN"/>
        </w:rPr>
        <w:t>之外的自定义</w:t>
      </w:r>
      <w:r>
        <w:rPr>
          <w:rFonts w:hint="eastAsia"/>
          <w:lang w:eastAsia="zh-CN"/>
        </w:rPr>
        <w:t>父级工程。</w:t>
      </w:r>
    </w:p>
    <w:p w14:paraId="15E05649" w14:textId="77777777" w:rsidR="00354AD3" w:rsidRDefault="00354AD3" w:rsidP="00892206">
      <w:pPr>
        <w:ind w:firstLine="432"/>
        <w:rPr>
          <w:rFonts w:hint="eastAsia"/>
          <w:lang w:eastAsia="zh-CN"/>
        </w:rPr>
      </w:pPr>
    </w:p>
    <w:p w14:paraId="3C4940F4" w14:textId="1F5360A5" w:rsidR="00241A22" w:rsidRDefault="00241A22" w:rsidP="00892206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微服务团队中对于微服务插件的使用，代码和配置都有一定的规范，所以基础工程的建设和</w:t>
      </w:r>
      <w:r w:rsidR="007D40AD">
        <w:rPr>
          <w:rFonts w:hint="eastAsia"/>
          <w:lang w:eastAsia="zh-CN"/>
        </w:rPr>
        <w:t>基础</w:t>
      </w:r>
      <w:r>
        <w:rPr>
          <w:rFonts w:hint="eastAsia"/>
          <w:lang w:eastAsia="zh-CN"/>
        </w:rPr>
        <w:t>配置</w:t>
      </w:r>
      <w:r w:rsidR="007D40AD">
        <w:rPr>
          <w:rFonts w:hint="eastAsia"/>
          <w:lang w:eastAsia="zh-CN"/>
        </w:rPr>
        <w:t>文件创建</w:t>
      </w:r>
      <w:r>
        <w:rPr>
          <w:rFonts w:hint="eastAsia"/>
          <w:lang w:eastAsia="zh-CN"/>
        </w:rPr>
        <w:t>在前期最好由核心团队维护</w:t>
      </w:r>
      <w:r w:rsidR="00EE6CEB">
        <w:rPr>
          <w:rFonts w:hint="eastAsia"/>
          <w:lang w:eastAsia="zh-CN"/>
        </w:rPr>
        <w:t>，服务接入团队只负责业务实现，后期开发规范普及之后，代码审核即可</w:t>
      </w:r>
      <w:r w:rsidR="000B37A4">
        <w:rPr>
          <w:rFonts w:hint="eastAsia"/>
          <w:lang w:eastAsia="zh-CN"/>
        </w:rPr>
        <w:t>。</w:t>
      </w:r>
    </w:p>
    <w:p w14:paraId="1B2D67AC" w14:textId="77777777" w:rsidR="006334FA" w:rsidRDefault="006334FA" w:rsidP="006334FA">
      <w:pPr>
        <w:rPr>
          <w:rFonts w:hint="eastAsia"/>
          <w:lang w:eastAsia="zh-CN"/>
        </w:rPr>
      </w:pPr>
    </w:p>
    <w:p w14:paraId="6B937C2A" w14:textId="77777777" w:rsidR="002F7529" w:rsidRDefault="00E17009" w:rsidP="00E17009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由于微服务开发中服务发现才是业务实现模块，所以大多数工作量在开发服务发现客</w:t>
      </w:r>
      <w:r w:rsidR="002F7529">
        <w:rPr>
          <w:rFonts w:hint="eastAsia"/>
          <w:lang w:eastAsia="zh-CN"/>
        </w:rPr>
        <w:t>户端。</w:t>
      </w:r>
    </w:p>
    <w:p w14:paraId="2AE603B0" w14:textId="77777777" w:rsidR="002F7529" w:rsidRDefault="002F7529" w:rsidP="00E17009">
      <w:pPr>
        <w:ind w:firstLine="432"/>
        <w:rPr>
          <w:rFonts w:hint="eastAsia"/>
          <w:lang w:eastAsia="zh-CN"/>
        </w:rPr>
      </w:pPr>
    </w:p>
    <w:p w14:paraId="4A9A1082" w14:textId="3676EC7B" w:rsidR="00E17009" w:rsidRDefault="00E17009" w:rsidP="00E17009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不同团队开发微服务，从整体来说大家都是接入微服务，每个团队都各自开发</w:t>
      </w:r>
      <w:r w:rsidR="00354AD3">
        <w:rPr>
          <w:rFonts w:hint="eastAsia"/>
          <w:lang w:eastAsia="zh-CN"/>
        </w:rPr>
        <w:t>服务模块，但是用的是一个注册中心，一个配置中心</w:t>
      </w:r>
      <w:r w:rsidR="000D10F5">
        <w:rPr>
          <w:rFonts w:hint="eastAsia"/>
          <w:lang w:eastAsia="zh-CN"/>
        </w:rPr>
        <w:t>。</w:t>
      </w:r>
      <w:r w:rsidR="00D704A7">
        <w:rPr>
          <w:rFonts w:hint="eastAsia"/>
          <w:lang w:eastAsia="zh-CN"/>
        </w:rPr>
        <w:t>与传统开发不同，</w:t>
      </w:r>
      <w:r w:rsidR="006655B0">
        <w:rPr>
          <w:rFonts w:hint="eastAsia"/>
          <w:lang w:eastAsia="zh-CN"/>
        </w:rPr>
        <w:t>传统架构</w:t>
      </w:r>
      <w:r w:rsidR="00D704A7">
        <w:rPr>
          <w:rFonts w:hint="eastAsia"/>
          <w:lang w:eastAsia="zh-CN"/>
        </w:rPr>
        <w:t>之间至少从架构设计层面来说</w:t>
      </w:r>
      <w:r w:rsidR="006655B0">
        <w:rPr>
          <w:rFonts w:hint="eastAsia"/>
          <w:lang w:eastAsia="zh-CN"/>
        </w:rPr>
        <w:t>是可以各自设计自己风格的架构</w:t>
      </w:r>
      <w:r w:rsidR="006655B0">
        <w:rPr>
          <w:rFonts w:hint="eastAsia"/>
          <w:lang w:eastAsia="zh-CN"/>
        </w:rPr>
        <w:t xml:space="preserve"> </w:t>
      </w:r>
      <w:r w:rsidR="00D704A7">
        <w:rPr>
          <w:rFonts w:hint="eastAsia"/>
          <w:lang w:eastAsia="zh-CN"/>
        </w:rPr>
        <w:t>。但是微服务中，大家的技术栈、架构设计是一样的，规范是一样的。所以要求必须有核心团队管理这些规范。</w:t>
      </w:r>
    </w:p>
    <w:p w14:paraId="1450553A" w14:textId="22838D6B" w:rsidR="00D704A7" w:rsidRDefault="00BA78F2" w:rsidP="00BA78F2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Tool Chain</w:t>
      </w:r>
      <w:r>
        <w:rPr>
          <w:rFonts w:hint="eastAsia"/>
          <w:lang w:eastAsia="zh-CN"/>
        </w:rPr>
        <w:t>的管理</w:t>
      </w:r>
    </w:p>
    <w:p w14:paraId="62F2E7E5" w14:textId="77777777" w:rsidR="00A60E25" w:rsidRPr="00A60E25" w:rsidRDefault="00A60E25" w:rsidP="00A60E25">
      <w:pPr>
        <w:rPr>
          <w:rFonts w:hint="eastAsia"/>
          <w:lang w:eastAsia="zh-CN"/>
        </w:rPr>
      </w:pPr>
    </w:p>
    <w:p w14:paraId="0D4B591A" w14:textId="69670596" w:rsidR="00CA5AAB" w:rsidRDefault="00CA5AAB" w:rsidP="00CA5AAB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Tool Chain</w:t>
      </w:r>
      <w:r>
        <w:rPr>
          <w:rFonts w:hint="eastAsia"/>
          <w:lang w:eastAsia="zh-CN"/>
        </w:rPr>
        <w:t>权限应由核心团队管理监控，其他团队</w:t>
      </w:r>
      <w:r w:rsidR="00327567">
        <w:rPr>
          <w:rFonts w:hint="eastAsia"/>
          <w:lang w:eastAsia="zh-CN"/>
        </w:rPr>
        <w:t>制定权限，不得</w:t>
      </w:r>
      <w:r>
        <w:rPr>
          <w:rFonts w:hint="eastAsia"/>
          <w:lang w:eastAsia="zh-CN"/>
        </w:rPr>
        <w:t>随意修改其中配置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14:paraId="079A7762" w14:textId="77777777" w:rsidR="00C04AD0" w:rsidRDefault="00C04AD0" w:rsidP="00CA5AAB">
      <w:pPr>
        <w:ind w:left="576"/>
        <w:rPr>
          <w:rFonts w:hint="eastAsia"/>
          <w:lang w:eastAsia="zh-CN"/>
        </w:rPr>
      </w:pPr>
    </w:p>
    <w:p w14:paraId="304E2808" w14:textId="22D4496C" w:rsidR="00327567" w:rsidRDefault="00C04AD0" w:rsidP="00CA5AAB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微服务</w:t>
      </w:r>
      <w:r>
        <w:rPr>
          <w:rFonts w:hint="eastAsia"/>
          <w:lang w:eastAsia="zh-CN"/>
        </w:rPr>
        <w:t>Tool Chain</w:t>
      </w:r>
      <w:r>
        <w:rPr>
          <w:rFonts w:hint="eastAsia"/>
          <w:lang w:eastAsia="zh-CN"/>
        </w:rPr>
        <w:t>有很多，不是所有的工具都可以公开访问</w:t>
      </w:r>
      <w:r w:rsidR="00D2288E">
        <w:rPr>
          <w:rFonts w:hint="eastAsia"/>
          <w:lang w:eastAsia="zh-CN"/>
        </w:rPr>
        <w:t>，按照实际的企业性质设置访问权限</w:t>
      </w:r>
      <w:r w:rsidR="0072477C">
        <w:rPr>
          <w:rFonts w:hint="eastAsia"/>
          <w:lang w:eastAsia="zh-CN"/>
        </w:rPr>
        <w:t>，目前我们拥有的如下</w:t>
      </w:r>
      <w:r>
        <w:rPr>
          <w:rFonts w:hint="eastAsia"/>
          <w:lang w:eastAsia="zh-CN"/>
        </w:rPr>
        <w:t>。</w:t>
      </w:r>
    </w:p>
    <w:p w14:paraId="408C81CA" w14:textId="77777777" w:rsidR="00C04AD0" w:rsidRPr="00327567" w:rsidRDefault="00C04AD0" w:rsidP="00CA5AAB">
      <w:pPr>
        <w:ind w:left="576"/>
        <w:rPr>
          <w:rFonts w:hint="eastAsia"/>
          <w:lang w:eastAsia="zh-CN"/>
        </w:rPr>
      </w:pPr>
    </w:p>
    <w:p w14:paraId="0C632F56" w14:textId="41627AE5" w:rsidR="00327567" w:rsidRDefault="00327567" w:rsidP="00327567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Gitlab Management</w:t>
      </w:r>
    </w:p>
    <w:p w14:paraId="5F09E3E1" w14:textId="13FBD0A1" w:rsidR="00CA5AAB" w:rsidRDefault="00CA5AAB" w:rsidP="00CA5AAB">
      <w:pPr>
        <w:ind w:left="576"/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onsul Management</w:t>
      </w:r>
    </w:p>
    <w:p w14:paraId="54E3F0D8" w14:textId="0AEF28C5" w:rsidR="00CA5AAB" w:rsidRDefault="00CA5AAB" w:rsidP="00CA5AAB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Zipkin Management</w:t>
      </w:r>
    </w:p>
    <w:p w14:paraId="3E7F79C5" w14:textId="700E7736" w:rsidR="00CA5AAB" w:rsidRDefault="00CA5AAB" w:rsidP="00CA5AAB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Hystrix</w:t>
      </w:r>
      <w:r w:rsidR="0064215B">
        <w:rPr>
          <w:rFonts w:hint="eastAsia"/>
          <w:lang w:eastAsia="zh-CN"/>
        </w:rPr>
        <w:t xml:space="preserve"> Dashboard</w:t>
      </w:r>
    </w:p>
    <w:p w14:paraId="12C21CBB" w14:textId="278E2A4B" w:rsidR="00CA5AAB" w:rsidRDefault="00CA5AAB" w:rsidP="00CA5AAB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RabbitMQ Management</w:t>
      </w:r>
    </w:p>
    <w:p w14:paraId="7A1181AC" w14:textId="51DDC31B" w:rsidR="00327567" w:rsidRDefault="00327567" w:rsidP="00CA5AAB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ELK Management</w:t>
      </w:r>
    </w:p>
    <w:p w14:paraId="6076B03B" w14:textId="77777777" w:rsidR="000063E7" w:rsidRDefault="000063E7" w:rsidP="00CA5AAB">
      <w:pPr>
        <w:ind w:left="576"/>
        <w:rPr>
          <w:rFonts w:hint="eastAsia"/>
          <w:lang w:eastAsia="zh-CN"/>
        </w:rPr>
      </w:pPr>
    </w:p>
    <w:p w14:paraId="4453AB3D" w14:textId="4D073079" w:rsidR="000063E7" w:rsidRDefault="000063E7" w:rsidP="000063E7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代码管控</w:t>
      </w:r>
    </w:p>
    <w:p w14:paraId="4C68DF16" w14:textId="77777777" w:rsidR="000063E7" w:rsidRDefault="000063E7" w:rsidP="000063E7">
      <w:pPr>
        <w:ind w:left="576"/>
        <w:rPr>
          <w:rFonts w:hint="eastAsia"/>
          <w:lang w:eastAsia="zh-CN"/>
        </w:rPr>
      </w:pPr>
    </w:p>
    <w:p w14:paraId="7B024979" w14:textId="4554AB94" w:rsidR="00F72611" w:rsidRDefault="000063E7" w:rsidP="00F72611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微服务开发中配置中心，</w:t>
      </w:r>
      <w:r>
        <w:rPr>
          <w:rFonts w:hint="eastAsia"/>
          <w:lang w:eastAsia="zh-CN"/>
        </w:rPr>
        <w:t>API-Gateway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Turbine</w:t>
      </w:r>
      <w:r>
        <w:rPr>
          <w:rFonts w:hint="eastAsia"/>
          <w:lang w:eastAsia="zh-CN"/>
        </w:rPr>
        <w:t>等</w:t>
      </w:r>
      <w:r w:rsidR="00581D60">
        <w:rPr>
          <w:rFonts w:hint="eastAsia"/>
          <w:lang w:eastAsia="zh-CN"/>
        </w:rPr>
        <w:t>等都可作为核心开发组件，不对其他团队公开，维护也是由核心团队维护。</w:t>
      </w:r>
    </w:p>
    <w:p w14:paraId="4B35A1FF" w14:textId="77777777" w:rsidR="00581D60" w:rsidRDefault="00581D60" w:rsidP="00581D60">
      <w:pPr>
        <w:ind w:left="576"/>
        <w:rPr>
          <w:rFonts w:hint="eastAsia"/>
          <w:lang w:eastAsia="zh-CN"/>
        </w:rPr>
      </w:pPr>
    </w:p>
    <w:p w14:paraId="5582CD4D" w14:textId="1D4467BC" w:rsidR="00581D60" w:rsidRDefault="00581D60" w:rsidP="00581D60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制定开发服务发现的审批流程</w:t>
      </w:r>
    </w:p>
    <w:p w14:paraId="79699866" w14:textId="6A0DACF6" w:rsidR="00581D60" w:rsidRDefault="00F72611" w:rsidP="00581D60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需求阶段</w:t>
      </w:r>
    </w:p>
    <w:p w14:paraId="3FC90DFF" w14:textId="7EB6A429" w:rsidR="00F72611" w:rsidRPr="00F72611" w:rsidRDefault="00F72611" w:rsidP="00F72611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这个阶段是制定需求，核心</w:t>
      </w:r>
      <w:r w:rsidR="00E6693C">
        <w:rPr>
          <w:rFonts w:hint="eastAsia"/>
          <w:lang w:eastAsia="zh-CN"/>
        </w:rPr>
        <w:t>团队</w:t>
      </w:r>
      <w:r>
        <w:rPr>
          <w:rFonts w:hint="eastAsia"/>
          <w:lang w:eastAsia="zh-CN"/>
        </w:rPr>
        <w:t>负责人</w:t>
      </w:r>
      <w:r w:rsidR="002A1284">
        <w:rPr>
          <w:rFonts w:hint="eastAsia"/>
          <w:lang w:eastAsia="zh-CN"/>
        </w:rPr>
        <w:t>也可</w:t>
      </w:r>
      <w:r>
        <w:rPr>
          <w:rFonts w:hint="eastAsia"/>
          <w:lang w:eastAsia="zh-CN"/>
        </w:rPr>
        <w:t>参与</w:t>
      </w:r>
      <w:r w:rsidR="002A1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14:paraId="1284ADF2" w14:textId="7F36110E" w:rsidR="00581D60" w:rsidRDefault="00581D60" w:rsidP="00581D60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申请开发</w:t>
      </w:r>
    </w:p>
    <w:p w14:paraId="5C471BBD" w14:textId="0FB8ED0A" w:rsidR="00F72611" w:rsidRDefault="00F72611" w:rsidP="00F72611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向微服务核心团队递交需求。</w:t>
      </w:r>
    </w:p>
    <w:p w14:paraId="727C1BE1" w14:textId="52F0BA0F" w:rsidR="00F72611" w:rsidRDefault="00F72611" w:rsidP="00F72611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分析设计</w:t>
      </w:r>
    </w:p>
    <w:p w14:paraId="781EC1FD" w14:textId="152D1943" w:rsidR="00F72611" w:rsidRDefault="00F72611" w:rsidP="00F72611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按照需求做业务划分，</w:t>
      </w:r>
      <w:r w:rsidR="00250299">
        <w:rPr>
          <w:rFonts w:hint="eastAsia"/>
          <w:lang w:eastAsia="zh-CN"/>
        </w:rPr>
        <w:t>制定架构设计。</w:t>
      </w:r>
    </w:p>
    <w:p w14:paraId="2E0F1F36" w14:textId="647FF76D" w:rsidR="00250299" w:rsidRDefault="00250299" w:rsidP="00250299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分发任务</w:t>
      </w:r>
    </w:p>
    <w:p w14:paraId="5329B16C" w14:textId="1192926E" w:rsidR="0001418D" w:rsidRDefault="00250299" w:rsidP="0001418D">
      <w:pPr>
        <w:ind w:left="576"/>
        <w:rPr>
          <w:rFonts w:hint="eastAsia"/>
          <w:lang w:eastAsia="zh-CN"/>
        </w:rPr>
      </w:pPr>
      <w:r>
        <w:rPr>
          <w:rFonts w:hint="eastAsia"/>
          <w:lang w:eastAsia="zh-CN"/>
        </w:rPr>
        <w:t>根据需求设计的架构文档，开始分发任务到各个服务发现团队，如果需要新立工程，需要反馈</w:t>
      </w:r>
      <w:r>
        <w:rPr>
          <w:rFonts w:ascii="MS Mincho" w:eastAsia="MS Mincho" w:hAnsi="MS Mincho" w:cs="MS Mincho" w:hint="eastAsia"/>
          <w:lang w:eastAsia="zh-CN"/>
        </w:rPr>
        <w:t>新的</w:t>
      </w:r>
      <w:r>
        <w:rPr>
          <w:rFonts w:hint="eastAsia"/>
          <w:lang w:eastAsia="zh-CN"/>
        </w:rPr>
        <w:t>微服务设计相关的信息</w:t>
      </w:r>
      <w:r w:rsidR="00501F19">
        <w:rPr>
          <w:rFonts w:hint="eastAsia"/>
          <w:lang w:eastAsia="zh-CN"/>
        </w:rPr>
        <w:t>，如之前所述</w:t>
      </w:r>
      <w:r w:rsidR="001A3177">
        <w:rPr>
          <w:rFonts w:hint="eastAsia"/>
          <w:lang w:eastAsia="zh-CN"/>
        </w:rPr>
        <w:t>的</w:t>
      </w:r>
      <w:bookmarkStart w:id="0" w:name="_GoBack"/>
      <w:bookmarkEnd w:id="0"/>
      <w:r w:rsidR="00501F19">
        <w:rPr>
          <w:rFonts w:hint="eastAsia"/>
          <w:lang w:eastAsia="zh-CN"/>
        </w:rPr>
        <w:t>微服务名称，域名端口，配置文件和服务代码。</w:t>
      </w:r>
    </w:p>
    <w:p w14:paraId="696E7D22" w14:textId="77777777" w:rsidR="00D02098" w:rsidRPr="0001418D" w:rsidRDefault="00D02098" w:rsidP="0001418D">
      <w:pPr>
        <w:ind w:left="576"/>
        <w:rPr>
          <w:rFonts w:hint="eastAsia"/>
          <w:lang w:eastAsia="zh-CN"/>
        </w:rPr>
      </w:pPr>
    </w:p>
    <w:p w14:paraId="389E4945" w14:textId="77777777" w:rsidR="00250299" w:rsidRPr="00250299" w:rsidRDefault="00250299" w:rsidP="00250299">
      <w:pPr>
        <w:ind w:left="576"/>
        <w:rPr>
          <w:rFonts w:hint="eastAsia"/>
          <w:lang w:eastAsia="zh-CN"/>
        </w:rPr>
      </w:pPr>
    </w:p>
    <w:p w14:paraId="287E144E" w14:textId="5ED77896" w:rsidR="00581D60" w:rsidRPr="00581D60" w:rsidRDefault="00581D60" w:rsidP="00581D60">
      <w:pPr>
        <w:ind w:left="576"/>
        <w:rPr>
          <w:rFonts w:hint="eastAsia"/>
          <w:lang w:eastAsia="zh-CN"/>
        </w:rPr>
      </w:pPr>
    </w:p>
    <w:p w14:paraId="24DFA1C4" w14:textId="77777777" w:rsidR="00D2288E" w:rsidRDefault="00D2288E" w:rsidP="00D2288E">
      <w:pPr>
        <w:ind w:left="576"/>
        <w:rPr>
          <w:rFonts w:hint="eastAsia"/>
          <w:lang w:eastAsia="zh-CN"/>
        </w:rPr>
      </w:pPr>
    </w:p>
    <w:p w14:paraId="324D9453" w14:textId="77777777" w:rsidR="00D2288E" w:rsidRPr="000063E7" w:rsidRDefault="00D2288E" w:rsidP="00D2288E">
      <w:pPr>
        <w:ind w:left="576"/>
        <w:rPr>
          <w:rFonts w:hint="eastAsia"/>
          <w:lang w:eastAsia="zh-CN"/>
        </w:rPr>
      </w:pPr>
    </w:p>
    <w:p w14:paraId="0D66AC22" w14:textId="77777777" w:rsidR="00892206" w:rsidRPr="00892206" w:rsidRDefault="00892206" w:rsidP="00892206">
      <w:pPr>
        <w:rPr>
          <w:rFonts w:hint="eastAsia"/>
          <w:lang w:eastAsia="zh-CN"/>
        </w:rPr>
      </w:pPr>
    </w:p>
    <w:sectPr w:rsidR="00892206" w:rsidRPr="00892206" w:rsidSect="00047F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604FF"/>
    <w:multiLevelType w:val="multilevel"/>
    <w:tmpl w:val="DA3A9B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FF"/>
    <w:rsid w:val="000063E7"/>
    <w:rsid w:val="00007416"/>
    <w:rsid w:val="0001418D"/>
    <w:rsid w:val="00047FCA"/>
    <w:rsid w:val="000B37A4"/>
    <w:rsid w:val="000D10F5"/>
    <w:rsid w:val="000D3BC2"/>
    <w:rsid w:val="00124D1A"/>
    <w:rsid w:val="001A3177"/>
    <w:rsid w:val="001A6038"/>
    <w:rsid w:val="00241A22"/>
    <w:rsid w:val="00250299"/>
    <w:rsid w:val="002A1284"/>
    <w:rsid w:val="002F7529"/>
    <w:rsid w:val="00327567"/>
    <w:rsid w:val="00354AD3"/>
    <w:rsid w:val="004075CF"/>
    <w:rsid w:val="004915C4"/>
    <w:rsid w:val="00501F19"/>
    <w:rsid w:val="00581D60"/>
    <w:rsid w:val="005D6889"/>
    <w:rsid w:val="005E779F"/>
    <w:rsid w:val="006334FA"/>
    <w:rsid w:val="0064215B"/>
    <w:rsid w:val="006655B0"/>
    <w:rsid w:val="006F79C4"/>
    <w:rsid w:val="007012CE"/>
    <w:rsid w:val="0072477C"/>
    <w:rsid w:val="007D40AD"/>
    <w:rsid w:val="007F24FF"/>
    <w:rsid w:val="00892206"/>
    <w:rsid w:val="00956135"/>
    <w:rsid w:val="009C22B9"/>
    <w:rsid w:val="009E7F68"/>
    <w:rsid w:val="00A60E25"/>
    <w:rsid w:val="00AA71E0"/>
    <w:rsid w:val="00BA78F2"/>
    <w:rsid w:val="00BE771A"/>
    <w:rsid w:val="00C04AD0"/>
    <w:rsid w:val="00CA5AAB"/>
    <w:rsid w:val="00CE6D05"/>
    <w:rsid w:val="00D02098"/>
    <w:rsid w:val="00D2288E"/>
    <w:rsid w:val="00D704A7"/>
    <w:rsid w:val="00E17009"/>
    <w:rsid w:val="00E6693C"/>
    <w:rsid w:val="00EC74CF"/>
    <w:rsid w:val="00ED19CE"/>
    <w:rsid w:val="00EE6CEB"/>
    <w:rsid w:val="00F72611"/>
    <w:rsid w:val="00FA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7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1A6038"/>
    <w:pPr>
      <w:keepNext/>
      <w:keepLines/>
      <w:numPr>
        <w:numId w:val="1"/>
      </w:numPr>
      <w:spacing w:before="240"/>
      <w:outlineLvl w:val="0"/>
    </w:pPr>
    <w:rPr>
      <w:sz w:val="32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A6038"/>
    <w:pPr>
      <w:keepNext/>
      <w:keepLines/>
      <w:numPr>
        <w:ilvl w:val="1"/>
        <w:numId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03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3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3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71A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D05"/>
    <w:rPr>
      <w:rFonts w:asciiTheme="majorHAnsi" w:eastAsiaTheme="majorEastAsia" w:hAnsiTheme="majorHAnsi" w:cstheme="majorBidi"/>
      <w:spacing w:val="-10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0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77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7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771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145</Words>
  <Characters>831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开发流程图</vt:lpstr>
      <vt:lpstr>规范说明</vt:lpstr>
      <vt:lpstr>    Tool Chain的管理</vt:lpstr>
      <vt:lpstr>    代码管控</vt:lpstr>
      <vt:lpstr>制定开发服务发现的审批流程</vt:lpstr>
      <vt:lpstr>    需求阶段</vt:lpstr>
      <vt:lpstr>    申请开发</vt:lpstr>
      <vt:lpstr>    分析设计</vt:lpstr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Junjun</dc:creator>
  <cp:keywords/>
  <dc:description/>
  <cp:lastModifiedBy>Zhu, Junjun</cp:lastModifiedBy>
  <cp:revision>51</cp:revision>
  <dcterms:created xsi:type="dcterms:W3CDTF">2018-05-28T11:48:00Z</dcterms:created>
  <dcterms:modified xsi:type="dcterms:W3CDTF">2018-05-29T04:44:00Z</dcterms:modified>
</cp:coreProperties>
</file>