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DA9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11419841"/>
      <w:bookmarkEnd w:id="0"/>
      <w:r w:rsidRPr="000D402F">
        <w:rPr>
          <w:rFonts w:ascii="Arial" w:hAnsi="Arial" w:cs="Arial"/>
          <w:b/>
          <w:sz w:val="24"/>
          <w:szCs w:val="24"/>
        </w:rPr>
        <w:t>PONTIFÍCIA UNIVERSIDADE CATÓLICA DE MINAS GERAI</w:t>
      </w:r>
      <w:r w:rsidR="0077500D">
        <w:rPr>
          <w:rFonts w:ascii="Arial" w:hAnsi="Arial" w:cs="Arial"/>
          <w:b/>
          <w:sz w:val="24"/>
          <w:szCs w:val="24"/>
        </w:rPr>
        <w:t>S</w:t>
      </w:r>
    </w:p>
    <w:p w:rsidR="00827406" w:rsidRDefault="00C22DA9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INSTITUTO DE CIÊNCIAS EXATAS E INFORMÁTICA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UNIDADE EDUCACIONAL PRAÇA DA LIBERDADE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Bacharelado em Engenharia de Software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27406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Filipe Iannarelli Caldeira</w:t>
      </w:r>
    </w:p>
    <w:p w:rsidR="00830285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</w:t>
      </w:r>
      <w:r w:rsidR="006414C0">
        <w:rPr>
          <w:rFonts w:ascii="Arial" w:hAnsi="Arial" w:cs="Arial"/>
          <w:b/>
          <w:sz w:val="24"/>
          <w:szCs w:val="24"/>
        </w:rPr>
        <w:t>cius</w:t>
      </w:r>
      <w:r>
        <w:rPr>
          <w:rFonts w:ascii="Arial" w:hAnsi="Arial" w:cs="Arial"/>
          <w:b/>
          <w:sz w:val="24"/>
          <w:szCs w:val="24"/>
        </w:rPr>
        <w:t xml:space="preserve"> Ramos da Silva</w:t>
      </w: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Paulo </w:t>
      </w:r>
      <w:proofErr w:type="spellStart"/>
      <w:r>
        <w:rPr>
          <w:rFonts w:ascii="Arial" w:hAnsi="Arial" w:cs="Arial"/>
          <w:b/>
          <w:sz w:val="24"/>
          <w:szCs w:val="24"/>
        </w:rPr>
        <w:t>Angelo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Dias Barbosa</w:t>
      </w: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Wesley Mouraria Pereira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6414C0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SOFTWARE GERENCIADOR DE EXCURSÕES PARA ESCALADA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9</w:t>
      </w:r>
    </w:p>
    <w:p w:rsidR="00872BFB" w:rsidRPr="000D402F" w:rsidRDefault="00830285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872BFB">
        <w:rPr>
          <w:rFonts w:ascii="Arial" w:hAnsi="Arial" w:cs="Arial"/>
          <w:b/>
          <w:sz w:val="24"/>
          <w:szCs w:val="24"/>
        </w:rPr>
        <w:lastRenderedPageBreak/>
        <w:t>Filipe Iannarelli Caldeira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Vinicius Ramos da Silva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Paulo </w:t>
      </w:r>
      <w:proofErr w:type="spellStart"/>
      <w:r>
        <w:rPr>
          <w:rFonts w:ascii="Arial" w:hAnsi="Arial" w:cs="Arial"/>
          <w:b/>
          <w:sz w:val="24"/>
          <w:szCs w:val="24"/>
        </w:rPr>
        <w:t>Angelo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Dias Barbosa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Wesley Mouraria Pereira</w:t>
      </w:r>
    </w:p>
    <w:p w:rsidR="00830285" w:rsidRPr="000D402F" w:rsidRDefault="00830285" w:rsidP="00872BFB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D402F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SOFTWARE GERENCIADOR DE EXCURSÕES PARA ESCALADA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417AA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Trabalho</w:t>
      </w:r>
      <w:r w:rsidR="007750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Software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como requisito parcial à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>aprovação na disciplina Trabalho Interdisciplinar de Software I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77500D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Professores</w:t>
      </w:r>
      <w:r w:rsidR="000417AA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830285" w:rsidRPr="000D402F" w:rsidRDefault="00872BFB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Hugo Bastos de Paula</w:t>
      </w:r>
    </w:p>
    <w:p w:rsidR="00830285" w:rsidRPr="000D402F" w:rsidRDefault="00872BFB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Tadeu dos Reis Faria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Pr="000D402F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9</w:t>
      </w:r>
    </w:p>
    <w:p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640214" w:rsidRDefault="00830285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1523114" w:history="1">
        <w:r w:rsidR="00640214" w:rsidRPr="00000D21">
          <w:rPr>
            <w:rStyle w:val="Hyperlink"/>
          </w:rPr>
          <w:t>1. Introdução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_Toc11523114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4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15" w:history="1">
        <w:r w:rsidR="00640214" w:rsidRPr="00000D21">
          <w:rPr>
            <w:rStyle w:val="Hyperlink"/>
            <w:rFonts w:cs="Arial"/>
            <w:noProof/>
            <w:lang w:eastAsia="pt-BR"/>
          </w:rPr>
          <w:t>1.1. Justificativas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_Toc11523115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4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16" w:history="1">
        <w:r w:rsidR="00640214" w:rsidRPr="00000D21">
          <w:rPr>
            <w:rStyle w:val="Hyperlink"/>
            <w:rFonts w:cs="Arial"/>
            <w:noProof/>
            <w:lang w:eastAsia="pt-BR"/>
          </w:rPr>
          <w:t>1.2. Objetivo Geral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_Toc11523116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4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17" w:history="1">
        <w:r w:rsidR="00640214" w:rsidRPr="00000D21">
          <w:rPr>
            <w:rStyle w:val="Hyperlink"/>
            <w:rFonts w:cs="Arial"/>
            <w:noProof/>
            <w:lang w:eastAsia="pt-BR"/>
          </w:rPr>
          <w:t>1.3. Objetivos Específicos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_Toc11523117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5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18" w:history="1">
        <w:r w:rsidR="00640214" w:rsidRPr="00000D21">
          <w:rPr>
            <w:rStyle w:val="Hyperlink"/>
          </w:rPr>
          <w:t>2. Metodologia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_Toc11523118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5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19" w:history="1">
        <w:r w:rsidR="00640214" w:rsidRPr="00000D21">
          <w:rPr>
            <w:rStyle w:val="Hyperlink"/>
          </w:rPr>
          <w:t>3. Modelo de Negócios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_Toc11523119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7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0" w:history="1">
        <w:r w:rsidR="00640214" w:rsidRPr="00000D21">
          <w:rPr>
            <w:rStyle w:val="Hyperlink"/>
            <w:rFonts w:cs="Arial"/>
            <w:noProof/>
            <w:lang w:eastAsia="pt-BR"/>
          </w:rPr>
          <w:t>3.1. Definição dos Perfis de Usuário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_Toc11523120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8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21" w:history="1">
        <w:r w:rsidR="00640214" w:rsidRPr="00000D21">
          <w:rPr>
            <w:rStyle w:val="Hyperlink"/>
          </w:rPr>
          <w:t>4. Modelagem do Processo de Negócio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_Toc11523121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8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2" w:history="1">
        <w:r w:rsidR="00640214" w:rsidRPr="00000D21">
          <w:rPr>
            <w:rStyle w:val="Hyperlink"/>
            <w:rFonts w:cs="Arial"/>
            <w:noProof/>
            <w:lang w:eastAsia="pt-BR"/>
          </w:rPr>
          <w:t>4.1. Descrição Geral da Proposta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_Toc11523122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8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3" w:history="1">
        <w:r w:rsidR="00640214" w:rsidRPr="00000D21">
          <w:rPr>
            <w:rStyle w:val="Hyperlink"/>
            <w:rFonts w:cs="Arial"/>
            <w:noProof/>
            <w:lang w:eastAsia="pt-BR"/>
          </w:rPr>
          <w:t>4.2. Análise da Situação Atual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_Toc11523123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8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4" w:history="1">
        <w:r w:rsidR="00640214" w:rsidRPr="00000D21">
          <w:rPr>
            <w:rStyle w:val="Hyperlink"/>
            <w:rFonts w:cs="Arial"/>
            <w:noProof/>
            <w:lang w:eastAsia="pt-BR"/>
          </w:rPr>
          <w:t>4.3. Modelagem dos Processos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_Toc11523124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9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5" w:history="1">
        <w:r w:rsidR="00640214" w:rsidRPr="00000D21">
          <w:rPr>
            <w:rStyle w:val="Hyperlink"/>
            <w:rFonts w:cs="Arial"/>
            <w:noProof/>
            <w:lang w:eastAsia="pt-BR"/>
          </w:rPr>
          <w:t>4.4. Indicadores de Desempenho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_Toc11523125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14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26" w:history="1">
        <w:r w:rsidR="00640214" w:rsidRPr="00000D21">
          <w:rPr>
            <w:rStyle w:val="Hyperlink"/>
          </w:rPr>
          <w:t>5. Projeto da Solução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_Toc11523126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15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7" w:history="1">
        <w:r w:rsidR="00640214" w:rsidRPr="00000D21">
          <w:rPr>
            <w:rStyle w:val="Hyperlink"/>
            <w:noProof/>
          </w:rPr>
          <w:t>5.1. Requisitos Funcionais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_Toc11523127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15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8" w:history="1">
        <w:r w:rsidR="00640214" w:rsidRPr="00000D21">
          <w:rPr>
            <w:rStyle w:val="Hyperlink"/>
            <w:noProof/>
          </w:rPr>
          <w:t>5.2. Diagrama de Classes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_Toc11523128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18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29" w:history="1">
        <w:r w:rsidR="00640214" w:rsidRPr="00000D21">
          <w:rPr>
            <w:rStyle w:val="Hyperlink"/>
            <w:noProof/>
          </w:rPr>
          <w:t>5.3. Tecnologias Utilizadas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_Toc11523129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19</w:t>
        </w:r>
        <w:r w:rsidR="00640214">
          <w:rPr>
            <w:noProof/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30" w:history="1">
        <w:r w:rsidR="00640214" w:rsidRPr="00000D21">
          <w:rPr>
            <w:rStyle w:val="Hyperlink"/>
          </w:rPr>
          <w:t>6. Uso do Software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_Toc11523130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20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31" w:history="1">
        <w:r w:rsidR="00640214" w:rsidRPr="00000D21">
          <w:rPr>
            <w:rStyle w:val="Hyperlink"/>
          </w:rPr>
          <w:t>7. Avaliação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_Toc11523131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25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32" w:history="1">
        <w:r w:rsidR="00640214" w:rsidRPr="00000D21">
          <w:rPr>
            <w:rStyle w:val="Hyperlink"/>
          </w:rPr>
          <w:t>8. Conclusão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_Toc11523132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26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523133" w:history="1">
        <w:r w:rsidR="00640214" w:rsidRPr="00000D21">
          <w:rPr>
            <w:rStyle w:val="Hyperlink"/>
          </w:rPr>
          <w:t>9. Anexo</w:t>
        </w:r>
        <w:r w:rsidR="00640214">
          <w:rPr>
            <w:webHidden/>
          </w:rPr>
          <w:tab/>
        </w:r>
        <w:r w:rsidR="00640214">
          <w:rPr>
            <w:webHidden/>
          </w:rPr>
          <w:fldChar w:fldCharType="begin"/>
        </w:r>
        <w:r w:rsidR="00640214">
          <w:rPr>
            <w:webHidden/>
          </w:rPr>
          <w:instrText xml:space="preserve"> PAGEREF _Toc11523133 \h </w:instrText>
        </w:r>
        <w:r w:rsidR="00640214">
          <w:rPr>
            <w:webHidden/>
          </w:rPr>
        </w:r>
        <w:r w:rsidR="00640214">
          <w:rPr>
            <w:webHidden/>
          </w:rPr>
          <w:fldChar w:fldCharType="separate"/>
        </w:r>
        <w:r w:rsidR="00640214">
          <w:rPr>
            <w:webHidden/>
          </w:rPr>
          <w:t>27</w:t>
        </w:r>
        <w:r w:rsidR="00640214">
          <w:rPr>
            <w:webHidden/>
          </w:rPr>
          <w:fldChar w:fldCharType="end"/>
        </w:r>
      </w:hyperlink>
    </w:p>
    <w:p w:rsidR="00640214" w:rsidRDefault="005C01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523134" w:history="1">
        <w:r w:rsidR="00640214" w:rsidRPr="00000D21">
          <w:rPr>
            <w:rStyle w:val="Hyperlink"/>
            <w:noProof/>
          </w:rPr>
          <w:t>9.1. Links</w:t>
        </w:r>
        <w:r w:rsidR="00640214">
          <w:rPr>
            <w:noProof/>
            <w:webHidden/>
          </w:rPr>
          <w:tab/>
        </w:r>
        <w:r w:rsidR="00640214">
          <w:rPr>
            <w:noProof/>
            <w:webHidden/>
          </w:rPr>
          <w:fldChar w:fldCharType="begin"/>
        </w:r>
        <w:r w:rsidR="00640214">
          <w:rPr>
            <w:noProof/>
            <w:webHidden/>
          </w:rPr>
          <w:instrText xml:space="preserve"> PAGEREF _Toc11523134 \h </w:instrText>
        </w:r>
        <w:r w:rsidR="00640214">
          <w:rPr>
            <w:noProof/>
            <w:webHidden/>
          </w:rPr>
        </w:r>
        <w:r w:rsidR="00640214">
          <w:rPr>
            <w:noProof/>
            <w:webHidden/>
          </w:rPr>
          <w:fldChar w:fldCharType="separate"/>
        </w:r>
        <w:r w:rsidR="00640214">
          <w:rPr>
            <w:noProof/>
            <w:webHidden/>
          </w:rPr>
          <w:t>27</w:t>
        </w:r>
        <w:r w:rsidR="00640214">
          <w:rPr>
            <w:noProof/>
            <w:webHidden/>
          </w:rPr>
          <w:fldChar w:fldCharType="end"/>
        </w:r>
      </w:hyperlink>
    </w:p>
    <w:p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F96312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1" w:name="_Toc11523114"/>
      <w:r w:rsidRPr="000D402F">
        <w:rPr>
          <w:lang w:val="pt-BR" w:eastAsia="pt-BR"/>
        </w:rPr>
        <w:lastRenderedPageBreak/>
        <w:t xml:space="preserve">1. </w:t>
      </w:r>
      <w:r w:rsidR="00872BFB">
        <w:rPr>
          <w:lang w:val="pt-BR" w:eastAsia="pt-BR"/>
        </w:rPr>
        <w:t>Introdução</w:t>
      </w:r>
      <w:bookmarkEnd w:id="1"/>
    </w:p>
    <w:p w:rsidR="00830285" w:rsidRPr="00525D8E" w:rsidRDefault="00830285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C606F" w:rsidRP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C606F">
        <w:rPr>
          <w:rFonts w:ascii="Arial" w:hAnsi="Arial" w:cs="Arial"/>
          <w:sz w:val="24"/>
          <w:szCs w:val="24"/>
          <w:lang w:eastAsia="pt-BR"/>
        </w:rPr>
        <w:t>As academias de exercício físico são muito procuradas por pessoas que buscam um estilo de vida mais saudável e/ou estética corporal</w:t>
      </w:r>
      <w:r w:rsidR="005F7E74">
        <w:rPr>
          <w:rFonts w:ascii="Arial" w:hAnsi="Arial" w:cs="Arial"/>
          <w:sz w:val="24"/>
          <w:szCs w:val="24"/>
          <w:lang w:eastAsia="pt-BR"/>
        </w:rPr>
        <w:t xml:space="preserve">, tendo </w:t>
      </w:r>
      <w:r w:rsidRPr="00DC606F">
        <w:rPr>
          <w:rFonts w:ascii="Arial" w:hAnsi="Arial" w:cs="Arial"/>
          <w:sz w:val="24"/>
          <w:szCs w:val="24"/>
          <w:lang w:eastAsia="pt-BR"/>
        </w:rPr>
        <w:t>aumenta</w:t>
      </w:r>
      <w:r w:rsidR="005F7E74">
        <w:rPr>
          <w:rFonts w:ascii="Arial" w:hAnsi="Arial" w:cs="Arial"/>
          <w:sz w:val="24"/>
          <w:szCs w:val="24"/>
          <w:lang w:eastAsia="pt-BR"/>
        </w:rPr>
        <w:t>do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a procura por academias</w:t>
      </w:r>
      <w:r w:rsidR="005F7E74">
        <w:rPr>
          <w:rFonts w:ascii="Arial" w:hAnsi="Arial" w:cs="Arial"/>
          <w:sz w:val="24"/>
          <w:szCs w:val="24"/>
          <w:lang w:eastAsia="pt-BR"/>
        </w:rPr>
        <w:t xml:space="preserve"> ultimamente.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F7E74">
        <w:rPr>
          <w:rFonts w:ascii="Arial" w:hAnsi="Arial" w:cs="Arial"/>
          <w:sz w:val="24"/>
          <w:szCs w:val="24"/>
          <w:lang w:eastAsia="pt-BR"/>
        </w:rPr>
        <w:t>E</w:t>
      </w:r>
      <w:r w:rsidRPr="00DC606F">
        <w:rPr>
          <w:rFonts w:ascii="Arial" w:hAnsi="Arial" w:cs="Arial"/>
          <w:sz w:val="24"/>
          <w:szCs w:val="24"/>
          <w:lang w:eastAsia="pt-BR"/>
        </w:rPr>
        <w:t>stas, por sua vez, não se limitaram a oferecer apenas equipamentos para musculação, mas também outras atividades físicas como, por exemplo, artes marciais, zumba e escalada indoor.</w:t>
      </w:r>
    </w:p>
    <w:p w:rsidR="00DC606F" w:rsidRP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C606F">
        <w:rPr>
          <w:rFonts w:ascii="Arial" w:hAnsi="Arial" w:cs="Arial"/>
          <w:sz w:val="24"/>
          <w:szCs w:val="24"/>
          <w:lang w:eastAsia="pt-BR"/>
        </w:rPr>
        <w:t xml:space="preserve">O foco </w:t>
      </w:r>
      <w:r w:rsidR="004D6AFB">
        <w:rPr>
          <w:rFonts w:ascii="Arial" w:hAnsi="Arial" w:cs="Arial"/>
          <w:sz w:val="24"/>
          <w:szCs w:val="24"/>
          <w:lang w:eastAsia="pt-BR"/>
        </w:rPr>
        <w:t>do presente trabalho é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a </w:t>
      </w:r>
      <w:proofErr w:type="spellStart"/>
      <w:r w:rsidRPr="00DC606F"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 w:rsidRPr="00DC606F">
        <w:rPr>
          <w:rFonts w:ascii="Arial" w:hAnsi="Arial" w:cs="Arial"/>
          <w:sz w:val="24"/>
          <w:szCs w:val="24"/>
          <w:lang w:eastAsia="pt-BR"/>
        </w:rPr>
        <w:t xml:space="preserve"> Ginásio de Escalada, que além das atividades internas em espaço físico do estabelecimento, também organiza grupos de excursões para praticar escalada em ambientes externos, com destinos em cidades do interior e no meio da natureza.</w:t>
      </w:r>
    </w:p>
    <w:p w:rsidR="00672079" w:rsidRDefault="004D6AFB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trabalho consiste no desenvolvimento de um software de ger</w:t>
      </w:r>
      <w:r w:rsidR="00DC606F">
        <w:rPr>
          <w:rFonts w:ascii="Arial" w:hAnsi="Arial" w:cs="Arial"/>
          <w:sz w:val="24"/>
          <w:szCs w:val="24"/>
          <w:lang w:eastAsia="pt-BR"/>
        </w:rPr>
        <w:t>e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>ncia</w:t>
      </w:r>
      <w:r w:rsidR="00DC606F">
        <w:rPr>
          <w:rFonts w:ascii="Arial" w:hAnsi="Arial" w:cs="Arial"/>
          <w:sz w:val="24"/>
          <w:szCs w:val="24"/>
          <w:lang w:eastAsia="pt-BR"/>
        </w:rPr>
        <w:t>mento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e controle d</w:t>
      </w:r>
      <w:r w:rsidR="00DC606F">
        <w:rPr>
          <w:rFonts w:ascii="Arial" w:hAnsi="Arial" w:cs="Arial"/>
          <w:sz w:val="24"/>
          <w:szCs w:val="24"/>
          <w:lang w:eastAsia="pt-BR"/>
        </w:rPr>
        <w:t>os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grupos de excursões </w:t>
      </w:r>
      <w:r w:rsidR="00DC606F">
        <w:rPr>
          <w:rFonts w:ascii="Arial" w:hAnsi="Arial" w:cs="Arial"/>
          <w:sz w:val="24"/>
          <w:szCs w:val="24"/>
          <w:lang w:eastAsia="pt-BR"/>
        </w:rPr>
        <w:t xml:space="preserve">da </w:t>
      </w:r>
      <w:proofErr w:type="spellStart"/>
      <w:r w:rsidR="00DC606F" w:rsidRPr="00DC606F"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 w:rsidR="00DC606F">
        <w:rPr>
          <w:rFonts w:ascii="Arial" w:hAnsi="Arial" w:cs="Arial"/>
          <w:sz w:val="24"/>
          <w:szCs w:val="24"/>
          <w:lang w:eastAsia="pt-BR"/>
        </w:rPr>
        <w:t xml:space="preserve"> que possa </w:t>
      </w:r>
      <w:r>
        <w:rPr>
          <w:rFonts w:ascii="Arial" w:hAnsi="Arial" w:cs="Arial"/>
          <w:sz w:val="24"/>
          <w:szCs w:val="24"/>
          <w:lang w:eastAsia="pt-BR"/>
        </w:rPr>
        <w:t>dar apoio à gestão dos eventos, facilitando o acesso às informações referentes a esses.</w:t>
      </w:r>
    </w:p>
    <w:p w:rsid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40AD" w:rsidRPr="000D402F" w:rsidRDefault="007C40AD" w:rsidP="007C40A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11523115"/>
      <w:r w:rsidRPr="00525D8E">
        <w:rPr>
          <w:rFonts w:cs="Arial"/>
          <w:szCs w:val="24"/>
          <w:lang w:val="pt-BR" w:eastAsia="pt-BR"/>
        </w:rPr>
        <w:t>1.</w:t>
      </w:r>
      <w:r>
        <w:rPr>
          <w:rFonts w:cs="Arial"/>
          <w:szCs w:val="24"/>
          <w:lang w:val="pt-BR" w:eastAsia="pt-BR"/>
        </w:rPr>
        <w:t>1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Justificativas</w:t>
      </w:r>
      <w:bookmarkEnd w:id="2"/>
    </w:p>
    <w:p w:rsidR="007C40AD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40AD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C40AD">
        <w:rPr>
          <w:rFonts w:ascii="Arial" w:hAnsi="Arial" w:cs="Arial"/>
          <w:sz w:val="24"/>
          <w:szCs w:val="24"/>
          <w:lang w:eastAsia="pt-BR"/>
        </w:rPr>
        <w:t>O software permit</w:t>
      </w:r>
      <w:r>
        <w:rPr>
          <w:rFonts w:ascii="Arial" w:hAnsi="Arial" w:cs="Arial"/>
          <w:sz w:val="24"/>
          <w:szCs w:val="24"/>
          <w:lang w:eastAsia="pt-BR"/>
        </w:rPr>
        <w:t>irá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uma gerência mais ágil, barata e precisa</w:t>
      </w:r>
      <w:r>
        <w:rPr>
          <w:rFonts w:ascii="Arial" w:hAnsi="Arial" w:cs="Arial"/>
          <w:sz w:val="24"/>
          <w:szCs w:val="24"/>
          <w:lang w:eastAsia="pt-BR"/>
        </w:rPr>
        <w:t xml:space="preserve"> das excursões</w:t>
      </w:r>
      <w:r w:rsidRPr="007C40AD">
        <w:rPr>
          <w:rFonts w:ascii="Arial" w:hAnsi="Arial" w:cs="Arial"/>
          <w:sz w:val="24"/>
          <w:szCs w:val="24"/>
          <w:lang w:eastAsia="pt-BR"/>
        </w:rPr>
        <w:t>. Além de ser extremamente necessári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em um mundo fortemente baseado nos meios digitais, permit</w:t>
      </w:r>
      <w:r>
        <w:rPr>
          <w:rFonts w:ascii="Arial" w:hAnsi="Arial" w:cs="Arial"/>
          <w:sz w:val="24"/>
          <w:szCs w:val="24"/>
          <w:lang w:eastAsia="pt-BR"/>
        </w:rPr>
        <w:t>irá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supervisionar várias tarefas e setores simultaneamente, </w:t>
      </w:r>
      <w:r w:rsidR="004D6AFB">
        <w:rPr>
          <w:rFonts w:ascii="Arial" w:hAnsi="Arial" w:cs="Arial"/>
          <w:sz w:val="24"/>
          <w:szCs w:val="24"/>
          <w:lang w:eastAsia="pt-BR"/>
        </w:rPr>
        <w:t>o</w:t>
      </w:r>
      <w:r w:rsidR="00445FC1">
        <w:rPr>
          <w:rFonts w:ascii="Arial" w:hAnsi="Arial" w:cs="Arial"/>
          <w:sz w:val="24"/>
          <w:szCs w:val="24"/>
          <w:lang w:eastAsia="pt-BR"/>
        </w:rPr>
        <w:t>t</w:t>
      </w:r>
      <w:r w:rsidRPr="007C40AD">
        <w:rPr>
          <w:rFonts w:ascii="Arial" w:hAnsi="Arial" w:cs="Arial"/>
          <w:sz w:val="24"/>
          <w:szCs w:val="24"/>
          <w:lang w:eastAsia="pt-BR"/>
        </w:rPr>
        <w:t>i</w:t>
      </w:r>
      <w:r w:rsidR="00445FC1">
        <w:rPr>
          <w:rFonts w:ascii="Arial" w:hAnsi="Arial" w:cs="Arial"/>
          <w:sz w:val="24"/>
          <w:szCs w:val="24"/>
          <w:lang w:eastAsia="pt-BR"/>
        </w:rPr>
        <w:t>mi</w:t>
      </w:r>
      <w:r w:rsidRPr="007C40AD">
        <w:rPr>
          <w:rFonts w:ascii="Arial" w:hAnsi="Arial" w:cs="Arial"/>
          <w:sz w:val="24"/>
          <w:szCs w:val="24"/>
          <w:lang w:eastAsia="pt-BR"/>
        </w:rPr>
        <w:t>zando processos como organização financeira e atividades gerais.</w:t>
      </w:r>
    </w:p>
    <w:p w:rsidR="007C40AD" w:rsidRPr="00525D8E" w:rsidRDefault="007C40AD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672079" w:rsidP="00672079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11523116"/>
      <w:r w:rsidRPr="00525D8E">
        <w:rPr>
          <w:rFonts w:cs="Arial"/>
          <w:szCs w:val="24"/>
          <w:lang w:val="pt-BR" w:eastAsia="pt-BR"/>
        </w:rPr>
        <w:t xml:space="preserve">1.2. </w:t>
      </w:r>
      <w:r w:rsidR="0077500D" w:rsidRPr="00525D8E">
        <w:rPr>
          <w:rFonts w:cs="Arial"/>
          <w:szCs w:val="24"/>
          <w:lang w:val="pt-BR" w:eastAsia="pt-BR"/>
        </w:rPr>
        <w:t>O</w:t>
      </w:r>
      <w:r w:rsidR="0077500D">
        <w:rPr>
          <w:rFonts w:cs="Arial"/>
          <w:szCs w:val="24"/>
          <w:lang w:val="pt-BR" w:eastAsia="pt-BR"/>
        </w:rPr>
        <w:t>bjetivo</w:t>
      </w:r>
      <w:r>
        <w:rPr>
          <w:rFonts w:cs="Arial"/>
          <w:szCs w:val="24"/>
          <w:lang w:val="pt-BR" w:eastAsia="pt-BR"/>
        </w:rPr>
        <w:t xml:space="preserve"> </w:t>
      </w:r>
      <w:r w:rsidR="005F7E74">
        <w:rPr>
          <w:rFonts w:cs="Arial"/>
          <w:szCs w:val="24"/>
          <w:lang w:val="pt-BR" w:eastAsia="pt-BR"/>
        </w:rPr>
        <w:t>G</w:t>
      </w:r>
      <w:r w:rsidR="007C40AD">
        <w:rPr>
          <w:rFonts w:cs="Arial"/>
          <w:szCs w:val="24"/>
          <w:lang w:val="pt-BR" w:eastAsia="pt-BR"/>
        </w:rPr>
        <w:t>eral</w:t>
      </w:r>
      <w:bookmarkEnd w:id="3"/>
    </w:p>
    <w:p w:rsidR="00672079" w:rsidRDefault="00672079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E2371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C40AD">
        <w:rPr>
          <w:rFonts w:ascii="Arial" w:hAnsi="Arial" w:cs="Arial"/>
          <w:sz w:val="24"/>
          <w:szCs w:val="24"/>
          <w:lang w:eastAsia="pt-BR"/>
        </w:rPr>
        <w:t>Desenvol</w:t>
      </w:r>
      <w:r w:rsidR="003C1B67">
        <w:rPr>
          <w:rFonts w:ascii="Arial" w:hAnsi="Arial" w:cs="Arial"/>
          <w:sz w:val="24"/>
          <w:szCs w:val="24"/>
          <w:lang w:eastAsia="pt-BR"/>
        </w:rPr>
        <w:t xml:space="preserve">ver um 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software para auxiliar </w:t>
      </w:r>
      <w:r>
        <w:rPr>
          <w:rFonts w:ascii="Arial" w:hAnsi="Arial" w:cs="Arial"/>
          <w:sz w:val="24"/>
          <w:szCs w:val="24"/>
          <w:lang w:eastAsia="pt-BR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1B67">
        <w:rPr>
          <w:rFonts w:ascii="Arial" w:hAnsi="Arial" w:cs="Arial"/>
          <w:sz w:val="24"/>
          <w:szCs w:val="24"/>
          <w:lang w:eastAsia="pt-BR"/>
        </w:rPr>
        <w:t>no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ger</w:t>
      </w:r>
      <w:r w:rsidR="005F7E74">
        <w:rPr>
          <w:rFonts w:ascii="Arial" w:hAnsi="Arial" w:cs="Arial"/>
          <w:sz w:val="24"/>
          <w:szCs w:val="24"/>
          <w:lang w:eastAsia="pt-BR"/>
        </w:rPr>
        <w:t>e</w:t>
      </w:r>
      <w:r w:rsidRPr="007C40AD">
        <w:rPr>
          <w:rFonts w:ascii="Arial" w:hAnsi="Arial" w:cs="Arial"/>
          <w:sz w:val="24"/>
          <w:szCs w:val="24"/>
          <w:lang w:eastAsia="pt-BR"/>
        </w:rPr>
        <w:t>ncia</w:t>
      </w:r>
      <w:r w:rsidR="003C1B67">
        <w:rPr>
          <w:rFonts w:ascii="Arial" w:hAnsi="Arial" w:cs="Arial"/>
          <w:sz w:val="24"/>
          <w:szCs w:val="24"/>
          <w:lang w:eastAsia="pt-BR"/>
        </w:rPr>
        <w:t>mento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1B67">
        <w:rPr>
          <w:rFonts w:ascii="Arial" w:hAnsi="Arial" w:cs="Arial"/>
          <w:sz w:val="24"/>
          <w:szCs w:val="24"/>
          <w:lang w:eastAsia="pt-BR"/>
        </w:rPr>
        <w:t>de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processos de excurs</w:t>
      </w:r>
      <w:r>
        <w:rPr>
          <w:rFonts w:ascii="Arial" w:hAnsi="Arial" w:cs="Arial"/>
          <w:sz w:val="24"/>
          <w:szCs w:val="24"/>
          <w:lang w:eastAsia="pt-BR"/>
        </w:rPr>
        <w:t>ões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para escalada</w:t>
      </w:r>
      <w:r w:rsidR="002E2371">
        <w:rPr>
          <w:rFonts w:ascii="Arial" w:hAnsi="Arial" w:cs="Arial"/>
          <w:sz w:val="24"/>
          <w:szCs w:val="24"/>
          <w:lang w:eastAsia="pt-BR"/>
        </w:rPr>
        <w:t>.</w:t>
      </w:r>
    </w:p>
    <w:p w:rsidR="004D2543" w:rsidRDefault="004D2543" w:rsidP="003A62B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Pr="000D402F" w:rsidRDefault="004D6AFB" w:rsidP="004D6AFB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11523117"/>
      <w:r w:rsidRPr="00525D8E">
        <w:rPr>
          <w:rFonts w:cs="Arial"/>
          <w:szCs w:val="24"/>
          <w:lang w:val="pt-BR" w:eastAsia="pt-BR"/>
        </w:rPr>
        <w:lastRenderedPageBreak/>
        <w:t>1.</w:t>
      </w:r>
      <w:r w:rsidR="005A503D">
        <w:rPr>
          <w:rFonts w:cs="Arial"/>
          <w:szCs w:val="24"/>
          <w:lang w:val="pt-BR" w:eastAsia="pt-BR"/>
        </w:rPr>
        <w:t>3</w:t>
      </w:r>
      <w:r w:rsidRPr="00525D8E">
        <w:rPr>
          <w:rFonts w:cs="Arial"/>
          <w:szCs w:val="24"/>
          <w:lang w:val="pt-BR" w:eastAsia="pt-BR"/>
        </w:rPr>
        <w:t>. O</w:t>
      </w:r>
      <w:r>
        <w:rPr>
          <w:rFonts w:cs="Arial"/>
          <w:szCs w:val="24"/>
          <w:lang w:val="pt-BR" w:eastAsia="pt-BR"/>
        </w:rPr>
        <w:t>bjetivo</w:t>
      </w:r>
      <w:r w:rsidR="003C1B67">
        <w:rPr>
          <w:rFonts w:cs="Arial"/>
          <w:szCs w:val="24"/>
          <w:lang w:val="pt-BR" w:eastAsia="pt-BR"/>
        </w:rPr>
        <w:t>s Específicos</w:t>
      </w:r>
      <w:bookmarkEnd w:id="4"/>
    </w:p>
    <w:p w:rsidR="004D6AFB" w:rsidRDefault="004D6AFB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E2371" w:rsidRDefault="003C1B67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software </w:t>
      </w:r>
      <w:r w:rsidR="002E2371">
        <w:rPr>
          <w:rFonts w:ascii="Arial" w:hAnsi="Arial" w:cs="Arial"/>
          <w:sz w:val="24"/>
          <w:szCs w:val="24"/>
          <w:lang w:eastAsia="pt-BR"/>
        </w:rPr>
        <w:t>deverá centralizar os cadastros de eventos, clientes e parceiros, armazenando as informações necessárias e facilitando o acesso a elas.</w:t>
      </w:r>
    </w:p>
    <w:p w:rsidR="004D6AFB" w:rsidRDefault="003A62BB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Por se tratar de uma aplicação web (para desktop) que deverá trocar informações com servidor, o presente trabalho foca no desenvolvimento web em linguagem HTML/CSS/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JavaScript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para aprendizado da estrutura de comunicação com o servidor proporcionada por aplicação desenvolvida em linguagem Java.</w:t>
      </w: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A62BB" w:rsidRPr="003A62BB" w:rsidRDefault="003A62BB" w:rsidP="003A62BB">
      <w:pPr>
        <w:pStyle w:val="Ttulo1"/>
        <w:suppressAutoHyphens/>
        <w:rPr>
          <w:lang w:val="pt-BR" w:eastAsia="pt-BR"/>
        </w:rPr>
      </w:pPr>
      <w:bookmarkStart w:id="5" w:name="_Toc11523118"/>
      <w:r>
        <w:rPr>
          <w:lang w:val="pt-BR" w:eastAsia="pt-BR"/>
        </w:rPr>
        <w:t>2. Metodologia</w:t>
      </w:r>
      <w:bookmarkEnd w:id="5"/>
    </w:p>
    <w:p w:rsidR="003A62BB" w:rsidRDefault="003A62B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metodologia de identificação do problema foi através de entrevista, sendo perguntas e respostas listadas abaixo:</w:t>
      </w:r>
    </w:p>
    <w:p w:rsidR="007B3BD2" w:rsidRDefault="007B3BD2" w:rsidP="007B3BD2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Como </w:t>
      </w:r>
      <w:r w:rsidR="006E63D2">
        <w:rPr>
          <w:rFonts w:ascii="Arial" w:hAnsi="Arial" w:cs="Arial"/>
          <w:sz w:val="24"/>
          <w:szCs w:val="24"/>
          <w:lang w:eastAsia="pt-BR"/>
        </w:rPr>
        <w:t>é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a concepção de um evento de excursão?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A partir de uma sugestão de um local ou atividade, é feita uma reunião para discutir a respeito e começar a estruturar o evento, como local, data, quantidade de participantes, recursos necessários, etc...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Qual o primeiro item a ser definido ou considerado principal para que os demais critérios sejam definidos a partir dele?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Dependendo da ocasião, pode ser a data, por algum feriado ou algo que motive aquela data, ou o local, que terá a data definida conforme sua disponibilidade.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É comum ter patrocínio, apoio, ou algum tipo de relacionamento com outros estabelecimentos?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Sim, os apoios são feitos por doação de produtos para que sorteemos como brindes aos participantes.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Quando o evento já está definido, qual o próximo passo?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A divulgação. Atualmente os meios de divulgação são cartazes no quadro de avisos do Ginásio e nas redes sociais. O “boca-a-boca” também acontece.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Como é o processo de inscrição no evento?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O interessado em participar do evento deve efetuar o pagamento de, no mínimo, 50% do valor estipulado. O restante pode ser quitado até a data do evento.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Como se dá a realização do evento?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Esperamos os participantes no ponto de encontro para orientações gerais e entrosamento entre as pessoas. Depois, verificamos se está todo mundo presente, caso contrário, tentamos contato e aguardamos um pouco. Depois dá-se início às atividades, se forem no próprio local, ou faz-se o transporte até o local de destino, se for o caso. As atividades são realizadas conforme especificado e, ao final, se necessário, transporta-se as pessoas até o ponto de origem.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Quais as formas de pagamento?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Pode ser em dinheiro, cheque, cartão... À vista ou parcelado.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Há excursões com duração de mais de um dia, na qual seja preciso passar noite(s) no destino?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Sim, nesse acaso a gente avalia pousadas ou campings próximos, inclusive para o motorista, quando é necessário transporte da turma.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Qual o público-alvo?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Pessoas que gostam de esportes radicais ou escalada, pessoas que curtem um estilo de vida mais saudável pela prática de esportes, pessoas que gostam de atividades em meio à natureza...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As excursões são voltadas para adultos ou crianças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 participar?</w:t>
      </w:r>
    </w:p>
    <w:p w:rsidR="00E566E7" w:rsidRDefault="00E566E7" w:rsidP="007B3BD2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Crianças podem participar e é bom mesmo que criem e cultivem o hábito de praticar esportes desde a infância.</w:t>
      </w:r>
    </w:p>
    <w:p w:rsidR="007B3BD2" w:rsidRDefault="007B3BD2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7B3BD2" w:rsidP="00672079">
      <w:pPr>
        <w:pStyle w:val="Ttulo1"/>
        <w:suppressAutoHyphens/>
        <w:rPr>
          <w:lang w:val="pt-BR" w:eastAsia="pt-BR"/>
        </w:rPr>
      </w:pPr>
      <w:bookmarkStart w:id="6" w:name="_Toc11523119"/>
      <w:r>
        <w:rPr>
          <w:lang w:val="pt-BR" w:eastAsia="pt-BR"/>
        </w:rPr>
        <w:t>3</w:t>
      </w:r>
      <w:r w:rsidR="00672079">
        <w:rPr>
          <w:lang w:val="pt-BR" w:eastAsia="pt-BR"/>
        </w:rPr>
        <w:t xml:space="preserve">. </w:t>
      </w:r>
      <w:r w:rsidR="005F7E74">
        <w:rPr>
          <w:lang w:val="pt-BR" w:eastAsia="pt-BR"/>
        </w:rPr>
        <w:t>Modelo de Negócios</w:t>
      </w:r>
      <w:bookmarkEnd w:id="6"/>
    </w:p>
    <w:p w:rsidR="00A9391A" w:rsidRPr="00A9391A" w:rsidRDefault="00A9391A" w:rsidP="00A9391A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1 – Modelo de Negócios </w:t>
      </w:r>
      <w:proofErr w:type="spellStart"/>
      <w:r>
        <w:rPr>
          <w:rFonts w:ascii="Arial" w:hAnsi="Arial" w:cs="Arial"/>
          <w:b/>
          <w:sz w:val="24"/>
          <w:szCs w:val="24"/>
          <w:lang w:eastAsia="pt-BR"/>
        </w:rPr>
        <w:t>Canvas</w:t>
      </w:r>
      <w:proofErr w:type="spellEnd"/>
    </w:p>
    <w:p w:rsidR="00A9391A" w:rsidRPr="00A9391A" w:rsidRDefault="00A9391A" w:rsidP="00A9391A">
      <w:pPr>
        <w:suppressAutoHyphens/>
        <w:spacing w:after="0" w:line="240" w:lineRule="auto"/>
        <w:jc w:val="center"/>
        <w:rPr>
          <w:noProof/>
          <w:lang w:eastAsia="pt-BR"/>
        </w:rPr>
      </w:pPr>
      <w:r w:rsidRPr="00A9391A">
        <w:rPr>
          <w:noProof/>
          <w:lang w:eastAsia="pt-BR"/>
        </w:rPr>
        <w:drawing>
          <wp:inline distT="0" distB="0" distL="0" distR="0">
            <wp:extent cx="6999122" cy="4894218"/>
            <wp:effectExtent l="4762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6200000">
                      <a:off x="0" y="0"/>
                      <a:ext cx="7191905" cy="50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1A" w:rsidRDefault="00A9391A" w:rsidP="00A9391A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via </w:t>
      </w:r>
      <w:hyperlink r:id="rId8" w:history="1">
        <w:r w:rsidR="000615E7" w:rsidRPr="00693DC2">
          <w:rPr>
            <w:rStyle w:val="Hyperlink"/>
            <w:rFonts w:ascii="Arial" w:hAnsi="Arial" w:cs="Arial"/>
            <w:b/>
            <w:sz w:val="20"/>
            <w:szCs w:val="20"/>
            <w:lang w:eastAsia="pt-BR"/>
          </w:rPr>
          <w:t>http://canvanizer.com</w:t>
        </w:r>
      </w:hyperlink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11523120"/>
      <w:r>
        <w:rPr>
          <w:rFonts w:cs="Arial"/>
          <w:szCs w:val="24"/>
          <w:lang w:val="pt-BR" w:eastAsia="pt-BR"/>
        </w:rPr>
        <w:lastRenderedPageBreak/>
        <w:t>3</w:t>
      </w:r>
      <w:r w:rsidRPr="00525D8E">
        <w:rPr>
          <w:rFonts w:cs="Arial"/>
          <w:szCs w:val="24"/>
          <w:lang w:val="pt-BR" w:eastAsia="pt-BR"/>
        </w:rPr>
        <w:t>.</w:t>
      </w:r>
      <w:r w:rsidR="00710B88">
        <w:rPr>
          <w:rFonts w:cs="Arial"/>
          <w:szCs w:val="24"/>
          <w:lang w:val="pt-BR" w:eastAsia="pt-BR"/>
        </w:rPr>
        <w:t>1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Definição dos Perfis de Usuário</w:t>
      </w:r>
      <w:bookmarkEnd w:id="7"/>
    </w:p>
    <w:p w:rsidR="000D402F" w:rsidRDefault="000D402F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516B8" w:rsidRDefault="002A58FA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principais 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perfis participantes </w:t>
      </w:r>
      <w:r>
        <w:rPr>
          <w:rFonts w:ascii="Arial" w:hAnsi="Arial" w:cs="Arial"/>
          <w:sz w:val="24"/>
          <w:szCs w:val="24"/>
          <w:lang w:eastAsia="pt-BR"/>
        </w:rPr>
        <w:t>do processo de excursões são fornecedores</w:t>
      </w:r>
      <w:r w:rsidR="002516B8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parceiros</w:t>
      </w:r>
      <w:r w:rsidR="002516B8">
        <w:rPr>
          <w:rFonts w:ascii="Arial" w:hAnsi="Arial" w:cs="Arial"/>
          <w:sz w:val="24"/>
          <w:szCs w:val="24"/>
          <w:lang w:eastAsia="pt-BR"/>
        </w:rPr>
        <w:t xml:space="preserve">, os colaboradores </w:t>
      </w:r>
      <w:r>
        <w:rPr>
          <w:rFonts w:ascii="Arial" w:hAnsi="Arial" w:cs="Arial"/>
          <w:sz w:val="24"/>
          <w:szCs w:val="24"/>
          <w:lang w:eastAsia="pt-BR"/>
        </w:rPr>
        <w:t>e os clientes</w:t>
      </w:r>
      <w:r w:rsidR="002516B8">
        <w:rPr>
          <w:rFonts w:ascii="Arial" w:hAnsi="Arial" w:cs="Arial"/>
          <w:sz w:val="24"/>
          <w:szCs w:val="24"/>
          <w:lang w:eastAsia="pt-BR"/>
        </w:rPr>
        <w:t>, sendo especificado abaixo a relação de cada um com a realização do evento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2516B8" w:rsidRDefault="002516B8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fornecedores e parceiros são relações comerciais que patrocinam, apoiam ou apenas fornecem produtos e/ou serviços para a realização da excursão.</w:t>
      </w:r>
    </w:p>
    <w:p w:rsidR="002516B8" w:rsidRDefault="002516B8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colaboradores da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promovem diretamente o evento, desde a idealização da excursão até a busca de parceiros, divulgação, inscrição de interessados e realização da atividade.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 São as pessoas quais farão uso do software desenvolvido.</w:t>
      </w:r>
    </w:p>
    <w:p w:rsidR="000B0A07" w:rsidRDefault="002516B8" w:rsidP="002516B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Já os clientes, estes são os consumidores do serviço ofertado pelo Ginásio, consumidores da proposta de valor oferecida pela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Ginásio de Escalada.</w:t>
      </w:r>
    </w:p>
    <w:p w:rsidR="007B3BD2" w:rsidRDefault="007B3BD2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1"/>
        <w:suppressAutoHyphens/>
        <w:rPr>
          <w:lang w:val="pt-BR" w:eastAsia="pt-BR"/>
        </w:rPr>
      </w:pPr>
      <w:bookmarkStart w:id="8" w:name="_Toc4784446"/>
      <w:bookmarkStart w:id="9" w:name="_Toc11523121"/>
      <w:r>
        <w:rPr>
          <w:lang w:val="pt-BR" w:eastAsia="pt-BR"/>
        </w:rPr>
        <w:t>4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Modelagem do Processo de Negócio</w:t>
      </w:r>
      <w:bookmarkEnd w:id="8"/>
      <w:bookmarkEnd w:id="9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1523122"/>
      <w:r>
        <w:rPr>
          <w:rFonts w:cs="Arial"/>
          <w:szCs w:val="24"/>
          <w:lang w:val="pt-BR" w:eastAsia="pt-BR"/>
        </w:rPr>
        <w:t>4.</w:t>
      </w:r>
      <w:r w:rsidRPr="00525D8E">
        <w:rPr>
          <w:rFonts w:cs="Arial"/>
          <w:szCs w:val="24"/>
          <w:lang w:val="pt-BR" w:eastAsia="pt-BR"/>
        </w:rPr>
        <w:t xml:space="preserve">1. </w:t>
      </w:r>
      <w:r>
        <w:rPr>
          <w:rFonts w:cs="Arial"/>
          <w:szCs w:val="24"/>
          <w:lang w:val="pt-BR" w:eastAsia="pt-BR"/>
        </w:rPr>
        <w:t>Descrição Geral da Proposta</w:t>
      </w:r>
      <w:bookmarkEnd w:id="10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proposta deste trabalho é o desenvolvimento de um sistema gerencial para auxiliar nas diversas etapas do processo de realização de excursões com foco em escalada.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possível inserir e armazenar informações a respeito do evento, desde o planejamento até a conclusão do mesmo, possibilitando a criação de uma base de dados para melhor desenvolvimento de excursões futuras.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4784447"/>
      <w:bookmarkStart w:id="12" w:name="_Toc11523123"/>
      <w:r>
        <w:rPr>
          <w:rFonts w:cs="Arial"/>
          <w:szCs w:val="24"/>
          <w:lang w:val="pt-BR" w:eastAsia="pt-BR"/>
        </w:rPr>
        <w:t>4</w:t>
      </w:r>
      <w:r w:rsidRPr="00525D8E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2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Análise da Situação Atual</w:t>
      </w:r>
      <w:bookmarkEnd w:id="11"/>
      <w:bookmarkEnd w:id="12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processo de excursões da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Ginásio de Escala existe atualmente sem um mapeamento das atividades, sendo estas desenvolvidas conforme necessidade e </w:t>
      </w:r>
      <w:r>
        <w:rPr>
          <w:rFonts w:ascii="Arial" w:hAnsi="Arial" w:cs="Arial"/>
          <w:sz w:val="24"/>
          <w:szCs w:val="24"/>
          <w:lang w:eastAsia="pt-BR"/>
        </w:rPr>
        <w:lastRenderedPageBreak/>
        <w:t>sem auxílio de um sistema que concentre as informações e definições relacionadas ao evento.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modelo do processo atual é apresentado abaixo,</w:t>
      </w:r>
      <w:bookmarkStart w:id="13" w:name="_GoBack"/>
      <w:bookmarkEnd w:id="13"/>
      <w:r>
        <w:rPr>
          <w:rFonts w:ascii="Arial" w:hAnsi="Arial" w:cs="Arial"/>
          <w:sz w:val="24"/>
          <w:szCs w:val="24"/>
          <w:lang w:eastAsia="pt-BR"/>
        </w:rPr>
        <w:t xml:space="preserve"> permitindo a visualização da falta de atividades mais detalhadas e bem definidas.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2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AS IS do Processo de Excursão de Escalada</w:t>
      </w:r>
    </w:p>
    <w:p w:rsidR="005A503D" w:rsidRPr="00BF2C68" w:rsidRDefault="00B52193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2800" cy="1310360"/>
            <wp:effectExtent l="0" t="0" r="63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252" t="6859" r="2384" b="33935"/>
                    <a:stretch/>
                  </pic:blipFill>
                  <pic:spPr bwMode="auto">
                    <a:xfrm>
                      <a:off x="0" y="0"/>
                      <a:ext cx="5752800" cy="13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4" w:name="_Toc4784449"/>
      <w:bookmarkStart w:id="15" w:name="_Toc11523124"/>
      <w:r>
        <w:rPr>
          <w:rFonts w:cs="Arial"/>
          <w:szCs w:val="24"/>
          <w:lang w:val="pt-BR" w:eastAsia="pt-BR"/>
        </w:rPr>
        <w:t>4</w:t>
      </w:r>
      <w:r w:rsidRPr="00525D8E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3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Modelagem dos Processos</w:t>
      </w:r>
      <w:bookmarkEnd w:id="14"/>
      <w:bookmarkEnd w:id="15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modelagem do processo de excursões permitirá detalhar as atividades a serem executadas e definir o fluxo dessas, padronizando o desenvolvimento dos eventos e otimizando esforços, tornando-os mais eficientes e eficazes.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.1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1 – Planejamento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planejamento dos eventos deverá ser realizado através de reuniões focadas inicialmente na definição do local. A partir daí será possível identificar as demandas para a realização do mesmo, como transporte, capacidade e cronograma.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 o local definido, também será possível avaliar a melhor data para a excursão.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fase também devem ser definidas quais as opções de pagamento por parte dos clientes.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.2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1 – Planejamento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Planejamento do Evento</w:t>
      </w:r>
    </w:p>
    <w:p w:rsidR="005A503D" w:rsidRPr="0039441F" w:rsidRDefault="00B52193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2800" cy="2101228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90" t="3498" r="1590" b="18659"/>
                    <a:stretch/>
                  </pic:blipFill>
                  <pic:spPr bwMode="auto">
                    <a:xfrm>
                      <a:off x="0" y="0"/>
                      <a:ext cx="5752800" cy="21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.3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2 – Convênio com Parceiros e/ou Fornecedores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convênio com parceiros e/ou fornecedores, seja na forma de contratação, apoio ou patrocínio, foi modelado de forma que o fluxo das atividades não impacte negativamente na realização do evento, não ficando o estabelecimento à espera de resposta às propostas.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proposto auxiliará na elaboração de propostas e contratos, controlando a troca de mensagens e facilitando a identificação do estágio do processo. Sempre que uma mensagem for enviada ou recebida, o seu status é inserido no sistema.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.4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2 – Convênio com Parceiros e/ou Fornecedores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Convênios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2A4CD78" wp14:editId="576B1F60">
            <wp:extent cx="5752800" cy="327941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854" t="2250" r="1721" b="12884"/>
                    <a:stretch/>
                  </pic:blipFill>
                  <pic:spPr bwMode="auto">
                    <a:xfrm>
                      <a:off x="0" y="0"/>
                      <a:ext cx="5752800" cy="32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.5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Divulgação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divulgação do evento permitirá avaliar corretamente os meios que serão utilizados para esse fim, bem como a necessidade de material e artes gráficas.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Nos dias atuais, é comum e relevante a divulgação por via de mídias sociais, como Facebook, Instagram,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Whatsapp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, etc., fazendo parte do fluxo de atividades deste processo, mas permitindo que outros meios ainda sejam escolhidos e utilizados.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.6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Divulgação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5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Divulgação do Evento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9F9B36" wp14:editId="5D1251B0">
            <wp:extent cx="5752800" cy="3824620"/>
            <wp:effectExtent l="0" t="0" r="63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117" t="2456" r="1984" b="12982"/>
                    <a:stretch/>
                  </pic:blipFill>
                  <pic:spPr bwMode="auto">
                    <a:xfrm>
                      <a:off x="0" y="0"/>
                      <a:ext cx="5752800" cy="382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.7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4 – Inscrição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inscrição do cliente no evento será em forma de atendimento presencial, no qual o mesmo deverá pagar ao menos 50% do valor referente à sua participação, pelas formas definidas no processo 1 já descrito anteriormente.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 o auxílio do sistema proposto, o usuário poderá consultar os eventos disponíveis e inform</w:t>
      </w:r>
      <w:r w:rsidR="00007C89">
        <w:rPr>
          <w:rFonts w:ascii="Arial" w:hAnsi="Arial" w:cs="Arial"/>
          <w:sz w:val="24"/>
          <w:szCs w:val="24"/>
          <w:lang w:eastAsia="pt-BR"/>
        </w:rPr>
        <w:t>á</w:t>
      </w:r>
      <w:r>
        <w:rPr>
          <w:rFonts w:ascii="Arial" w:hAnsi="Arial" w:cs="Arial"/>
          <w:sz w:val="24"/>
          <w:szCs w:val="24"/>
          <w:lang w:eastAsia="pt-BR"/>
        </w:rPr>
        <w:t>-los ao cliente, podendo simular valores e gerar recibos de pagamento, se for o caso.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partir do momento em que o cliente está inscrito no evento, ele será designado como participante.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cliente não se inscreva em nenhum evento, seus dados de contato serão registrados para ser informado sobre novas excursões.</w:t>
      </w: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.8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4 – Inscrição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6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Inscrição</w:t>
      </w:r>
    </w:p>
    <w:p w:rsidR="005A503D" w:rsidRPr="0039441F" w:rsidRDefault="00B52193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2800" cy="1450021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90" t="4962" r="1722" b="24809"/>
                    <a:stretch/>
                  </pic:blipFill>
                  <pic:spPr bwMode="auto">
                    <a:xfrm>
                      <a:off x="0" y="0"/>
                      <a:ext cx="5752800" cy="145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.9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5 – Realização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atividades de realização do evento podem ser claramente visualizadas após a modelagem do processo, permitindo observar as diversas tomadas de decisão com suas atividades definidas para cada escolha.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processo, observa-se a presença dos participantes e como será tratada sua ausência, tanto no início do processo quanto no momento de retorno da excursão.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615E7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.6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Realização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7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Realização do Evento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CE2F485" wp14:editId="29CB8017">
            <wp:extent cx="5720400" cy="2571054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87" t="2992" r="1587" b="14963"/>
                    <a:stretch/>
                  </pic:blipFill>
                  <pic:spPr bwMode="auto">
                    <a:xfrm>
                      <a:off x="0" y="0"/>
                      <a:ext cx="5720400" cy="25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Pr="000D402F" w:rsidRDefault="000615E7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6" w:name="_Toc4784450"/>
      <w:bookmarkStart w:id="17" w:name="_Toc11523125"/>
      <w:r>
        <w:rPr>
          <w:rFonts w:cs="Arial"/>
          <w:szCs w:val="24"/>
          <w:lang w:val="pt-BR" w:eastAsia="pt-BR"/>
        </w:rPr>
        <w:lastRenderedPageBreak/>
        <w:t>4</w:t>
      </w:r>
      <w:r w:rsidR="005A503D" w:rsidRPr="00525D8E">
        <w:rPr>
          <w:rFonts w:cs="Arial"/>
          <w:szCs w:val="24"/>
          <w:lang w:val="pt-BR" w:eastAsia="pt-BR"/>
        </w:rPr>
        <w:t>.</w:t>
      </w:r>
      <w:r w:rsidR="005A503D">
        <w:rPr>
          <w:rFonts w:cs="Arial"/>
          <w:szCs w:val="24"/>
          <w:lang w:val="pt-BR" w:eastAsia="pt-BR"/>
        </w:rPr>
        <w:t>4</w:t>
      </w:r>
      <w:r w:rsidR="005A503D" w:rsidRPr="00525D8E">
        <w:rPr>
          <w:rFonts w:cs="Arial"/>
          <w:szCs w:val="24"/>
          <w:lang w:val="pt-BR" w:eastAsia="pt-BR"/>
        </w:rPr>
        <w:t xml:space="preserve">. </w:t>
      </w:r>
      <w:r w:rsidR="005A503D">
        <w:rPr>
          <w:rFonts w:cs="Arial"/>
          <w:szCs w:val="24"/>
          <w:lang w:val="pt-BR" w:eastAsia="pt-BR"/>
        </w:rPr>
        <w:t>Indicadores de Desempenho</w:t>
      </w:r>
      <w:bookmarkEnd w:id="16"/>
      <w:bookmarkEnd w:id="17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principais indicadores de desempenho</w:t>
      </w:r>
      <w:r w:rsidR="00F01F3E">
        <w:rPr>
          <w:rFonts w:ascii="Arial" w:hAnsi="Arial" w:cs="Arial"/>
          <w:sz w:val="24"/>
          <w:szCs w:val="24"/>
          <w:lang w:eastAsia="pt-BR"/>
        </w:rPr>
        <w:t>, bem como respectivas metas,</w:t>
      </w:r>
      <w:r>
        <w:rPr>
          <w:rFonts w:ascii="Arial" w:hAnsi="Arial" w:cs="Arial"/>
          <w:sz w:val="24"/>
          <w:szCs w:val="24"/>
          <w:lang w:eastAsia="pt-BR"/>
        </w:rPr>
        <w:t xml:space="preserve"> para o processo de excursão de escala são listados abaixo: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preenchimento das vagas</w:t>
      </w:r>
      <w:r w:rsidR="00F01F3E">
        <w:rPr>
          <w:rFonts w:ascii="Arial" w:hAnsi="Arial" w:cs="Arial"/>
          <w:sz w:val="24"/>
          <w:szCs w:val="24"/>
          <w:lang w:eastAsia="pt-BR"/>
        </w:rPr>
        <w:t xml:space="preserve"> (95%)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percentual de </w:t>
      </w:r>
      <w:r w:rsidR="00F01F3E">
        <w:rPr>
          <w:rFonts w:ascii="Arial" w:hAnsi="Arial" w:cs="Arial"/>
          <w:sz w:val="24"/>
          <w:szCs w:val="24"/>
          <w:lang w:eastAsia="pt-BR"/>
        </w:rPr>
        <w:t>pagamentos parciais (25%)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percentual de </w:t>
      </w:r>
      <w:r w:rsidR="00F01F3E">
        <w:rPr>
          <w:rFonts w:ascii="Arial" w:hAnsi="Arial" w:cs="Arial"/>
          <w:sz w:val="24"/>
          <w:szCs w:val="24"/>
          <w:lang w:eastAsia="pt-BR"/>
        </w:rPr>
        <w:t>pagamentos finalizados (75%)</w:t>
      </w:r>
    </w:p>
    <w:p w:rsidR="00F01F3E" w:rsidRDefault="00F01F3E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pagamentos em dinheiro ou cartão de débito (60%)</w:t>
      </w:r>
    </w:p>
    <w:p w:rsidR="00F01F3E" w:rsidRPr="00B21307" w:rsidRDefault="00F01F3E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pagamentos em cheque ou cartão de crédito (40%)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21307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Tabela 1</w:t>
      </w:r>
      <w:r w:rsidRPr="00B21307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>Indicadores de Desempenho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8"/>
        <w:gridCol w:w="2256"/>
        <w:gridCol w:w="2641"/>
        <w:gridCol w:w="1117"/>
        <w:gridCol w:w="1339"/>
      </w:tblGrid>
      <w:tr w:rsidR="005A503D" w:rsidRPr="000C7390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0C7390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Indicador</w:t>
            </w:r>
          </w:p>
        </w:tc>
      </w:tr>
      <w:tr w:rsidR="00B80818" w:rsidRPr="000C7390" w:rsidTr="00F01F3E">
        <w:trPr>
          <w:trHeight w:val="425"/>
        </w:trPr>
        <w:tc>
          <w:tcPr>
            <w:tcW w:w="1708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Objetivos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Cálculo</w:t>
            </w:r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Fonte de dados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Perspectiva</w:t>
            </w:r>
          </w:p>
        </w:tc>
      </w:tr>
      <w:tr w:rsidR="005A503D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F01F3E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preenchimento das vagas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 ocupação das vagas disponíveis</w:t>
            </w:r>
          </w:p>
        </w:tc>
        <w:tc>
          <w:tcPr>
            <w:tcW w:w="2256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inscrições em relação ao número total de vagas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5C01F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vagas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4C0CB6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4C0CB6" w:rsidRPr="00F01F3E" w:rsidRDefault="004C0CB6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pagamentos parciais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4C0CB6" w:rsidRPr="00F01F3E" w:rsidRDefault="004C0CB6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parcialmente</w:t>
            </w:r>
          </w:p>
        </w:tc>
        <w:tc>
          <w:tcPr>
            <w:tcW w:w="2256" w:type="dxa"/>
            <w:shd w:val="clear" w:color="auto" w:fill="auto"/>
          </w:tcPr>
          <w:p w:rsidR="004C0CB6" w:rsidRPr="00F01F3E" w:rsidRDefault="004C0CB6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de inscrições pagas parcialmente em relação ao total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4C0CB6" w:rsidRPr="000C7390" w:rsidRDefault="005C01FD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pagtos parciais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4C0CB6" w:rsidRPr="000C7390" w:rsidRDefault="004C0CB6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4C0CB6" w:rsidRPr="000C7390" w:rsidRDefault="004C0CB6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B80818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B80818" w:rsidRPr="00F01F3E" w:rsidRDefault="00B80818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pagamentos finalizados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integralmente</w:t>
            </w:r>
          </w:p>
        </w:tc>
        <w:tc>
          <w:tcPr>
            <w:tcW w:w="2256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de inscrições pagas integralmente em relação ao total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B80818" w:rsidRPr="000C7390" w:rsidRDefault="005C01FD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pagtos integrais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5A503D" w:rsidRPr="00F01F3E" w:rsidTr="00F01F3E">
        <w:trPr>
          <w:trHeight w:val="454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F01F3E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 xml:space="preserve">Percentual de </w:t>
            </w:r>
            <w:r w:rsidR="00B80818"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pagamentos em dinheiro ou cartão de débito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 xml:space="preserve">Avaliar quantitativamente 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>a</w:t>
            </w: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s inscri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>ções pagas em dinheiro ou cartão de débito</w:t>
            </w:r>
          </w:p>
        </w:tc>
        <w:tc>
          <w:tcPr>
            <w:tcW w:w="2256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pa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 xml:space="preserve">gamentos em dinheiro ou cartão de débito </w:t>
            </w: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em relação ao número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5C01FD" w:rsidP="00B80818">
            <w:pPr>
              <w:suppressAutoHyphens/>
              <w:spacing w:after="120" w:line="240" w:lineRule="auto"/>
              <w:ind w:left="-111" w:right="-17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eastAsia="pt-BR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>nº pagtos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 xml:space="preserve"> (dinheiro ou debito)</m:t>
                        </m:r>
                      </m:e>
                    </m:eqAr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B80818" w:rsidRPr="00F01F3E" w:rsidTr="00F01F3E">
        <w:trPr>
          <w:trHeight w:val="454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B80818" w:rsidRPr="00F01F3E" w:rsidRDefault="00B80818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 xml:space="preserve">Percentual de pagamentos em cheque ou cartão de </w:t>
            </w:r>
            <w:proofErr w:type="spellStart"/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crétido</w:t>
            </w:r>
            <w:proofErr w:type="spellEnd"/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em cheque ou cartão de crédito</w:t>
            </w:r>
          </w:p>
        </w:tc>
        <w:tc>
          <w:tcPr>
            <w:tcW w:w="2256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pagamentos em cheque ou cartão de crédito em relação ao número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B80818" w:rsidRPr="000C7390" w:rsidRDefault="005C01FD" w:rsidP="00B80818">
            <w:pPr>
              <w:suppressAutoHyphens/>
              <w:spacing w:after="120" w:line="240" w:lineRule="auto"/>
              <w:ind w:left="-111" w:right="-17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eastAsia="pt-BR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>nº pagtos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 xml:space="preserve"> (cheque ou crédito)</m:t>
                        </m:r>
                      </m:e>
                    </m:eqAr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</w:tbl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 xml:space="preserve">Fonte: elaborado pelos </w:t>
      </w:r>
      <w:r>
        <w:rPr>
          <w:rFonts w:ascii="Arial" w:hAnsi="Arial" w:cs="Arial"/>
          <w:b/>
          <w:sz w:val="20"/>
          <w:szCs w:val="20"/>
          <w:lang w:eastAsia="pt-BR"/>
        </w:rPr>
        <w:t>autores</w:t>
      </w:r>
    </w:p>
    <w:p w:rsidR="00A73A14" w:rsidRDefault="00A73A14" w:rsidP="00A73A14">
      <w:pPr>
        <w:pStyle w:val="Ttulo1"/>
      </w:pPr>
      <w:bookmarkStart w:id="18" w:name="_Toc11523126"/>
      <w:r>
        <w:rPr>
          <w:lang w:val="pt-BR"/>
        </w:rPr>
        <w:lastRenderedPageBreak/>
        <w:t>5</w:t>
      </w:r>
      <w:r>
        <w:t>. Projeto da Solução</w:t>
      </w:r>
      <w:bookmarkEnd w:id="18"/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pStyle w:val="Ttulo2"/>
      </w:pPr>
      <w:bookmarkStart w:id="19" w:name="_30j0zll" w:colFirst="0" w:colLast="0"/>
      <w:bookmarkStart w:id="20" w:name="_Toc11523127"/>
      <w:bookmarkEnd w:id="19"/>
      <w:r>
        <w:rPr>
          <w:lang w:val="pt-BR"/>
        </w:rPr>
        <w:t>5</w:t>
      </w:r>
      <w:r>
        <w:t>.1. Requisitos Funcionais</w:t>
      </w:r>
      <w:bookmarkEnd w:id="20"/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requisitos funcionais do sistema estão apresentados na tabela abaixo:</w:t>
      </w:r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spacing w:after="0" w:line="240" w:lineRule="auto"/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Tabela </w:t>
      </w:r>
      <w:r w:rsidR="0063578D"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 – Requisitos funcionais da Solução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3"/>
        <w:gridCol w:w="2219"/>
        <w:gridCol w:w="2220"/>
        <w:gridCol w:w="2220"/>
        <w:gridCol w:w="1275"/>
      </w:tblGrid>
      <w:tr w:rsidR="00A73A14" w:rsidTr="00BF31B7">
        <w:trPr>
          <w:cantSplit/>
          <w:trHeight w:val="52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Número de O</w:t>
            </w:r>
            <w:r w:rsidR="000615E7"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r</w:t>
            </w: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dem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Requisito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Processo/tarefa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Prioridade</w:t>
            </w:r>
          </w:p>
        </w:tc>
      </w:tr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Planejamento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Inserir dados do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inserir no sistema o nome e endereço do local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Consultar dados de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consultar uma lista de locais previamente cadastrados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limite de participantes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Definir número de participantes (min 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max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inserir no sistema a quantidade mínima e máxima de participantes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datas e horários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datas e horários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inserir no sistema a(s) data(s) e horários de início e término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formas de pagamento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formas de pagamento pelo participante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escolher de uma lista no sistema qual a forma de pagamento escolhida pelo participante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Criar cronograma de atividades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cronograma de atividades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criar um cronograma no sistema, informando horários e respectivas atividades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BF31B7" w:rsidRDefault="00BF31B7"/>
    <w:p w:rsidR="00BF31B7" w:rsidRDefault="00BF31B7"/>
    <w:p w:rsidR="00BF31B7" w:rsidRDefault="00BF31B7"/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3"/>
        <w:gridCol w:w="2219"/>
        <w:gridCol w:w="2220"/>
        <w:gridCol w:w="2220"/>
        <w:gridCol w:w="1275"/>
      </w:tblGrid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lastRenderedPageBreak/>
              <w:t>Convênio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Status do convênio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status do convênio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estado atual do convênio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Armazenar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templates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Elaborar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Elaborar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contrato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Armazenar os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templates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modelo usados nas propostas de convênio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Envio de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Enviar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Enviar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contrato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Realizar o envio da proposta ou do contrato por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envio da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Registrar envio de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Registrar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envio de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Registrar, manual ou automaticamente, o envio da proposta ou do contrato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Notificar ausência de resposta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7 dias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Após 7 dias, notificar que a proposta não recebeu resposta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recebimento da resposta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Registrar recebimento de resposta,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Registrar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recebimento de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Registrar, manual ou automaticamente, o recebimento da resposta ou do contrato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alteração de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Alterar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que a proposta foi alterada e reenviada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Receber e</w:t>
            </w:r>
            <w:r w:rsidR="00FA621D" w:rsidRPr="00BF31B7">
              <w:rPr>
                <w:rFonts w:ascii="Arial" w:hAnsi="Arial" w:cs="Arial"/>
                <w:sz w:val="20"/>
                <w:szCs w:val="20"/>
              </w:rPr>
              <w:t>-</w:t>
            </w:r>
            <w:r w:rsidRPr="00BF31B7">
              <w:rPr>
                <w:rFonts w:ascii="Arial" w:hAnsi="Arial" w:cs="Arial"/>
                <w:sz w:val="20"/>
                <w:szCs w:val="20"/>
              </w:rPr>
              <w:t>mail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Resposta,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Checar recebimento de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com a resposta da proposta ou contrato do convênio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Baixo</w:t>
            </w:r>
          </w:p>
        </w:tc>
      </w:tr>
      <w:tr w:rsidR="000615E7" w:rsidRPr="00F01F3E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Inscrição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Consultar eventos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Informar eventos disponíveis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consultar uma lista de eventos disponíveis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Inserir dados do cliente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Obter dados do cliente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inserir no sistema os dados do cliente para simulação de valores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Calcular valores de inscrição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Simular valores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calcular e exibir os valores de inscrição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Gerar recibo de pagamento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Gerar recibo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gerar recibo de pagamento da inscrição no valor pago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Inscrever cliente no evento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Inscrever cliente no evento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incluir o cliente na lista de participantes do evento escolhido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lastRenderedPageBreak/>
              <w:t>6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dados do cliente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dados de contato para futuros eventos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registrar os dados do cliente para futuros contatos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Realização do Evento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Confirmar presença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pré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presença dos participantes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confirmar a presença de um participante em uma lista de participantes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Mandar mensagem para um participante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Contatar participante ausente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conseguir entrar em contato por mensagem com um participante com presença não verificada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Confirmar ausência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pré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ausência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registrar em uma lista de participantes se um deles não compareceu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pagamento total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se efetuou pagamento total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informar para o usuário se um inscrito efetuou o pagamento completo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pagamento restante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Receber complemento do pagamento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informar ao usuário quando um participante pagar o valor restante da inscrição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presença pós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presença dos participantes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confirmar a presença de um participante em uma lista de participantes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ausência pós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motivo da ausência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registrar em uma lista de participantes o motivo de um dos participantes estar ausente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Ligar para emergência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Acionar as autoridades competentes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O usuário deve conseguir fazer ligação emergencial para polícia /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samu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/ bombeiros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</w:tbl>
    <w:p w:rsidR="00A73A14" w:rsidRDefault="00A73A14" w:rsidP="00A73A14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7B3BD2" w:rsidRDefault="007B3BD2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21" w:name="_1fob9te" w:colFirst="0" w:colLast="0"/>
      <w:bookmarkEnd w:id="21"/>
    </w:p>
    <w:p w:rsidR="00FA621D" w:rsidRPr="00FA621D" w:rsidRDefault="00FA621D" w:rsidP="00FA621D">
      <w:pPr>
        <w:pStyle w:val="Ttulo2"/>
        <w:rPr>
          <w:lang w:val="pt-BR"/>
        </w:rPr>
      </w:pPr>
      <w:bookmarkStart w:id="22" w:name="_Toc11523128"/>
      <w:r>
        <w:rPr>
          <w:lang w:val="pt-BR"/>
        </w:rPr>
        <w:lastRenderedPageBreak/>
        <w:t>5</w:t>
      </w:r>
      <w:r>
        <w:t>.</w:t>
      </w:r>
      <w:r>
        <w:rPr>
          <w:lang w:val="pt-BR"/>
        </w:rPr>
        <w:t>2</w:t>
      </w:r>
      <w:r>
        <w:t xml:space="preserve">. </w:t>
      </w:r>
      <w:r>
        <w:rPr>
          <w:lang w:val="pt-BR"/>
        </w:rPr>
        <w:t>Diagrama de Classes</w:t>
      </w:r>
      <w:bookmarkEnd w:id="22"/>
    </w:p>
    <w:p w:rsidR="00FA621D" w:rsidRDefault="00BF31B7" w:rsidP="00BF31B7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13FD9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0" wp14:anchorId="4D02FD0D" wp14:editId="06B2C560">
            <wp:simplePos x="0" y="0"/>
            <wp:positionH relativeFrom="column">
              <wp:posOffset>-1272540</wp:posOffset>
            </wp:positionH>
            <wp:positionV relativeFrom="paragraph">
              <wp:posOffset>1243965</wp:posOffset>
            </wp:positionV>
            <wp:extent cx="8268335" cy="6160135"/>
            <wp:effectExtent l="6350" t="0" r="5715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sprint 5.jpg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833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21D">
        <w:rPr>
          <w:rFonts w:ascii="Arial" w:eastAsia="Arial" w:hAnsi="Arial" w:cs="Arial"/>
          <w:b/>
          <w:sz w:val="24"/>
          <w:szCs w:val="24"/>
        </w:rPr>
        <w:t xml:space="preserve">Figura </w:t>
      </w:r>
      <w:r w:rsidR="0063578D">
        <w:rPr>
          <w:rFonts w:ascii="Arial" w:eastAsia="Arial" w:hAnsi="Arial" w:cs="Arial"/>
          <w:b/>
          <w:sz w:val="24"/>
          <w:szCs w:val="24"/>
        </w:rPr>
        <w:t>8</w:t>
      </w:r>
      <w:r w:rsidR="00FA621D">
        <w:rPr>
          <w:rFonts w:ascii="Arial" w:eastAsia="Arial" w:hAnsi="Arial" w:cs="Arial"/>
          <w:b/>
          <w:sz w:val="24"/>
          <w:szCs w:val="24"/>
        </w:rPr>
        <w:t xml:space="preserve"> – Diagrama de Classes para a Solução</w:t>
      </w:r>
    </w:p>
    <w:p w:rsidR="00FA621D" w:rsidRDefault="00FA621D" w:rsidP="00BF31B7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Fonte: elaborado pelos autores utilizando o software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Astah</w:t>
      </w:r>
      <w:proofErr w:type="spellEnd"/>
    </w:p>
    <w:p w:rsidR="00FA621D" w:rsidRPr="00FA621D" w:rsidRDefault="00FA621D" w:rsidP="00FA621D">
      <w:pPr>
        <w:pStyle w:val="Ttulo2"/>
        <w:rPr>
          <w:lang w:val="pt-BR"/>
        </w:rPr>
      </w:pPr>
      <w:bookmarkStart w:id="23" w:name="_Toc11523129"/>
      <w:r>
        <w:rPr>
          <w:lang w:val="pt-BR"/>
        </w:rPr>
        <w:lastRenderedPageBreak/>
        <w:t>5</w:t>
      </w:r>
      <w:r>
        <w:t>.</w:t>
      </w:r>
      <w:r>
        <w:rPr>
          <w:lang w:val="pt-BR"/>
        </w:rPr>
        <w:t>3</w:t>
      </w:r>
      <w:r>
        <w:t xml:space="preserve">. </w:t>
      </w:r>
      <w:r>
        <w:rPr>
          <w:lang w:val="pt-BR"/>
        </w:rPr>
        <w:t>Tecnologias Utilizadas</w:t>
      </w:r>
      <w:bookmarkEnd w:id="23"/>
    </w:p>
    <w:p w:rsidR="00FA621D" w:rsidRDefault="00FA621D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22631C" w:rsidRPr="00A73A14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 xml:space="preserve">Para o desenvolvimento da aplicação </w:t>
      </w:r>
      <w:r>
        <w:rPr>
          <w:rFonts w:ascii="Arial" w:hAnsi="Arial" w:cs="Arial"/>
          <w:sz w:val="24"/>
          <w:szCs w:val="24"/>
          <w:lang w:eastAsia="pt-BR"/>
        </w:rPr>
        <w:t>serão utilizadas</w:t>
      </w:r>
      <w:r w:rsidRPr="00A73A14">
        <w:rPr>
          <w:rFonts w:ascii="Arial" w:hAnsi="Arial" w:cs="Arial"/>
          <w:sz w:val="24"/>
          <w:szCs w:val="24"/>
          <w:lang w:eastAsia="pt-BR"/>
        </w:rPr>
        <w:t xml:space="preserve"> as linguagens básicas de web (HTML, CSS) junto ao framework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 xml:space="preserve"> para criação da interface. Utilizaremos o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Javascript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sz w:val="24"/>
          <w:szCs w:val="24"/>
          <w:lang w:eastAsia="pt-BR"/>
        </w:rPr>
        <w:t>dar dinamismo à interface web e proporcionar a interação com o servidor</w:t>
      </w:r>
      <w:r w:rsidRPr="00A73A14">
        <w:rPr>
          <w:rFonts w:ascii="Arial" w:hAnsi="Arial" w:cs="Arial"/>
          <w:sz w:val="24"/>
          <w:szCs w:val="24"/>
          <w:lang w:eastAsia="pt-BR"/>
        </w:rPr>
        <w:t>.</w:t>
      </w:r>
    </w:p>
    <w:p w:rsidR="00E807DB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>Para controle de versão e compartilhamento de códigos, utilizaremos o</w:t>
      </w:r>
      <w:r>
        <w:rPr>
          <w:rFonts w:ascii="Arial" w:hAnsi="Arial" w:cs="Arial"/>
          <w:sz w:val="24"/>
          <w:szCs w:val="24"/>
          <w:lang w:eastAsia="pt-BR"/>
        </w:rPr>
        <w:t xml:space="preserve"> GitHub e</w:t>
      </w:r>
      <w:r w:rsidRPr="00A73A14">
        <w:rPr>
          <w:rFonts w:ascii="Arial" w:hAnsi="Arial" w:cs="Arial"/>
          <w:sz w:val="24"/>
          <w:szCs w:val="24"/>
          <w:lang w:eastAsia="pt-BR"/>
        </w:rPr>
        <w:t xml:space="preserve"> Google Drive, e através deles fazer toda a parte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A73A14">
        <w:rPr>
          <w:rFonts w:ascii="Arial" w:hAnsi="Arial" w:cs="Arial"/>
          <w:sz w:val="24"/>
          <w:szCs w:val="24"/>
          <w:lang w:eastAsia="pt-BR"/>
        </w:rPr>
        <w:t>gerenciamento de sprints</w:t>
      </w:r>
      <w:r w:rsidR="00E807DB">
        <w:rPr>
          <w:rFonts w:ascii="Arial" w:hAnsi="Arial" w:cs="Arial"/>
          <w:sz w:val="24"/>
          <w:szCs w:val="24"/>
          <w:lang w:eastAsia="pt-BR"/>
        </w:rPr>
        <w:t>.</w:t>
      </w:r>
    </w:p>
    <w:p w:rsidR="00F96312" w:rsidRDefault="00F96312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807DB" w:rsidRPr="00BC2D56" w:rsidRDefault="00E807DB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 w:rsidRPr="00BC2D56">
        <w:rPr>
          <w:rFonts w:ascii="Arial" w:hAnsi="Arial" w:cs="Arial"/>
          <w:b/>
          <w:sz w:val="24"/>
          <w:szCs w:val="24"/>
          <w:lang w:eastAsia="pt-BR"/>
        </w:rPr>
        <w:t>9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 w:rsidR="00A866F8" w:rsidRPr="00BC2D56">
        <w:rPr>
          <w:rFonts w:ascii="Arial" w:hAnsi="Arial" w:cs="Arial"/>
          <w:b/>
          <w:sz w:val="24"/>
          <w:szCs w:val="24"/>
          <w:lang w:eastAsia="pt-BR"/>
        </w:rPr>
        <w:t xml:space="preserve">Controle de versão e </w:t>
      </w:r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>armazenamento de códigos no GitHub</w:t>
      </w:r>
    </w:p>
    <w:p w:rsidR="00E807DB" w:rsidRP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 w:rsidRPr="00E807DB"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1E22EA6A" wp14:editId="72E35129">
            <wp:extent cx="5760085" cy="4010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E807DB" w:rsidRDefault="00E807DB" w:rsidP="00E807D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54899" w:rsidRDefault="00054899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comunicação entre membros do grupo se faz com a utilização do aplicativo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Whatsapp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:rsidR="0022631C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 xml:space="preserve">lém </w:t>
      </w:r>
      <w:r>
        <w:rPr>
          <w:rFonts w:ascii="Arial" w:hAnsi="Arial" w:cs="Arial"/>
          <w:sz w:val="24"/>
          <w:szCs w:val="24"/>
          <w:lang w:eastAsia="pt-BR"/>
        </w:rPr>
        <w:t xml:space="preserve">disso,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 xml:space="preserve">um quadro de tarefas </w:t>
      </w:r>
      <w:r w:rsidR="0022631C">
        <w:rPr>
          <w:rFonts w:ascii="Arial" w:hAnsi="Arial" w:cs="Arial"/>
          <w:sz w:val="24"/>
          <w:szCs w:val="24"/>
          <w:lang w:eastAsia="pt-BR"/>
        </w:rPr>
        <w:t xml:space="preserve">no </w:t>
      </w:r>
      <w:proofErr w:type="spellStart"/>
      <w:r w:rsidR="0022631C">
        <w:rPr>
          <w:rFonts w:ascii="Arial" w:hAnsi="Arial" w:cs="Arial"/>
          <w:sz w:val="24"/>
          <w:szCs w:val="24"/>
          <w:lang w:eastAsia="pt-BR"/>
        </w:rPr>
        <w:t>Trello</w:t>
      </w:r>
      <w:proofErr w:type="spellEnd"/>
      <w:r w:rsidR="0022631C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auxilia na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>organização do desenvolvimento e distribuição d</w:t>
      </w:r>
      <w:r w:rsidR="0022631C">
        <w:rPr>
          <w:rFonts w:ascii="Arial" w:hAnsi="Arial" w:cs="Arial"/>
          <w:sz w:val="24"/>
          <w:szCs w:val="24"/>
          <w:lang w:eastAsia="pt-BR"/>
        </w:rPr>
        <w:t xml:space="preserve">as tarefas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>entre os desenvolvedores.</w:t>
      </w:r>
    </w:p>
    <w:p w:rsidR="00E807DB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807DB" w:rsidRPr="00BC2D56" w:rsidRDefault="00E807DB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</w:t>
      </w:r>
      <w:r w:rsidR="0063578D" w:rsidRPr="00BC2D56">
        <w:rPr>
          <w:rFonts w:ascii="Arial" w:hAnsi="Arial" w:cs="Arial"/>
          <w:b/>
          <w:sz w:val="24"/>
          <w:szCs w:val="24"/>
          <w:lang w:eastAsia="pt-BR"/>
        </w:rPr>
        <w:t>0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 xml:space="preserve">Gerenciamento de tarefas com a utilização do </w:t>
      </w:r>
      <w:proofErr w:type="spellStart"/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>Trello</w:t>
      </w:r>
      <w:proofErr w:type="spellEnd"/>
    </w:p>
    <w:p w:rsidR="00E807DB" w:rsidRP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634E336" wp14:editId="27EAD329">
            <wp:extent cx="5760085" cy="37128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E807DB" w:rsidRPr="00A73A14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2631C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 xml:space="preserve">Para conseguirmos uma melhor garantia de qualidade de software utilizaremos editores como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>, Eclipse ou Atom.</w:t>
      </w:r>
    </w:p>
    <w:p w:rsidR="0093053E" w:rsidRDefault="0093053E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Bizagi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é a ferramenta de BPMN adotada para modelagem dos processos.</w:t>
      </w:r>
    </w:p>
    <w:p w:rsidR="00FA621D" w:rsidRDefault="0022631C" w:rsidP="0022631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elaboração do modelo de negócios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utiliza da aplicação disponibilizada no site </w:t>
      </w:r>
      <w:hyperlink r:id="rId18" w:history="1">
        <w:r w:rsidRPr="008C05AB">
          <w:rPr>
            <w:rStyle w:val="Hyperlink"/>
            <w:rFonts w:ascii="Arial" w:hAnsi="Arial" w:cs="Arial"/>
            <w:sz w:val="24"/>
            <w:szCs w:val="24"/>
            <w:lang w:eastAsia="pt-BR"/>
          </w:rPr>
          <w:t>http://canvanizer.com</w:t>
        </w:r>
      </w:hyperlink>
      <w:r>
        <w:rPr>
          <w:rFonts w:ascii="Arial" w:hAnsi="Arial" w:cs="Arial"/>
          <w:sz w:val="24"/>
          <w:szCs w:val="24"/>
          <w:lang w:eastAsia="pt-BR"/>
        </w:rPr>
        <w:t xml:space="preserve"> .</w:t>
      </w:r>
    </w:p>
    <w:p w:rsidR="00E807DB" w:rsidRDefault="00E807DB" w:rsidP="0022631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aplicação poderá ser utilizada em navegadores (browsers), preferencialmente em desktop/notebook.</w:t>
      </w:r>
    </w:p>
    <w:p w:rsidR="00FA621D" w:rsidRDefault="00FA621D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710B88" w:rsidRPr="00FA621D" w:rsidRDefault="00710B88" w:rsidP="00710B88">
      <w:pPr>
        <w:pStyle w:val="Ttulo1"/>
        <w:suppressAutoHyphens/>
        <w:rPr>
          <w:lang w:val="pt-BR" w:eastAsia="pt-BR"/>
        </w:rPr>
      </w:pPr>
      <w:bookmarkStart w:id="24" w:name="_Toc11523130"/>
      <w:r>
        <w:rPr>
          <w:lang w:val="pt-BR" w:eastAsia="pt-BR"/>
        </w:rPr>
        <w:t>6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Uso do Software</w:t>
      </w:r>
      <w:bookmarkEnd w:id="24"/>
    </w:p>
    <w:p w:rsidR="00710B88" w:rsidRDefault="00710B88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3578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página inicial da aplicação apresenta apenas 3 botões: Eventos, Clientes e Fornecedores.</w:t>
      </w: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partir de cada um, é possível ativar a interface respectiva, conforme apresentadas a seguir.</w:t>
      </w:r>
    </w:p>
    <w:p w:rsidR="0038241D" w:rsidRPr="00BC2D56" w:rsidRDefault="0038241D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11 – Página inicial da aplicação</w:t>
      </w:r>
    </w:p>
    <w:p w:rsidR="0038241D" w:rsidRPr="00E807DB" w:rsidRDefault="00ED241A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01D90E1" wp14:editId="49C6801C">
            <wp:extent cx="5760085" cy="2114550"/>
            <wp:effectExtent l="19050" t="19050" r="12065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5760085" cy="21145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41D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 Eventos, é possível selecionar entre as opções “Cadastrar” e “Consultar”. A primeira opção habilita os campos para preenchimento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e cadastro de novo evento</w:t>
      </w:r>
      <w:r>
        <w:rPr>
          <w:rFonts w:ascii="Arial" w:hAnsi="Arial" w:cs="Arial"/>
          <w:sz w:val="24"/>
          <w:szCs w:val="24"/>
          <w:lang w:eastAsia="pt-BR"/>
        </w:rPr>
        <w:t>, enquanto a segunda apresenta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2 novas opções de consulta: “Consultar” para acessar</w:t>
      </w:r>
      <w:r>
        <w:rPr>
          <w:rFonts w:ascii="Arial" w:hAnsi="Arial" w:cs="Arial"/>
          <w:sz w:val="24"/>
          <w:szCs w:val="24"/>
          <w:lang w:eastAsia="pt-BR"/>
        </w:rPr>
        <w:t xml:space="preserve"> a lista de eventos cadastrados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e verificar suas informações registradas, e “Indicadores” que dá acesso à lista de Eventos com seus respectivos indicadores de desempenho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F96312" w:rsidRDefault="00F96312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38241D" w:rsidRPr="00BC2D56" w:rsidRDefault="0038241D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11 – Página de Eventos</w:t>
      </w:r>
    </w:p>
    <w:p w:rsidR="0038241D" w:rsidRPr="00E807DB" w:rsidRDefault="00ED241A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E698B62" wp14:editId="11E71D5A">
            <wp:extent cx="5760085" cy="3467735"/>
            <wp:effectExtent l="19050" t="19050" r="12065" b="184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41D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12 – Lista de Eventos Cadastrados</w:t>
      </w:r>
    </w:p>
    <w:p w:rsidR="00BC2D56" w:rsidRPr="00E807DB" w:rsidRDefault="00ED241A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EA0F3D7" wp14:editId="29020E2A">
            <wp:extent cx="5760085" cy="2114550"/>
            <wp:effectExtent l="19050" t="19050" r="1206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85" cy="21145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Default="00BC2D56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Figura 13 – Página </w:t>
      </w:r>
      <w:r w:rsidR="00362A4D">
        <w:rPr>
          <w:rFonts w:ascii="Arial" w:hAnsi="Arial" w:cs="Arial"/>
          <w:b/>
          <w:sz w:val="24"/>
          <w:szCs w:val="24"/>
          <w:lang w:eastAsia="pt-BR"/>
        </w:rPr>
        <w:t>de Eventos com informações previamente cadastradas</w:t>
      </w:r>
    </w:p>
    <w:p w:rsidR="00BC2D56" w:rsidRPr="00E807DB" w:rsidRDefault="00ED241A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7FCFB5C" wp14:editId="79239F30">
            <wp:extent cx="5760085" cy="325755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85" cy="32575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Default="00BC2D56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Após receber do servidor os dados cadastrados e carregá-los no formulário, é possível alterar esses dados, caso necessário, e atualizá-los através do botão “Atualizar”</w:t>
      </w:r>
      <w:r w:rsidR="00ED241A">
        <w:rPr>
          <w:rFonts w:ascii="Arial" w:hAnsi="Arial" w:cs="Arial"/>
          <w:sz w:val="24"/>
          <w:szCs w:val="24"/>
          <w:lang w:eastAsia="pt-BR"/>
        </w:rPr>
        <w:t>, ou excluir o evento da base de dados através do botão “Excluir”.</w:t>
      </w: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Através do botão “Operações”, é possível acessar funcionalidades do</w:t>
      </w:r>
      <w:r w:rsidR="008C3CD5">
        <w:rPr>
          <w:rFonts w:ascii="Arial" w:hAnsi="Arial" w:cs="Arial"/>
          <w:sz w:val="24"/>
          <w:szCs w:val="24"/>
          <w:lang w:eastAsia="pt-BR"/>
        </w:rPr>
        <w:t xml:space="preserve"> Evento, como</w:t>
      </w:r>
      <w:r>
        <w:rPr>
          <w:rFonts w:ascii="Arial" w:hAnsi="Arial" w:cs="Arial"/>
          <w:sz w:val="24"/>
          <w:szCs w:val="24"/>
          <w:lang w:eastAsia="pt-BR"/>
        </w:rPr>
        <w:t xml:space="preserve"> cronograma (</w:t>
      </w:r>
      <w:r w:rsidR="008C3CD5">
        <w:rPr>
          <w:rFonts w:ascii="Arial" w:hAnsi="Arial" w:cs="Arial"/>
          <w:sz w:val="24"/>
          <w:szCs w:val="24"/>
          <w:lang w:eastAsia="pt-BR"/>
        </w:rPr>
        <w:t>adicionar</w:t>
      </w:r>
      <w:r>
        <w:rPr>
          <w:rFonts w:ascii="Arial" w:hAnsi="Arial" w:cs="Arial"/>
          <w:sz w:val="24"/>
          <w:szCs w:val="24"/>
          <w:lang w:eastAsia="pt-BR"/>
        </w:rPr>
        <w:t xml:space="preserve"> ou excluir atividades), realizar inscrição de clientes no evento e simula</w:t>
      </w:r>
      <w:r w:rsidR="008C3CD5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valores conforme a quantidade de ingressos adultos e infantis desejados.</w:t>
      </w:r>
    </w:p>
    <w:p w:rsidR="00362A4D" w:rsidRPr="00BC2D56" w:rsidRDefault="00362A4D" w:rsidP="00362A4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</w:t>
      </w: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funcionalidades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d</w:t>
      </w:r>
      <w:r>
        <w:rPr>
          <w:rFonts w:ascii="Arial" w:hAnsi="Arial" w:cs="Arial"/>
          <w:b/>
          <w:sz w:val="24"/>
          <w:szCs w:val="24"/>
          <w:lang w:eastAsia="pt-BR"/>
        </w:rPr>
        <w:t>o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Eventos</w:t>
      </w:r>
    </w:p>
    <w:p w:rsidR="00362A4D" w:rsidRPr="00E807DB" w:rsidRDefault="00ED241A" w:rsidP="00362A4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75DE943" wp14:editId="24230787">
            <wp:extent cx="5760085" cy="3611245"/>
            <wp:effectExtent l="19050" t="19050" r="12065" b="273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1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2A4D" w:rsidRDefault="00362A4D" w:rsidP="00362A4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</w:t>
      </w:r>
      <w:r w:rsidR="008C3CD5">
        <w:rPr>
          <w:rFonts w:ascii="Arial" w:hAnsi="Arial" w:cs="Arial"/>
          <w:b/>
          <w:sz w:val="24"/>
          <w:szCs w:val="24"/>
          <w:lang w:eastAsia="pt-BR"/>
        </w:rPr>
        <w:t>5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</w:t>
      </w:r>
      <w:r w:rsidR="008C3CD5">
        <w:rPr>
          <w:rFonts w:ascii="Arial" w:hAnsi="Arial" w:cs="Arial"/>
          <w:b/>
          <w:sz w:val="24"/>
          <w:szCs w:val="24"/>
          <w:lang w:eastAsia="pt-BR"/>
        </w:rPr>
        <w:t xml:space="preserve">a lista 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>de Eventos e respectivos indicadores</w:t>
      </w:r>
    </w:p>
    <w:p w:rsidR="00BC2D56" w:rsidRPr="00E807DB" w:rsidRDefault="00C249FD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38CACAA" wp14:editId="4D5029CA">
            <wp:extent cx="5760085" cy="2396490"/>
            <wp:effectExtent l="19050" t="19050" r="12065" b="228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85" cy="239649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F96312" w:rsidRDefault="00F96312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3CD5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forma análoga à opção de Eventos, a opção de Clientes traz formulário para cadastro e consulta de clientes.</w:t>
      </w:r>
    </w:p>
    <w:p w:rsidR="00BC2D56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Selecionando a opção de Consulta será possível acessar os dados previamente cadastrados, bem como editá-los ou excluir o cadastro do cliente.</w:t>
      </w:r>
    </w:p>
    <w:p w:rsidR="008C3CD5" w:rsidRPr="00BC2D56" w:rsidRDefault="008C3CD5" w:rsidP="008C3CD5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</w:t>
      </w:r>
      <w:r w:rsidR="00E34973">
        <w:rPr>
          <w:rFonts w:ascii="Arial" w:hAnsi="Arial" w:cs="Arial"/>
          <w:b/>
          <w:sz w:val="24"/>
          <w:szCs w:val="24"/>
          <w:lang w:eastAsia="pt-BR"/>
        </w:rPr>
        <w:t>6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Clientes</w:t>
      </w:r>
    </w:p>
    <w:p w:rsidR="008C3CD5" w:rsidRPr="00E807DB" w:rsidRDefault="00C249FD" w:rsidP="008C3CD5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CFA4A0F" wp14:editId="2F994791">
            <wp:extent cx="5760085" cy="3112770"/>
            <wp:effectExtent l="19050" t="19050" r="12065" b="114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85" cy="311277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CD5" w:rsidRDefault="008C3CD5" w:rsidP="008C3CD5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8C3CD5" w:rsidRDefault="008C3CD5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3CD5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Por fim, a página de </w:t>
      </w:r>
      <w:r w:rsidR="00E34973">
        <w:rPr>
          <w:rFonts w:ascii="Arial" w:hAnsi="Arial" w:cs="Arial"/>
          <w:sz w:val="24"/>
          <w:szCs w:val="24"/>
          <w:lang w:eastAsia="pt-BR"/>
        </w:rPr>
        <w:t>F</w:t>
      </w:r>
      <w:r>
        <w:rPr>
          <w:rFonts w:ascii="Arial" w:hAnsi="Arial" w:cs="Arial"/>
          <w:sz w:val="24"/>
          <w:szCs w:val="24"/>
          <w:lang w:eastAsia="pt-BR"/>
        </w:rPr>
        <w:t xml:space="preserve">ornecedores </w:t>
      </w:r>
      <w:r w:rsidR="00E34973">
        <w:rPr>
          <w:rFonts w:ascii="Arial" w:hAnsi="Arial" w:cs="Arial"/>
          <w:sz w:val="24"/>
          <w:szCs w:val="24"/>
          <w:lang w:eastAsia="pt-BR"/>
        </w:rPr>
        <w:t>funciona exatamente como a página de Clientes, com alteração dos campos do formulário.</w:t>
      </w:r>
    </w:p>
    <w:p w:rsidR="008C3CD5" w:rsidRDefault="008C3CD5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34973" w:rsidRPr="00BC2D56" w:rsidRDefault="00E34973" w:rsidP="00E34973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</w:t>
      </w:r>
      <w:r>
        <w:rPr>
          <w:rFonts w:ascii="Arial" w:hAnsi="Arial" w:cs="Arial"/>
          <w:b/>
          <w:sz w:val="24"/>
          <w:szCs w:val="24"/>
          <w:lang w:eastAsia="pt-BR"/>
        </w:rPr>
        <w:t>7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Fornecedores</w:t>
      </w:r>
    </w:p>
    <w:p w:rsidR="00E34973" w:rsidRPr="00E807DB" w:rsidRDefault="00C249FD" w:rsidP="00E3497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2D9F6BA" wp14:editId="3E7ABD8D">
            <wp:extent cx="5760085" cy="3570605"/>
            <wp:effectExtent l="19050" t="19050" r="12065" b="107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85" cy="357060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973" w:rsidRDefault="00E34973" w:rsidP="00E3497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63578D" w:rsidRPr="00FA621D" w:rsidRDefault="0063578D" w:rsidP="0063578D">
      <w:pPr>
        <w:pStyle w:val="Ttulo1"/>
        <w:suppressAutoHyphens/>
        <w:rPr>
          <w:lang w:val="pt-BR" w:eastAsia="pt-BR"/>
        </w:rPr>
      </w:pPr>
      <w:bookmarkStart w:id="25" w:name="_Toc11523131"/>
      <w:r>
        <w:rPr>
          <w:lang w:val="pt-BR" w:eastAsia="pt-BR"/>
        </w:rPr>
        <w:lastRenderedPageBreak/>
        <w:t>7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Avaliação</w:t>
      </w:r>
      <w:bookmarkEnd w:id="25"/>
    </w:p>
    <w:p w:rsidR="0063578D" w:rsidRDefault="0063578D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34973" w:rsidRDefault="00E34973" w:rsidP="00E349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avaliação foi apresentada ao estabelecimento, sendo avaliado pelos profissionais do local que seriam os próprios usuários do sistema.</w:t>
      </w:r>
    </w:p>
    <w:p w:rsidR="00DF746D" w:rsidRDefault="00DF746D" w:rsidP="00E349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Após a utilização, foram realizadas algumas perguntas, conforme abaixo: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tem usabilidade intuitiva ou precisou/sentiu falta de explicações de uso?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43088D">
        <w:rPr>
          <w:rFonts w:ascii="Arial" w:hAnsi="Arial" w:cs="Arial"/>
          <w:sz w:val="24"/>
          <w:szCs w:val="24"/>
          <w:lang w:eastAsia="pt-BR"/>
        </w:rPr>
        <w:t>Achei bem intuitivo</w:t>
      </w:r>
      <w:r w:rsidR="00E55121">
        <w:rPr>
          <w:rFonts w:ascii="Arial" w:hAnsi="Arial" w:cs="Arial"/>
          <w:sz w:val="24"/>
          <w:szCs w:val="24"/>
          <w:lang w:eastAsia="pt-BR"/>
        </w:rPr>
        <w:t>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As informações estão claras e completas ou sentiu falta de alguma informação ou percebeu informações confusas?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 xml:space="preserve">Alguns campos tive dúvidas do que preencher. </w:t>
      </w:r>
      <w:proofErr w:type="spellStart"/>
      <w:r w:rsidR="00E55121">
        <w:rPr>
          <w:rFonts w:ascii="Arial" w:hAnsi="Arial" w:cs="Arial"/>
          <w:sz w:val="24"/>
          <w:szCs w:val="24"/>
          <w:lang w:eastAsia="pt-BR"/>
        </w:rPr>
        <w:t>Ex</w:t>
      </w:r>
      <w:proofErr w:type="spellEnd"/>
      <w:r w:rsidR="00E55121">
        <w:rPr>
          <w:rFonts w:ascii="Arial" w:hAnsi="Arial" w:cs="Arial"/>
          <w:sz w:val="24"/>
          <w:szCs w:val="24"/>
          <w:lang w:eastAsia="pt-BR"/>
        </w:rPr>
        <w:t>: valor do ingresso se é unitário ou valor total. No final das contas nem era valor, era quantidade.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C9191E" w:rsidRPr="0085797D" w:rsidRDefault="00C9191E" w:rsidP="00C9191E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 que achou da transição entre opções e funcionalidades?</w:t>
      </w:r>
    </w:p>
    <w:p w:rsidR="00C9191E" w:rsidRDefault="00C9191E" w:rsidP="00C9191E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>Senti falta do botão de voltar para a tela inicial.</w:t>
      </w:r>
    </w:p>
    <w:p w:rsidR="00C9191E" w:rsidRDefault="00C9191E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atende às demandas e necessidades do estabelecimento?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>Atende em partes. Algumas funcionalidades precisariam ser ajustadas e faltou uma opção de gerar relatórios</w:t>
      </w:r>
      <w:r w:rsidR="00B412A5">
        <w:rPr>
          <w:rFonts w:ascii="Arial" w:hAnsi="Arial" w:cs="Arial"/>
          <w:sz w:val="24"/>
          <w:szCs w:val="24"/>
          <w:lang w:eastAsia="pt-BR"/>
        </w:rPr>
        <w:t xml:space="preserve"> como o</w:t>
      </w:r>
      <w:r w:rsidR="00E55121">
        <w:rPr>
          <w:rFonts w:ascii="Arial" w:hAnsi="Arial" w:cs="Arial"/>
          <w:sz w:val="24"/>
          <w:szCs w:val="24"/>
          <w:lang w:eastAsia="pt-BR"/>
        </w:rPr>
        <w:t xml:space="preserve"> de quantidade de eventos ocorridos no mês</w:t>
      </w:r>
      <w:r w:rsidR="00B412A5">
        <w:rPr>
          <w:rFonts w:ascii="Arial" w:hAnsi="Arial" w:cs="Arial"/>
          <w:sz w:val="24"/>
          <w:szCs w:val="24"/>
          <w:lang w:eastAsia="pt-BR"/>
        </w:rPr>
        <w:t>, por exemplo</w:t>
      </w:r>
      <w:r w:rsidR="00E55121">
        <w:rPr>
          <w:rFonts w:ascii="Arial" w:hAnsi="Arial" w:cs="Arial"/>
          <w:sz w:val="24"/>
          <w:szCs w:val="24"/>
          <w:lang w:eastAsia="pt-BR"/>
        </w:rPr>
        <w:t>.</w:t>
      </w:r>
      <w:r w:rsidR="006E5CCE">
        <w:rPr>
          <w:rFonts w:ascii="Arial" w:hAnsi="Arial" w:cs="Arial"/>
          <w:sz w:val="24"/>
          <w:szCs w:val="24"/>
          <w:lang w:eastAsia="pt-BR"/>
        </w:rPr>
        <w:t xml:space="preserve"> Também a exibição de um cronograma de todas as atividades de planejamento e execução do evento de forma clara.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poderia ser implementada e agregada aos processos do estabelecimento?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E5CCE">
        <w:rPr>
          <w:rFonts w:ascii="Arial" w:hAnsi="Arial" w:cs="Arial"/>
          <w:sz w:val="24"/>
          <w:szCs w:val="24"/>
          <w:lang w:eastAsia="pt-BR"/>
        </w:rPr>
        <w:t>Sim</w:t>
      </w: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</w:t>
      </w:r>
      <w:r w:rsidR="00C9191E">
        <w:rPr>
          <w:rFonts w:ascii="Arial" w:hAnsi="Arial" w:cs="Arial"/>
          <w:sz w:val="24"/>
          <w:szCs w:val="24"/>
          <w:lang w:eastAsia="pt-BR"/>
        </w:rPr>
        <w:t>lguma observação ou comentário adicional?</w:t>
      </w:r>
    </w:p>
    <w:p w:rsidR="00DF746D" w:rsidRDefault="00DF746D" w:rsidP="00C4508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E5CCE">
        <w:rPr>
          <w:rFonts w:ascii="Arial" w:hAnsi="Arial" w:cs="Arial"/>
          <w:sz w:val="24"/>
          <w:szCs w:val="24"/>
          <w:lang w:eastAsia="pt-BR"/>
        </w:rPr>
        <w:t>Inserir a logo da empresa.</w:t>
      </w:r>
    </w:p>
    <w:p w:rsidR="00DF746D" w:rsidRPr="00C9191E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</w:p>
    <w:p w:rsidR="0063578D" w:rsidRPr="00FA621D" w:rsidRDefault="0063578D" w:rsidP="0063578D">
      <w:pPr>
        <w:pStyle w:val="Ttulo1"/>
        <w:suppressAutoHyphens/>
        <w:rPr>
          <w:lang w:val="pt-BR" w:eastAsia="pt-BR"/>
        </w:rPr>
      </w:pPr>
      <w:bookmarkStart w:id="26" w:name="_Toc11523132"/>
      <w:r>
        <w:rPr>
          <w:lang w:val="pt-BR" w:eastAsia="pt-BR"/>
        </w:rPr>
        <w:t>8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Conclusão</w:t>
      </w:r>
      <w:bookmarkEnd w:id="26"/>
    </w:p>
    <w:p w:rsidR="00FA621D" w:rsidRDefault="00FA621D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45FC1" w:rsidRDefault="00B412A5" w:rsidP="00B412A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método de aprendizagem, o desenvolvimento do software proposto proporcionou aos desenvolvedores do mesmo a compreensão de como estruturar e implantar um sistema web que faça requisições em um servidor.</w:t>
      </w:r>
    </w:p>
    <w:p w:rsidR="00B412A5" w:rsidRDefault="00F96312" w:rsidP="00B412A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Já c</w:t>
      </w:r>
      <w:r w:rsidR="00B412A5">
        <w:rPr>
          <w:rFonts w:ascii="Arial" w:hAnsi="Arial" w:cs="Arial"/>
          <w:sz w:val="24"/>
          <w:szCs w:val="24"/>
          <w:lang w:eastAsia="pt-BR"/>
        </w:rPr>
        <w:t xml:space="preserve">omo desenvolvimento de uma aplicação para atendimento às necessidades de um cliente, percebemos que a verificação enquanto ainda em </w:t>
      </w:r>
      <w:r>
        <w:rPr>
          <w:rFonts w:ascii="Arial" w:hAnsi="Arial" w:cs="Arial"/>
          <w:sz w:val="24"/>
          <w:szCs w:val="24"/>
          <w:lang w:eastAsia="pt-BR"/>
        </w:rPr>
        <w:t xml:space="preserve">fase de </w:t>
      </w:r>
      <w:r w:rsidR="00B412A5">
        <w:rPr>
          <w:rFonts w:ascii="Arial" w:hAnsi="Arial" w:cs="Arial"/>
          <w:sz w:val="24"/>
          <w:szCs w:val="24"/>
          <w:lang w:eastAsia="pt-BR"/>
        </w:rPr>
        <w:t>desenvolvimento se faz importante para certificar que o que está produção corresponde ao esperado.</w:t>
      </w:r>
      <w:r>
        <w:rPr>
          <w:rFonts w:ascii="Arial" w:hAnsi="Arial" w:cs="Arial"/>
          <w:sz w:val="24"/>
          <w:szCs w:val="24"/>
          <w:lang w:eastAsia="pt-BR"/>
        </w:rPr>
        <w:t xml:space="preserve"> Muitas vezes se concentra tanto no projeto e tudo parece tão óbvio para os envolvidos que não se percebe que visto por outros pode não parecer tão claro quanto se espera.</w:t>
      </w:r>
    </w:p>
    <w:p w:rsidR="0063578D" w:rsidRDefault="00B412A5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vez que foi feita somente a validação do software (que é a apresentação do produto finalizado), percebemos que algumas coisas poderiam ser diferentes e que outras não foram implementadas, apesar de que</w:t>
      </w:r>
      <w:r w:rsidR="00F9631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como trabalho acadêmico, o tempo de realização do projeto está condicionado ao período letivo e ao aprendizado contínuo durante este período</w:t>
      </w:r>
      <w:r w:rsidR="00F96312">
        <w:rPr>
          <w:rFonts w:ascii="Arial" w:hAnsi="Arial" w:cs="Arial"/>
          <w:sz w:val="24"/>
          <w:szCs w:val="24"/>
          <w:lang w:eastAsia="pt-BR"/>
        </w:rPr>
        <w:t>, o que impossibilita a execução de um sistema completo, dependendo da complexidade esperada.</w:t>
      </w: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Pr="00FA621D" w:rsidRDefault="00FF2D51" w:rsidP="00FF2D51">
      <w:pPr>
        <w:pStyle w:val="Ttulo1"/>
        <w:suppressAutoHyphens/>
        <w:rPr>
          <w:lang w:val="pt-BR" w:eastAsia="pt-BR"/>
        </w:rPr>
      </w:pPr>
      <w:bookmarkStart w:id="27" w:name="_Toc11523133"/>
      <w:r>
        <w:rPr>
          <w:lang w:val="pt-BR" w:eastAsia="pt-BR"/>
        </w:rPr>
        <w:lastRenderedPageBreak/>
        <w:t>9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Anexo</w:t>
      </w:r>
      <w:bookmarkEnd w:id="27"/>
    </w:p>
    <w:p w:rsidR="00FF2D51" w:rsidRDefault="00FF2D51" w:rsidP="00FF2D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Pr="00FA621D" w:rsidRDefault="00FF2D51" w:rsidP="00FF2D51">
      <w:pPr>
        <w:pStyle w:val="Ttulo2"/>
        <w:rPr>
          <w:lang w:val="pt-BR"/>
        </w:rPr>
      </w:pPr>
      <w:bookmarkStart w:id="28" w:name="_Toc11523134"/>
      <w:r>
        <w:rPr>
          <w:lang w:val="pt-BR"/>
        </w:rPr>
        <w:t>9.1</w:t>
      </w:r>
      <w:r>
        <w:t xml:space="preserve">. </w:t>
      </w:r>
      <w:r>
        <w:rPr>
          <w:lang w:val="pt-BR"/>
        </w:rPr>
        <w:t>Links</w:t>
      </w:r>
      <w:bookmarkEnd w:id="28"/>
    </w:p>
    <w:p w:rsidR="00FF2D51" w:rsidRDefault="00FF2D51" w:rsidP="00FF2D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F2D51" w:rsidRDefault="00FF2D51" w:rsidP="00FF2D5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Projeto GitHub: </w:t>
      </w:r>
      <w:hyperlink r:id="rId27" w:history="1">
        <w:r w:rsidRPr="00134B9B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https://github.com/wesleymou/TIS-II_Escalada</w:t>
        </w:r>
      </w:hyperlink>
    </w:p>
    <w:p w:rsidR="00B52193" w:rsidRDefault="00FF2D51" w:rsidP="00B521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Vídeo: </w:t>
      </w:r>
      <w:hyperlink r:id="rId28" w:history="1">
        <w:r w:rsidR="00B52193" w:rsidRPr="008C5AF5">
          <w:rPr>
            <w:rStyle w:val="Hyperlink"/>
            <w:rFonts w:ascii="Arial" w:hAnsi="Arial" w:cs="Arial"/>
            <w:sz w:val="24"/>
            <w:szCs w:val="24"/>
            <w:lang w:eastAsia="pt-BR"/>
          </w:rPr>
          <w:t>https://www.dropbox.com/s/d8giiamk38mcid3/TIS_II.mp4?dl=0</w:t>
        </w:r>
      </w:hyperlink>
    </w:p>
    <w:p w:rsidR="00FF2D51" w:rsidRDefault="00FF2D51" w:rsidP="00FF2D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sectPr w:rsidR="00FF2D51" w:rsidSect="00BF31B7">
      <w:head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01FD" w:rsidRDefault="005C01FD" w:rsidP="0066706F">
      <w:pPr>
        <w:spacing w:after="0" w:line="240" w:lineRule="auto"/>
      </w:pPr>
      <w:r>
        <w:separator/>
      </w:r>
    </w:p>
  </w:endnote>
  <w:endnote w:type="continuationSeparator" w:id="0">
    <w:p w:rsidR="005C01FD" w:rsidRDefault="005C01F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01FD" w:rsidRDefault="005C01FD" w:rsidP="0066706F">
      <w:pPr>
        <w:spacing w:after="0" w:line="240" w:lineRule="auto"/>
      </w:pPr>
      <w:r>
        <w:separator/>
      </w:r>
    </w:p>
  </w:footnote>
  <w:footnote w:type="continuationSeparator" w:id="0">
    <w:p w:rsidR="005C01FD" w:rsidRDefault="005C01FD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241A" w:rsidRDefault="00ED241A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  <w:p w:rsidR="00ED241A" w:rsidRDefault="00ED241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75239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 w15:restartNumberingAfterBreak="0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 w15:restartNumberingAfterBreak="0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5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4224F"/>
    <w:multiLevelType w:val="hybridMultilevel"/>
    <w:tmpl w:val="5C629F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7" w15:restartNumberingAfterBreak="0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B22579F"/>
    <w:multiLevelType w:val="hybridMultilevel"/>
    <w:tmpl w:val="8E3E740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1"/>
  </w:num>
  <w:num w:numId="2">
    <w:abstractNumId w:val="30"/>
  </w:num>
  <w:num w:numId="3">
    <w:abstractNumId w:val="21"/>
  </w:num>
  <w:num w:numId="4">
    <w:abstractNumId w:val="33"/>
  </w:num>
  <w:num w:numId="5">
    <w:abstractNumId w:val="10"/>
  </w:num>
  <w:num w:numId="6">
    <w:abstractNumId w:val="24"/>
  </w:num>
  <w:num w:numId="7">
    <w:abstractNumId w:val="22"/>
  </w:num>
  <w:num w:numId="8">
    <w:abstractNumId w:val="34"/>
  </w:num>
  <w:num w:numId="9">
    <w:abstractNumId w:val="26"/>
  </w:num>
  <w:num w:numId="10">
    <w:abstractNumId w:val="5"/>
  </w:num>
  <w:num w:numId="11">
    <w:abstractNumId w:val="7"/>
  </w:num>
  <w:num w:numId="12">
    <w:abstractNumId w:val="18"/>
  </w:num>
  <w:num w:numId="13">
    <w:abstractNumId w:val="15"/>
  </w:num>
  <w:num w:numId="14">
    <w:abstractNumId w:val="20"/>
  </w:num>
  <w:num w:numId="15">
    <w:abstractNumId w:val="6"/>
  </w:num>
  <w:num w:numId="16">
    <w:abstractNumId w:val="19"/>
  </w:num>
  <w:num w:numId="17">
    <w:abstractNumId w:val="8"/>
  </w:num>
  <w:num w:numId="18">
    <w:abstractNumId w:val="9"/>
  </w:num>
  <w:num w:numId="19">
    <w:abstractNumId w:val="28"/>
  </w:num>
  <w:num w:numId="20">
    <w:abstractNumId w:val="23"/>
  </w:num>
  <w:num w:numId="21">
    <w:abstractNumId w:val="11"/>
  </w:num>
  <w:num w:numId="22">
    <w:abstractNumId w:val="0"/>
  </w:num>
  <w:num w:numId="23">
    <w:abstractNumId w:val="1"/>
  </w:num>
  <w:num w:numId="24">
    <w:abstractNumId w:val="25"/>
  </w:num>
  <w:num w:numId="25">
    <w:abstractNumId w:val="17"/>
  </w:num>
  <w:num w:numId="26">
    <w:abstractNumId w:val="29"/>
  </w:num>
  <w:num w:numId="27">
    <w:abstractNumId w:val="2"/>
  </w:num>
  <w:num w:numId="28">
    <w:abstractNumId w:val="3"/>
  </w:num>
  <w:num w:numId="29">
    <w:abstractNumId w:val="27"/>
  </w:num>
  <w:num w:numId="30">
    <w:abstractNumId w:val="16"/>
  </w:num>
  <w:num w:numId="31">
    <w:abstractNumId w:val="4"/>
  </w:num>
  <w:num w:numId="32">
    <w:abstractNumId w:val="13"/>
  </w:num>
  <w:num w:numId="33">
    <w:abstractNumId w:val="14"/>
  </w:num>
  <w:num w:numId="34">
    <w:abstractNumId w:val="12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07C89"/>
    <w:rsid w:val="000171B1"/>
    <w:rsid w:val="000327AA"/>
    <w:rsid w:val="00037C88"/>
    <w:rsid w:val="000417AA"/>
    <w:rsid w:val="00042882"/>
    <w:rsid w:val="00054899"/>
    <w:rsid w:val="000615E7"/>
    <w:rsid w:val="00063B62"/>
    <w:rsid w:val="00065D48"/>
    <w:rsid w:val="000714AD"/>
    <w:rsid w:val="00073B73"/>
    <w:rsid w:val="000938B6"/>
    <w:rsid w:val="000B0A07"/>
    <w:rsid w:val="000B19EA"/>
    <w:rsid w:val="000C5BA1"/>
    <w:rsid w:val="000D402F"/>
    <w:rsid w:val="000D5532"/>
    <w:rsid w:val="000D6959"/>
    <w:rsid w:val="000D7D7C"/>
    <w:rsid w:val="000E0775"/>
    <w:rsid w:val="000F45C0"/>
    <w:rsid w:val="00102FC5"/>
    <w:rsid w:val="00114AF7"/>
    <w:rsid w:val="00116B2E"/>
    <w:rsid w:val="00116D38"/>
    <w:rsid w:val="001172AD"/>
    <w:rsid w:val="001176B6"/>
    <w:rsid w:val="001176E7"/>
    <w:rsid w:val="00122F28"/>
    <w:rsid w:val="00124CF6"/>
    <w:rsid w:val="0013171B"/>
    <w:rsid w:val="00136D11"/>
    <w:rsid w:val="00143636"/>
    <w:rsid w:val="0014458A"/>
    <w:rsid w:val="00147B3E"/>
    <w:rsid w:val="001563F1"/>
    <w:rsid w:val="0016141F"/>
    <w:rsid w:val="00171B3B"/>
    <w:rsid w:val="001844CA"/>
    <w:rsid w:val="0019641D"/>
    <w:rsid w:val="00196D69"/>
    <w:rsid w:val="001A0D4C"/>
    <w:rsid w:val="001A346C"/>
    <w:rsid w:val="001A4337"/>
    <w:rsid w:val="001A7293"/>
    <w:rsid w:val="001A7D20"/>
    <w:rsid w:val="001B29DF"/>
    <w:rsid w:val="001C02CE"/>
    <w:rsid w:val="001C2595"/>
    <w:rsid w:val="001C600D"/>
    <w:rsid w:val="001D06B4"/>
    <w:rsid w:val="001D6C7A"/>
    <w:rsid w:val="001E1AA1"/>
    <w:rsid w:val="001F701B"/>
    <w:rsid w:val="0021045E"/>
    <w:rsid w:val="00213CA0"/>
    <w:rsid w:val="00223E3C"/>
    <w:rsid w:val="002261D3"/>
    <w:rsid w:val="0022631C"/>
    <w:rsid w:val="002264E8"/>
    <w:rsid w:val="002314A2"/>
    <w:rsid w:val="00240793"/>
    <w:rsid w:val="002507E1"/>
    <w:rsid w:val="002516B8"/>
    <w:rsid w:val="0025463C"/>
    <w:rsid w:val="002611B3"/>
    <w:rsid w:val="0027107F"/>
    <w:rsid w:val="0027538B"/>
    <w:rsid w:val="0027605C"/>
    <w:rsid w:val="0028633C"/>
    <w:rsid w:val="002912AB"/>
    <w:rsid w:val="0029392C"/>
    <w:rsid w:val="002A1D42"/>
    <w:rsid w:val="002A58FA"/>
    <w:rsid w:val="002B2518"/>
    <w:rsid w:val="002C02B9"/>
    <w:rsid w:val="002C10AF"/>
    <w:rsid w:val="002C4A27"/>
    <w:rsid w:val="002D2124"/>
    <w:rsid w:val="002E2371"/>
    <w:rsid w:val="002E4099"/>
    <w:rsid w:val="002E6D99"/>
    <w:rsid w:val="002E769F"/>
    <w:rsid w:val="00334F2D"/>
    <w:rsid w:val="0034032B"/>
    <w:rsid w:val="00340529"/>
    <w:rsid w:val="00345F35"/>
    <w:rsid w:val="003462CA"/>
    <w:rsid w:val="003474EE"/>
    <w:rsid w:val="00362A4D"/>
    <w:rsid w:val="0038241D"/>
    <w:rsid w:val="0038316A"/>
    <w:rsid w:val="00383B1B"/>
    <w:rsid w:val="003851F2"/>
    <w:rsid w:val="00385DB8"/>
    <w:rsid w:val="00391E23"/>
    <w:rsid w:val="003A2206"/>
    <w:rsid w:val="003A3F1D"/>
    <w:rsid w:val="003A62BB"/>
    <w:rsid w:val="003C1B67"/>
    <w:rsid w:val="003C5CC7"/>
    <w:rsid w:val="003C684A"/>
    <w:rsid w:val="003D1C6C"/>
    <w:rsid w:val="003D61F5"/>
    <w:rsid w:val="003E28AD"/>
    <w:rsid w:val="003E52FA"/>
    <w:rsid w:val="003E642B"/>
    <w:rsid w:val="003F6B39"/>
    <w:rsid w:val="00400AFB"/>
    <w:rsid w:val="004036F9"/>
    <w:rsid w:val="00405343"/>
    <w:rsid w:val="00410634"/>
    <w:rsid w:val="00412F61"/>
    <w:rsid w:val="0041637A"/>
    <w:rsid w:val="00424C94"/>
    <w:rsid w:val="0043088D"/>
    <w:rsid w:val="00431E1C"/>
    <w:rsid w:val="00432139"/>
    <w:rsid w:val="00434417"/>
    <w:rsid w:val="00444DEA"/>
    <w:rsid w:val="00445F57"/>
    <w:rsid w:val="00445FC1"/>
    <w:rsid w:val="00447C97"/>
    <w:rsid w:val="004507D2"/>
    <w:rsid w:val="004524BC"/>
    <w:rsid w:val="00453075"/>
    <w:rsid w:val="0046171B"/>
    <w:rsid w:val="00464CFC"/>
    <w:rsid w:val="00490E01"/>
    <w:rsid w:val="004A7D71"/>
    <w:rsid w:val="004B3E54"/>
    <w:rsid w:val="004B58D4"/>
    <w:rsid w:val="004C0CB6"/>
    <w:rsid w:val="004D2211"/>
    <w:rsid w:val="004D2543"/>
    <w:rsid w:val="004D2758"/>
    <w:rsid w:val="004D4331"/>
    <w:rsid w:val="004D5200"/>
    <w:rsid w:val="004D5B83"/>
    <w:rsid w:val="004D6AFB"/>
    <w:rsid w:val="004E016B"/>
    <w:rsid w:val="004E052F"/>
    <w:rsid w:val="004E1F4A"/>
    <w:rsid w:val="004E317F"/>
    <w:rsid w:val="004F18B9"/>
    <w:rsid w:val="004F3EAA"/>
    <w:rsid w:val="004F7CB8"/>
    <w:rsid w:val="005016F1"/>
    <w:rsid w:val="00505C9A"/>
    <w:rsid w:val="00512503"/>
    <w:rsid w:val="005156DB"/>
    <w:rsid w:val="00517696"/>
    <w:rsid w:val="00525D8E"/>
    <w:rsid w:val="00531A58"/>
    <w:rsid w:val="00532A0A"/>
    <w:rsid w:val="005401A9"/>
    <w:rsid w:val="00543887"/>
    <w:rsid w:val="00543FA0"/>
    <w:rsid w:val="00562902"/>
    <w:rsid w:val="00564696"/>
    <w:rsid w:val="00566628"/>
    <w:rsid w:val="00571A40"/>
    <w:rsid w:val="00573841"/>
    <w:rsid w:val="00581B93"/>
    <w:rsid w:val="00584569"/>
    <w:rsid w:val="0058599F"/>
    <w:rsid w:val="00587E07"/>
    <w:rsid w:val="00590669"/>
    <w:rsid w:val="005937E5"/>
    <w:rsid w:val="005A1560"/>
    <w:rsid w:val="005A4766"/>
    <w:rsid w:val="005A503D"/>
    <w:rsid w:val="005B53B9"/>
    <w:rsid w:val="005B7290"/>
    <w:rsid w:val="005C01FD"/>
    <w:rsid w:val="005C2B1B"/>
    <w:rsid w:val="005C60AA"/>
    <w:rsid w:val="005C6705"/>
    <w:rsid w:val="005E2CC0"/>
    <w:rsid w:val="005E60AC"/>
    <w:rsid w:val="005F0A99"/>
    <w:rsid w:val="005F4AED"/>
    <w:rsid w:val="005F5769"/>
    <w:rsid w:val="005F7E74"/>
    <w:rsid w:val="0060089D"/>
    <w:rsid w:val="00604927"/>
    <w:rsid w:val="00606D03"/>
    <w:rsid w:val="00611F23"/>
    <w:rsid w:val="0061731C"/>
    <w:rsid w:val="00622E91"/>
    <w:rsid w:val="0062454C"/>
    <w:rsid w:val="00627A7B"/>
    <w:rsid w:val="00627C9D"/>
    <w:rsid w:val="00632733"/>
    <w:rsid w:val="0063578D"/>
    <w:rsid w:val="00635F94"/>
    <w:rsid w:val="00636A60"/>
    <w:rsid w:val="00640214"/>
    <w:rsid w:val="006414C0"/>
    <w:rsid w:val="00641DEF"/>
    <w:rsid w:val="00643167"/>
    <w:rsid w:val="0064383B"/>
    <w:rsid w:val="006503BE"/>
    <w:rsid w:val="00660188"/>
    <w:rsid w:val="0066706F"/>
    <w:rsid w:val="006671ED"/>
    <w:rsid w:val="0067044A"/>
    <w:rsid w:val="00672079"/>
    <w:rsid w:val="006902EF"/>
    <w:rsid w:val="00692D17"/>
    <w:rsid w:val="006A255D"/>
    <w:rsid w:val="006A312C"/>
    <w:rsid w:val="006A4761"/>
    <w:rsid w:val="006C4537"/>
    <w:rsid w:val="006E0815"/>
    <w:rsid w:val="006E5CCE"/>
    <w:rsid w:val="006E63D2"/>
    <w:rsid w:val="006E7F46"/>
    <w:rsid w:val="006F6708"/>
    <w:rsid w:val="007011EC"/>
    <w:rsid w:val="007013BA"/>
    <w:rsid w:val="00704DDA"/>
    <w:rsid w:val="007109CA"/>
    <w:rsid w:val="00710B88"/>
    <w:rsid w:val="00713642"/>
    <w:rsid w:val="007212CA"/>
    <w:rsid w:val="00721404"/>
    <w:rsid w:val="00722612"/>
    <w:rsid w:val="00722F5C"/>
    <w:rsid w:val="007254E0"/>
    <w:rsid w:val="00732962"/>
    <w:rsid w:val="00734D9F"/>
    <w:rsid w:val="00735214"/>
    <w:rsid w:val="00736F3B"/>
    <w:rsid w:val="00740212"/>
    <w:rsid w:val="007456D9"/>
    <w:rsid w:val="00750657"/>
    <w:rsid w:val="0075087F"/>
    <w:rsid w:val="00751250"/>
    <w:rsid w:val="007630F2"/>
    <w:rsid w:val="00765311"/>
    <w:rsid w:val="00765BC4"/>
    <w:rsid w:val="00765CE1"/>
    <w:rsid w:val="0077500D"/>
    <w:rsid w:val="00775ACD"/>
    <w:rsid w:val="00776CE3"/>
    <w:rsid w:val="00782988"/>
    <w:rsid w:val="00790655"/>
    <w:rsid w:val="007A2E8E"/>
    <w:rsid w:val="007B0084"/>
    <w:rsid w:val="007B3BD2"/>
    <w:rsid w:val="007B54BA"/>
    <w:rsid w:val="007C2A6A"/>
    <w:rsid w:val="007C40AD"/>
    <w:rsid w:val="007C501A"/>
    <w:rsid w:val="007C5DAF"/>
    <w:rsid w:val="007C7950"/>
    <w:rsid w:val="007E3010"/>
    <w:rsid w:val="007E652C"/>
    <w:rsid w:val="007E7432"/>
    <w:rsid w:val="0080050D"/>
    <w:rsid w:val="00800A41"/>
    <w:rsid w:val="008143C1"/>
    <w:rsid w:val="00827406"/>
    <w:rsid w:val="00830285"/>
    <w:rsid w:val="008369F8"/>
    <w:rsid w:val="00844358"/>
    <w:rsid w:val="00852237"/>
    <w:rsid w:val="008628A4"/>
    <w:rsid w:val="008669C4"/>
    <w:rsid w:val="0087137A"/>
    <w:rsid w:val="00872BFB"/>
    <w:rsid w:val="00875F8B"/>
    <w:rsid w:val="00894552"/>
    <w:rsid w:val="00895CC9"/>
    <w:rsid w:val="008C1B86"/>
    <w:rsid w:val="008C3CD5"/>
    <w:rsid w:val="008C4976"/>
    <w:rsid w:val="008C5DF8"/>
    <w:rsid w:val="008D0706"/>
    <w:rsid w:val="008D1132"/>
    <w:rsid w:val="008D21EA"/>
    <w:rsid w:val="008E0B5E"/>
    <w:rsid w:val="008E63D3"/>
    <w:rsid w:val="008F629B"/>
    <w:rsid w:val="00903853"/>
    <w:rsid w:val="00910E0C"/>
    <w:rsid w:val="00911DAD"/>
    <w:rsid w:val="0091417F"/>
    <w:rsid w:val="00921BAA"/>
    <w:rsid w:val="009238D4"/>
    <w:rsid w:val="00925F99"/>
    <w:rsid w:val="0093053E"/>
    <w:rsid w:val="00932793"/>
    <w:rsid w:val="0093659B"/>
    <w:rsid w:val="00940DEB"/>
    <w:rsid w:val="00941C8B"/>
    <w:rsid w:val="0094743F"/>
    <w:rsid w:val="009500BB"/>
    <w:rsid w:val="00950843"/>
    <w:rsid w:val="00956137"/>
    <w:rsid w:val="00961E57"/>
    <w:rsid w:val="00976293"/>
    <w:rsid w:val="009775B2"/>
    <w:rsid w:val="00982C79"/>
    <w:rsid w:val="0098661F"/>
    <w:rsid w:val="00987BAA"/>
    <w:rsid w:val="009946A9"/>
    <w:rsid w:val="00994F42"/>
    <w:rsid w:val="00996DAE"/>
    <w:rsid w:val="009A1198"/>
    <w:rsid w:val="009A4A55"/>
    <w:rsid w:val="009B176B"/>
    <w:rsid w:val="009B6BDC"/>
    <w:rsid w:val="009C40D4"/>
    <w:rsid w:val="009D049A"/>
    <w:rsid w:val="009D1278"/>
    <w:rsid w:val="009E0ABC"/>
    <w:rsid w:val="009E5F57"/>
    <w:rsid w:val="009E6B6D"/>
    <w:rsid w:val="009F5267"/>
    <w:rsid w:val="009F6162"/>
    <w:rsid w:val="009F6903"/>
    <w:rsid w:val="00A005DA"/>
    <w:rsid w:val="00A0244D"/>
    <w:rsid w:val="00A02791"/>
    <w:rsid w:val="00A1162C"/>
    <w:rsid w:val="00A1274D"/>
    <w:rsid w:val="00A21BBE"/>
    <w:rsid w:val="00A2294D"/>
    <w:rsid w:val="00A2546D"/>
    <w:rsid w:val="00A25DD7"/>
    <w:rsid w:val="00A2713B"/>
    <w:rsid w:val="00A37C7E"/>
    <w:rsid w:val="00A46545"/>
    <w:rsid w:val="00A5740E"/>
    <w:rsid w:val="00A600F2"/>
    <w:rsid w:val="00A67437"/>
    <w:rsid w:val="00A70A5B"/>
    <w:rsid w:val="00A73A14"/>
    <w:rsid w:val="00A73C56"/>
    <w:rsid w:val="00A81E16"/>
    <w:rsid w:val="00A866F8"/>
    <w:rsid w:val="00A9391A"/>
    <w:rsid w:val="00AA0BAC"/>
    <w:rsid w:val="00AA4898"/>
    <w:rsid w:val="00AA4D34"/>
    <w:rsid w:val="00AB0D2A"/>
    <w:rsid w:val="00AB3ECE"/>
    <w:rsid w:val="00AB6C84"/>
    <w:rsid w:val="00AD1D48"/>
    <w:rsid w:val="00AD6A0A"/>
    <w:rsid w:val="00AE1160"/>
    <w:rsid w:val="00AF3286"/>
    <w:rsid w:val="00B05E41"/>
    <w:rsid w:val="00B07693"/>
    <w:rsid w:val="00B10624"/>
    <w:rsid w:val="00B25C1A"/>
    <w:rsid w:val="00B25DC9"/>
    <w:rsid w:val="00B27E8E"/>
    <w:rsid w:val="00B30844"/>
    <w:rsid w:val="00B30AF5"/>
    <w:rsid w:val="00B347CD"/>
    <w:rsid w:val="00B348F3"/>
    <w:rsid w:val="00B412A5"/>
    <w:rsid w:val="00B4397E"/>
    <w:rsid w:val="00B45CBA"/>
    <w:rsid w:val="00B52193"/>
    <w:rsid w:val="00B75BFC"/>
    <w:rsid w:val="00B76765"/>
    <w:rsid w:val="00B80818"/>
    <w:rsid w:val="00B81BC8"/>
    <w:rsid w:val="00B8324F"/>
    <w:rsid w:val="00B834FE"/>
    <w:rsid w:val="00BA0041"/>
    <w:rsid w:val="00BA04DD"/>
    <w:rsid w:val="00BC194D"/>
    <w:rsid w:val="00BC2D56"/>
    <w:rsid w:val="00BC359F"/>
    <w:rsid w:val="00BD0722"/>
    <w:rsid w:val="00BD626B"/>
    <w:rsid w:val="00BD73E7"/>
    <w:rsid w:val="00BE0E71"/>
    <w:rsid w:val="00BE760E"/>
    <w:rsid w:val="00BF033D"/>
    <w:rsid w:val="00BF1EB1"/>
    <w:rsid w:val="00BF31B7"/>
    <w:rsid w:val="00C02114"/>
    <w:rsid w:val="00C02C03"/>
    <w:rsid w:val="00C108A9"/>
    <w:rsid w:val="00C110D5"/>
    <w:rsid w:val="00C120CF"/>
    <w:rsid w:val="00C12866"/>
    <w:rsid w:val="00C13870"/>
    <w:rsid w:val="00C142F3"/>
    <w:rsid w:val="00C20C7D"/>
    <w:rsid w:val="00C22DA9"/>
    <w:rsid w:val="00C249FD"/>
    <w:rsid w:val="00C270AA"/>
    <w:rsid w:val="00C321BB"/>
    <w:rsid w:val="00C33B87"/>
    <w:rsid w:val="00C407E7"/>
    <w:rsid w:val="00C4508C"/>
    <w:rsid w:val="00C45263"/>
    <w:rsid w:val="00C523B7"/>
    <w:rsid w:val="00C54EC5"/>
    <w:rsid w:val="00C64265"/>
    <w:rsid w:val="00C66B4B"/>
    <w:rsid w:val="00C7349D"/>
    <w:rsid w:val="00C74531"/>
    <w:rsid w:val="00C75035"/>
    <w:rsid w:val="00C771DB"/>
    <w:rsid w:val="00C85298"/>
    <w:rsid w:val="00C879B9"/>
    <w:rsid w:val="00C90C93"/>
    <w:rsid w:val="00C9191E"/>
    <w:rsid w:val="00C92CE7"/>
    <w:rsid w:val="00C93153"/>
    <w:rsid w:val="00C97B8F"/>
    <w:rsid w:val="00CA602E"/>
    <w:rsid w:val="00CB3164"/>
    <w:rsid w:val="00CC06E4"/>
    <w:rsid w:val="00CC4DD4"/>
    <w:rsid w:val="00CD00A4"/>
    <w:rsid w:val="00CD7302"/>
    <w:rsid w:val="00CF044C"/>
    <w:rsid w:val="00CF7226"/>
    <w:rsid w:val="00D13739"/>
    <w:rsid w:val="00D15550"/>
    <w:rsid w:val="00D1640F"/>
    <w:rsid w:val="00D2571A"/>
    <w:rsid w:val="00D25CBE"/>
    <w:rsid w:val="00D27029"/>
    <w:rsid w:val="00D3159F"/>
    <w:rsid w:val="00D407F2"/>
    <w:rsid w:val="00D40A28"/>
    <w:rsid w:val="00D44FCF"/>
    <w:rsid w:val="00D4567F"/>
    <w:rsid w:val="00D5294C"/>
    <w:rsid w:val="00D57625"/>
    <w:rsid w:val="00D57F6E"/>
    <w:rsid w:val="00D61935"/>
    <w:rsid w:val="00D61CDF"/>
    <w:rsid w:val="00D63462"/>
    <w:rsid w:val="00D63A0B"/>
    <w:rsid w:val="00D67284"/>
    <w:rsid w:val="00D71BE8"/>
    <w:rsid w:val="00D74951"/>
    <w:rsid w:val="00D87BFB"/>
    <w:rsid w:val="00DA23F4"/>
    <w:rsid w:val="00DA2832"/>
    <w:rsid w:val="00DA3017"/>
    <w:rsid w:val="00DB4819"/>
    <w:rsid w:val="00DB5CA5"/>
    <w:rsid w:val="00DC0FDC"/>
    <w:rsid w:val="00DC1CBA"/>
    <w:rsid w:val="00DC3E38"/>
    <w:rsid w:val="00DC5149"/>
    <w:rsid w:val="00DC606F"/>
    <w:rsid w:val="00DD695B"/>
    <w:rsid w:val="00DE66B7"/>
    <w:rsid w:val="00DF16A0"/>
    <w:rsid w:val="00DF49F8"/>
    <w:rsid w:val="00DF746D"/>
    <w:rsid w:val="00E02337"/>
    <w:rsid w:val="00E140A4"/>
    <w:rsid w:val="00E17024"/>
    <w:rsid w:val="00E21B1C"/>
    <w:rsid w:val="00E21C69"/>
    <w:rsid w:val="00E21D68"/>
    <w:rsid w:val="00E26B8B"/>
    <w:rsid w:val="00E31B94"/>
    <w:rsid w:val="00E34973"/>
    <w:rsid w:val="00E41F6F"/>
    <w:rsid w:val="00E44CD5"/>
    <w:rsid w:val="00E46D60"/>
    <w:rsid w:val="00E52119"/>
    <w:rsid w:val="00E54062"/>
    <w:rsid w:val="00E55121"/>
    <w:rsid w:val="00E566E7"/>
    <w:rsid w:val="00E6098F"/>
    <w:rsid w:val="00E63E22"/>
    <w:rsid w:val="00E737BA"/>
    <w:rsid w:val="00E75E2B"/>
    <w:rsid w:val="00E7656D"/>
    <w:rsid w:val="00E807DB"/>
    <w:rsid w:val="00E84A8C"/>
    <w:rsid w:val="00E84B52"/>
    <w:rsid w:val="00E968B5"/>
    <w:rsid w:val="00EA1810"/>
    <w:rsid w:val="00EA2C4E"/>
    <w:rsid w:val="00EA3836"/>
    <w:rsid w:val="00EB725B"/>
    <w:rsid w:val="00EC1CD0"/>
    <w:rsid w:val="00ED1EA5"/>
    <w:rsid w:val="00ED241A"/>
    <w:rsid w:val="00EF6296"/>
    <w:rsid w:val="00EF68B1"/>
    <w:rsid w:val="00F01F3E"/>
    <w:rsid w:val="00F06E74"/>
    <w:rsid w:val="00F14847"/>
    <w:rsid w:val="00F16EF7"/>
    <w:rsid w:val="00F17B41"/>
    <w:rsid w:val="00F22DA6"/>
    <w:rsid w:val="00F34B27"/>
    <w:rsid w:val="00F361D7"/>
    <w:rsid w:val="00F37DEA"/>
    <w:rsid w:val="00F41828"/>
    <w:rsid w:val="00F42DEB"/>
    <w:rsid w:val="00F65153"/>
    <w:rsid w:val="00F80456"/>
    <w:rsid w:val="00F8413E"/>
    <w:rsid w:val="00F90D5E"/>
    <w:rsid w:val="00F95964"/>
    <w:rsid w:val="00F96312"/>
    <w:rsid w:val="00F96989"/>
    <w:rsid w:val="00FA091C"/>
    <w:rsid w:val="00FA3221"/>
    <w:rsid w:val="00FA38D5"/>
    <w:rsid w:val="00FA621D"/>
    <w:rsid w:val="00FB0FD4"/>
    <w:rsid w:val="00FC753C"/>
    <w:rsid w:val="00FD3ABB"/>
    <w:rsid w:val="00FE07D2"/>
    <w:rsid w:val="00FF2D51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6A42AD"/>
  <w15:chartTrackingRefBased/>
  <w15:docId w15:val="{FEF9E70F-10DC-4549-B6F9-112189A8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A50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styleId="PargrafodaLista">
    <w:name w:val="List Paragraph"/>
    <w:basedOn w:val="Normal"/>
    <w:uiPriority w:val="34"/>
    <w:qFormat/>
    <w:rsid w:val="00A1162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5A50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061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nvanizer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canvanizer.com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hyperlink" Target="https://www.dropbox.com/s/d8giiamk38mcid3/TIS_II.mp4?dl=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wesleymou/TIS-II_Escalad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27</Pages>
  <Words>3946</Words>
  <Characters>21311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Iannarelli</cp:lastModifiedBy>
  <cp:revision>15</cp:revision>
  <cp:lastPrinted>2019-06-14T23:05:00Z</cp:lastPrinted>
  <dcterms:created xsi:type="dcterms:W3CDTF">2019-06-13T18:35:00Z</dcterms:created>
  <dcterms:modified xsi:type="dcterms:W3CDTF">2019-06-16T00:53:00Z</dcterms:modified>
</cp:coreProperties>
</file>