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</w:t>
      </w:r>
      <w:r>
        <w:rPr>
          <w:rFonts w:ascii="Arial" w:hAnsi="Arial" w:cs="Arial"/>
          <w:b/>
          <w:sz w:val="24"/>
          <w:szCs w:val="24"/>
        </w:rPr>
        <w:t>S</w:t>
      </w: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CIÊNCIAS EXATAS E INFORMÁTICA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UNIDADE EDUCACIONAL PRAÇA DA LIBERDADE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Bacharelado em Engenharia de Software</w:t>
      </w: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Filipe Iannarelli Caldeira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Vinicius Ramos da Silva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Paulo </w:t>
      </w:r>
      <w:proofErr w:type="spellStart"/>
      <w:r>
        <w:rPr>
          <w:rFonts w:ascii="Arial" w:hAnsi="Arial" w:cs="Arial"/>
          <w:b/>
          <w:sz w:val="24"/>
          <w:szCs w:val="24"/>
        </w:rPr>
        <w:t>Angelo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Dias Barbosa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Wesley Mouraria Pereira</w:t>
      </w: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TRABALHO PRÁTICO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–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DAO (</w:t>
      </w:r>
      <w:r w:rsidRPr="005C5AA3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DATA ACCESS OBJECT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)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2019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Filipe Iannarelli Caldeira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Vinicius Ramos da Silva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Paulo </w:t>
      </w:r>
      <w:proofErr w:type="spellStart"/>
      <w:r>
        <w:rPr>
          <w:rFonts w:ascii="Arial" w:hAnsi="Arial" w:cs="Arial"/>
          <w:b/>
          <w:sz w:val="24"/>
          <w:szCs w:val="24"/>
        </w:rPr>
        <w:t>Angelo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Dias Barbosa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Wesley Mouraria Pereira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TRABALHO PRÁTICO – DAO (</w:t>
      </w:r>
      <w:r w:rsidRPr="005C5AA3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DATA ACCESS OBJECT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)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417AA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417AA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Trabalho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Software apresentado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como requisito parcial à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aprovação na disciplina Programação Modular</w:t>
      </w: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417AA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Professores:</w:t>
      </w:r>
    </w:p>
    <w:p w:rsidR="00416673" w:rsidRPr="000D402F" w:rsidRDefault="00416673" w:rsidP="00416673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Hugo Bastos de Paula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2019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:rsidR="00416673" w:rsidRPr="000D402F" w:rsidRDefault="00416673" w:rsidP="00416673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16673" w:rsidRPr="000D402F" w:rsidRDefault="00416673" w:rsidP="00416673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16673" w:rsidRDefault="00416673" w:rsidP="00416673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9178749" w:history="1">
        <w:r w:rsidRPr="00FF2C96">
          <w:rPr>
            <w:rStyle w:val="Hyperlink"/>
          </w:rPr>
          <w:t>1. 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_Toc9178749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16673" w:rsidRDefault="00416673" w:rsidP="00416673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9178750" w:history="1">
        <w:r w:rsidRPr="00FF2C96">
          <w:rPr>
            <w:rStyle w:val="Hyperlink"/>
          </w:rPr>
          <w:t>2. 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_Toc9178750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16673" w:rsidRDefault="00416673" w:rsidP="00416673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9178751" w:history="1">
        <w:r w:rsidRPr="00FF2C96">
          <w:rPr>
            <w:rStyle w:val="Hyperlink"/>
          </w:rPr>
          <w:t>3.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_Toc9178751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16673" w:rsidRDefault="00416673" w:rsidP="0041667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2" w:history="1">
        <w:r w:rsidRPr="00FF2C96">
          <w:rPr>
            <w:rStyle w:val="Hyperlink"/>
            <w:rFonts w:cs="Arial"/>
            <w:noProof/>
            <w:lang w:eastAsia="pt-BR"/>
          </w:rPr>
          <w:t>3.1.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6673" w:rsidRDefault="00416673" w:rsidP="0041667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3" w:history="1">
        <w:r w:rsidRPr="00FF2C96">
          <w:rPr>
            <w:rStyle w:val="Hyperlink"/>
            <w:rFonts w:cs="Arial"/>
            <w:noProof/>
            <w:lang w:eastAsia="pt-BR"/>
          </w:rPr>
          <w:t>3.2. ClienteDAO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6673" w:rsidRDefault="00416673" w:rsidP="0041667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4" w:history="1">
        <w:r w:rsidRPr="00FF2C96">
          <w:rPr>
            <w:rStyle w:val="Hyperlink"/>
            <w:rFonts w:cs="Arial"/>
            <w:noProof/>
            <w:lang w:eastAsia="pt-BR"/>
          </w:rPr>
          <w:t>3.3.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6673" w:rsidRDefault="00416673" w:rsidP="0041667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5" w:history="1">
        <w:r w:rsidRPr="00FF2C96">
          <w:rPr>
            <w:rStyle w:val="Hyperlink"/>
            <w:rFonts w:cs="Arial"/>
            <w:noProof/>
            <w:lang w:eastAsia="pt-BR"/>
          </w:rPr>
          <w:t>3.4. EventoDAO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6673" w:rsidRDefault="00416673" w:rsidP="0041667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6" w:history="1">
        <w:r w:rsidRPr="00FF2C96">
          <w:rPr>
            <w:rStyle w:val="Hyperlink"/>
            <w:rFonts w:cs="Arial"/>
            <w:noProof/>
            <w:lang w:eastAsia="pt-BR"/>
          </w:rPr>
          <w:t>3.5. 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6673" w:rsidRDefault="00416673" w:rsidP="0041667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7" w:history="1">
        <w:r w:rsidRPr="00FF2C96">
          <w:rPr>
            <w:rStyle w:val="Hyperlink"/>
            <w:rFonts w:cs="Arial"/>
            <w:noProof/>
            <w:lang w:eastAsia="pt-BR"/>
          </w:rPr>
          <w:t>3.6.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6673" w:rsidRDefault="00416673" w:rsidP="0041667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78758" w:history="1">
        <w:r w:rsidRPr="00FF2C96">
          <w:rPr>
            <w:rStyle w:val="Hyperlink"/>
            <w:rFonts w:cs="Arial"/>
            <w:noProof/>
            <w:lang w:eastAsia="pt-BR"/>
          </w:rPr>
          <w:t>3.6. TesteClienteDAO e TesteEventoDAO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6673" w:rsidRDefault="00416673" w:rsidP="00416673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9178759" w:history="1">
        <w:r w:rsidRPr="00FF2C96">
          <w:rPr>
            <w:rStyle w:val="Hyperlink"/>
          </w:rPr>
          <w:t>4. 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_Toc9178759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16673" w:rsidRPr="000D402F" w:rsidRDefault="00416673" w:rsidP="00416673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:rsidR="00416673" w:rsidRPr="000D402F" w:rsidRDefault="00416673" w:rsidP="00416673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16673" w:rsidRPr="000D402F" w:rsidRDefault="00416673" w:rsidP="00416673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:rsidR="00416673" w:rsidRPr="000D402F" w:rsidRDefault="00416673" w:rsidP="00416673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416673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416673" w:rsidRPr="000D402F" w:rsidRDefault="00416673" w:rsidP="00416673">
      <w:pPr>
        <w:pStyle w:val="Ttulo1"/>
        <w:suppressAutoHyphens/>
        <w:rPr>
          <w:lang w:val="pt-BR" w:eastAsia="pt-BR"/>
        </w:rPr>
      </w:pPr>
      <w:bookmarkStart w:id="0" w:name="_Toc9178749"/>
      <w:r w:rsidRPr="000D402F">
        <w:rPr>
          <w:lang w:val="pt-BR" w:eastAsia="pt-BR"/>
        </w:rPr>
        <w:lastRenderedPageBreak/>
        <w:t xml:space="preserve">1. </w:t>
      </w:r>
      <w:r>
        <w:rPr>
          <w:lang w:val="pt-BR" w:eastAsia="pt-BR"/>
        </w:rPr>
        <w:t>Objetivo</w:t>
      </w:r>
      <w:bookmarkEnd w:id="0"/>
    </w:p>
    <w:p w:rsidR="00416673" w:rsidRPr="00525D8E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objetivo deste trabalho é apresentar um modelo de persistência de dados baseado no padrão de projeto denominado DAO (Data Access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Object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), utilizando a linguagem Java e os conceitos de programação orientada a objetos, tendo em consideração conceitos de programação modular.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1"/>
        <w:suppressAutoHyphens/>
        <w:rPr>
          <w:lang w:val="pt-BR" w:eastAsia="pt-BR"/>
        </w:rPr>
      </w:pPr>
      <w:bookmarkStart w:id="1" w:name="_Toc9178750"/>
      <w:r>
        <w:rPr>
          <w:lang w:val="pt-BR" w:eastAsia="pt-BR"/>
        </w:rPr>
        <w:t>2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Introdução</w:t>
      </w:r>
      <w:bookmarkEnd w:id="1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a elaboração do programa objeto deste trabalho, foi utilizado o mesmo problema para o trabalho da disciplina de TIS II (Trabalho Interdisciplinar de Software II), ainda em desenvolvimento.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solução aborda o desenvolvimento de uma aplicação para auxiliar no gerenciamento de excursões de escalada para a empresa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Summit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Ginásio de Escalada.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Até o momento, foram desenvolvidas funcionalidades de CRUD (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create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read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update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delete – ou criar, ler, atualizar, remover) para duas categorias: clientes e eventos, sendo que este trabalho se limitará a estas funcionalidades.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diagrama de classes do programa em questão é o apresentado a seguir. Por se tratar de trabalho integrado com o da disciplina de TIS II, tal diagrama apresenta classes que ainda não foram desenvolvidas no trabalho de TIS, sendo elas: Inscrição, Fornecedor, Processo.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A9391A" w:rsidRDefault="00416673" w:rsidP="00416673">
      <w:pPr>
        <w:suppressAutoHyphens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lastRenderedPageBreak/>
        <w:t>Figura 1 – Diagrama de Classes</w:t>
      </w:r>
    </w:p>
    <w:p w:rsidR="00416673" w:rsidRPr="00A9391A" w:rsidRDefault="00416673" w:rsidP="00416673">
      <w:pPr>
        <w:suppressAutoHyphens/>
        <w:spacing w:after="0" w:line="240" w:lineRule="auto"/>
        <w:jc w:val="center"/>
        <w:rPr>
          <w:noProof/>
          <w:lang w:eastAsia="pt-BR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1CB7863B" wp14:editId="47A53ADB">
            <wp:extent cx="8238441" cy="5757115"/>
            <wp:effectExtent l="2223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3665" cy="577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73" w:rsidRPr="004B59D5" w:rsidRDefault="00416673" w:rsidP="00416673">
      <w:pPr>
        <w:suppressAutoHyphens/>
        <w:spacing w:line="360" w:lineRule="auto"/>
        <w:jc w:val="center"/>
        <w:rPr>
          <w:rFonts w:ascii="Arial" w:hAnsi="Arial" w:cs="Arial"/>
          <w:b/>
          <w:sz w:val="20"/>
          <w:szCs w:val="20"/>
          <w:lang w:eastAsia="pt-BR"/>
        </w:rPr>
      </w:pPr>
      <w:r w:rsidRPr="004B59D5">
        <w:rPr>
          <w:rFonts w:ascii="Arial" w:hAnsi="Arial" w:cs="Arial"/>
          <w:b/>
          <w:sz w:val="20"/>
          <w:szCs w:val="20"/>
          <w:lang w:eastAsia="pt-BR"/>
        </w:rPr>
        <w:t>Fonte: elaborado pelos autores</w:t>
      </w:r>
    </w:p>
    <w:p w:rsidR="00416673" w:rsidRPr="000D402F" w:rsidRDefault="00416673" w:rsidP="00416673">
      <w:pPr>
        <w:pStyle w:val="Ttulo1"/>
        <w:suppressAutoHyphens/>
        <w:rPr>
          <w:lang w:val="pt-BR" w:eastAsia="pt-BR"/>
        </w:rPr>
      </w:pPr>
      <w:bookmarkStart w:id="2" w:name="_Toc9178751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Classes</w:t>
      </w:r>
      <w:bookmarkEnd w:id="2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a aplicação desenvolvida, foram criadas as seguintes classes: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Cliente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ClienteDAO</w:t>
      </w:r>
      <w:proofErr w:type="spellEnd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Evento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EventoDAO</w:t>
      </w:r>
      <w:proofErr w:type="spellEnd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DAO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Teste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TesteClienteDAO</w:t>
      </w:r>
      <w:proofErr w:type="spellEnd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TesteEventoDAO</w:t>
      </w:r>
      <w:proofErr w:type="spellEnd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9178752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1</w:t>
      </w:r>
      <w:r w:rsidRPr="00525D8E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Cliente</w:t>
      </w:r>
      <w:bookmarkEnd w:id="3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Esta classe é responsável pelos objetos do tipo Cliente, ou seja, ela armazena todas as informações pertinentes a um cliente (através dos atributos) e possui os métodos necessários para a manipulação desses objetos, como, por exemplo, o construtor e os </w:t>
      </w:r>
      <w:proofErr w:type="spellStart"/>
      <w:r w:rsidRPr="00494E85">
        <w:rPr>
          <w:rFonts w:ascii="Arial" w:hAnsi="Arial" w:cs="Arial"/>
          <w:i/>
          <w:sz w:val="24"/>
          <w:szCs w:val="24"/>
          <w:lang w:eastAsia="pt-BR"/>
        </w:rPr>
        <w:t>setters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Pr="00494E85">
        <w:rPr>
          <w:rFonts w:ascii="Arial" w:hAnsi="Arial" w:cs="Arial"/>
          <w:i/>
          <w:sz w:val="24"/>
          <w:szCs w:val="24"/>
          <w:lang w:eastAsia="pt-BR"/>
        </w:rPr>
        <w:t>getters</w:t>
      </w:r>
      <w:proofErr w:type="spellEnd"/>
      <w:r>
        <w:rPr>
          <w:rFonts w:ascii="Arial" w:hAnsi="Arial" w:cs="Arial"/>
          <w:i/>
          <w:sz w:val="24"/>
          <w:szCs w:val="24"/>
          <w:lang w:eastAsia="pt-BR"/>
        </w:rPr>
        <w:t>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ela segue o padrão da interface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Comparable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foi inserido um método de implementação </w:t>
      </w:r>
      <w:proofErr w:type="spellStart"/>
      <w:proofErr w:type="gramStart"/>
      <w:r w:rsidRPr="00494E85">
        <w:rPr>
          <w:rFonts w:ascii="Arial" w:hAnsi="Arial" w:cs="Arial"/>
          <w:i/>
          <w:sz w:val="24"/>
          <w:szCs w:val="24"/>
          <w:lang w:eastAsia="pt-BR"/>
        </w:rPr>
        <w:t>compareTo</w:t>
      </w:r>
      <w:proofErr w:type="spellEnd"/>
      <w:r w:rsidRPr="00494E85">
        <w:rPr>
          <w:rFonts w:ascii="Arial" w:hAnsi="Arial" w:cs="Arial"/>
          <w:i/>
          <w:sz w:val="24"/>
          <w:szCs w:val="24"/>
          <w:lang w:eastAsia="pt-BR"/>
        </w:rPr>
        <w:t>(</w:t>
      </w:r>
      <w:proofErr w:type="gramEnd"/>
      <w:r w:rsidRPr="00494E85">
        <w:rPr>
          <w:rFonts w:ascii="Arial" w:hAnsi="Arial" w:cs="Arial"/>
          <w:i/>
          <w:sz w:val="24"/>
          <w:szCs w:val="24"/>
          <w:lang w:eastAsia="pt-BR"/>
        </w:rPr>
        <w:t>)</w:t>
      </w:r>
      <w:r w:rsidRPr="00494E85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responsável por como essa classe se comporta em relação à interface implementada.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9178753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2</w:t>
      </w:r>
      <w:r w:rsidRPr="00525D8E">
        <w:rPr>
          <w:rFonts w:cs="Arial"/>
          <w:szCs w:val="24"/>
          <w:lang w:val="pt-BR" w:eastAsia="pt-BR"/>
        </w:rPr>
        <w:t xml:space="preserve">. </w:t>
      </w:r>
      <w:proofErr w:type="spellStart"/>
      <w:r>
        <w:rPr>
          <w:rFonts w:cs="Arial"/>
          <w:szCs w:val="24"/>
          <w:lang w:val="pt-BR" w:eastAsia="pt-BR"/>
        </w:rPr>
        <w:t>ClienteDAO</w:t>
      </w:r>
      <w:bookmarkEnd w:id="4"/>
      <w:proofErr w:type="spellEnd"/>
    </w:p>
    <w:p w:rsidR="00416673" w:rsidRPr="00494E85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Responsável pela persistência de dados, a classe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ClienteDAO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faz a manipulação do arquivo de registro de clientes.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Por estender da classe DAO, possui os métodos de CRUD por herança, todos implantados na classe DAO.</w:t>
      </w: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9178754"/>
      <w:r>
        <w:rPr>
          <w:rFonts w:cs="Arial"/>
          <w:szCs w:val="24"/>
          <w:lang w:val="pt-BR" w:eastAsia="pt-BR"/>
        </w:rPr>
        <w:lastRenderedPageBreak/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Evento</w:t>
      </w:r>
      <w:bookmarkEnd w:id="5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Análoga à classe Cliente, a classe Evento armazena as informações de eventos e possui os métodos necessários para a manipulação desses objetos.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ela também segue o padrão da interface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Comparable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também possui o método </w:t>
      </w:r>
      <w:proofErr w:type="spellStart"/>
      <w:proofErr w:type="gramStart"/>
      <w:r w:rsidRPr="00494E85">
        <w:rPr>
          <w:rFonts w:ascii="Arial" w:hAnsi="Arial" w:cs="Arial"/>
          <w:i/>
          <w:sz w:val="24"/>
          <w:szCs w:val="24"/>
          <w:lang w:eastAsia="pt-BR"/>
        </w:rPr>
        <w:t>compareTo</w:t>
      </w:r>
      <w:proofErr w:type="spellEnd"/>
      <w:r w:rsidRPr="00494E85">
        <w:rPr>
          <w:rFonts w:ascii="Arial" w:hAnsi="Arial" w:cs="Arial"/>
          <w:i/>
          <w:sz w:val="24"/>
          <w:szCs w:val="24"/>
          <w:lang w:eastAsia="pt-BR"/>
        </w:rPr>
        <w:t>(</w:t>
      </w:r>
      <w:proofErr w:type="gramEnd"/>
      <w:r w:rsidRPr="00494E85">
        <w:rPr>
          <w:rFonts w:ascii="Arial" w:hAnsi="Arial" w:cs="Arial"/>
          <w:i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9178755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4</w:t>
      </w:r>
      <w:r w:rsidRPr="00525D8E">
        <w:rPr>
          <w:rFonts w:cs="Arial"/>
          <w:szCs w:val="24"/>
          <w:lang w:val="pt-BR" w:eastAsia="pt-BR"/>
        </w:rPr>
        <w:t xml:space="preserve">. </w:t>
      </w:r>
      <w:proofErr w:type="spellStart"/>
      <w:r>
        <w:rPr>
          <w:rFonts w:cs="Arial"/>
          <w:szCs w:val="24"/>
          <w:lang w:val="pt-BR" w:eastAsia="pt-BR"/>
        </w:rPr>
        <w:t>EventoDAO</w:t>
      </w:r>
      <w:bookmarkEnd w:id="6"/>
      <w:proofErr w:type="spellEnd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Da mesma forma que a classe Evento é análoga à classe Cliente, a classe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EventoDAO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é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ClienteDAO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sendo responsável pela persistência de registros de eventos em arquivos.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Também estende da classe DAO, possuindo métodos de CRUD por herança.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7" w:name="_Toc9178756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5</w:t>
      </w:r>
      <w:r w:rsidRPr="00525D8E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DAO</w:t>
      </w:r>
      <w:bookmarkEnd w:id="7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Classe abstrata que possui os atributos e métodos necessários a suas classes herdeiras, foi criada para permitir que as classes DAO de diferentes tipos de objetos possam trabalhar de maneira polimórfica.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8" w:name="_Toc9178757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6</w:t>
      </w:r>
      <w:r w:rsidRPr="00525D8E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Teste</w:t>
      </w:r>
      <w:bookmarkEnd w:id="8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Classe de execução do programa, onde está contido o método </w:t>
      </w:r>
      <w:proofErr w:type="spellStart"/>
      <w:proofErr w:type="gramStart"/>
      <w:r w:rsidRPr="00A1270F">
        <w:rPr>
          <w:rFonts w:ascii="Arial" w:hAnsi="Arial" w:cs="Arial"/>
          <w:i/>
          <w:sz w:val="24"/>
          <w:szCs w:val="24"/>
          <w:lang w:eastAsia="pt-BR"/>
        </w:rPr>
        <w:t>main</w:t>
      </w:r>
      <w:proofErr w:type="spellEnd"/>
      <w:r>
        <w:rPr>
          <w:rFonts w:ascii="Arial" w:hAnsi="Arial" w:cs="Arial"/>
          <w:i/>
          <w:sz w:val="24"/>
          <w:szCs w:val="24"/>
          <w:lang w:eastAsia="pt-BR"/>
        </w:rPr>
        <w:t>(</w:t>
      </w:r>
      <w:proofErr w:type="gramEnd"/>
      <w:r>
        <w:rPr>
          <w:rFonts w:ascii="Arial" w:hAnsi="Arial" w:cs="Arial"/>
          <w:i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>, é por onde o programa inicia e executa as demais funcionalidades quando necessário.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9" w:name="_Toc9178758"/>
      <w:r>
        <w:rPr>
          <w:rFonts w:cs="Arial"/>
          <w:szCs w:val="24"/>
          <w:lang w:val="pt-BR" w:eastAsia="pt-BR"/>
        </w:rPr>
        <w:lastRenderedPageBreak/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7</w:t>
      </w:r>
      <w:r w:rsidRPr="00525D8E">
        <w:rPr>
          <w:rFonts w:cs="Arial"/>
          <w:szCs w:val="24"/>
          <w:lang w:val="pt-BR" w:eastAsia="pt-BR"/>
        </w:rPr>
        <w:t xml:space="preserve">. </w:t>
      </w:r>
      <w:proofErr w:type="spellStart"/>
      <w:r>
        <w:rPr>
          <w:rFonts w:cs="Arial"/>
          <w:szCs w:val="24"/>
          <w:lang w:val="pt-BR" w:eastAsia="pt-BR"/>
        </w:rPr>
        <w:t>TesteClienteDAO</w:t>
      </w:r>
      <w:proofErr w:type="spellEnd"/>
      <w:r>
        <w:rPr>
          <w:rFonts w:cs="Arial"/>
          <w:szCs w:val="24"/>
          <w:lang w:val="pt-BR" w:eastAsia="pt-BR"/>
        </w:rPr>
        <w:t xml:space="preserve"> e </w:t>
      </w:r>
      <w:proofErr w:type="spellStart"/>
      <w:r>
        <w:rPr>
          <w:rFonts w:cs="Arial"/>
          <w:szCs w:val="24"/>
          <w:lang w:val="pt-BR" w:eastAsia="pt-BR"/>
        </w:rPr>
        <w:t>TesteEventoDAO</w:t>
      </w:r>
      <w:bookmarkEnd w:id="9"/>
      <w:proofErr w:type="spellEnd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Estas duas classes são classes de teste, responsáveis pela verificação das funcionalidades de persistência do programa, se tais funcionalidades estão operando corretamente.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1"/>
        <w:suppressAutoHyphens/>
        <w:rPr>
          <w:lang w:val="pt-BR" w:eastAsia="pt-BR"/>
        </w:rPr>
      </w:pPr>
      <w:bookmarkStart w:id="10" w:name="_Toc9178759"/>
      <w:r>
        <w:rPr>
          <w:lang w:val="pt-BR" w:eastAsia="pt-BR"/>
        </w:rPr>
        <w:t>4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Anexos</w:t>
      </w:r>
      <w:bookmarkEnd w:id="10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Os arquivos de código do programa, em linguagem Java, e o diagrama de classes são anexos deste documento.</w:t>
      </w:r>
    </w:p>
    <w:p w:rsidR="00416673" w:rsidRPr="002516B8" w:rsidRDefault="00416673" w:rsidP="00416673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bookmarkStart w:id="11" w:name="_GoBack"/>
      <w:bookmarkEnd w:id="11"/>
    </w:p>
    <w:sectPr w:rsidR="00416673" w:rsidRPr="002516B8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A6B" w:rsidRDefault="005D0A6B" w:rsidP="0066706F">
      <w:pPr>
        <w:spacing w:after="0" w:line="240" w:lineRule="auto"/>
      </w:pPr>
      <w:r>
        <w:separator/>
      </w:r>
    </w:p>
  </w:endnote>
  <w:endnote w:type="continuationSeparator" w:id="0">
    <w:p w:rsidR="005D0A6B" w:rsidRDefault="005D0A6B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A6B" w:rsidRDefault="005D0A6B" w:rsidP="0066706F">
      <w:pPr>
        <w:spacing w:after="0" w:line="240" w:lineRule="auto"/>
      </w:pPr>
      <w:r>
        <w:separator/>
      </w:r>
    </w:p>
  </w:footnote>
  <w:footnote w:type="continuationSeparator" w:id="0">
    <w:p w:rsidR="005D0A6B" w:rsidRDefault="005D0A6B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6A9" w:rsidRDefault="009946A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F6162">
      <w:rPr>
        <w:noProof/>
      </w:rPr>
      <w:t>4</w:t>
    </w:r>
    <w:r>
      <w:fldChar w:fldCharType="end"/>
    </w:r>
  </w:p>
  <w:p w:rsidR="009946A9" w:rsidRDefault="009946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75239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5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4224F"/>
    <w:multiLevelType w:val="hybridMultilevel"/>
    <w:tmpl w:val="5C629F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7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1"/>
  </w:num>
  <w:num w:numId="2">
    <w:abstractNumId w:val="30"/>
  </w:num>
  <w:num w:numId="3">
    <w:abstractNumId w:val="21"/>
  </w:num>
  <w:num w:numId="4">
    <w:abstractNumId w:val="32"/>
  </w:num>
  <w:num w:numId="5">
    <w:abstractNumId w:val="10"/>
  </w:num>
  <w:num w:numId="6">
    <w:abstractNumId w:val="24"/>
  </w:num>
  <w:num w:numId="7">
    <w:abstractNumId w:val="22"/>
  </w:num>
  <w:num w:numId="8">
    <w:abstractNumId w:val="33"/>
  </w:num>
  <w:num w:numId="9">
    <w:abstractNumId w:val="26"/>
  </w:num>
  <w:num w:numId="10">
    <w:abstractNumId w:val="5"/>
  </w:num>
  <w:num w:numId="11">
    <w:abstractNumId w:val="7"/>
  </w:num>
  <w:num w:numId="12">
    <w:abstractNumId w:val="18"/>
  </w:num>
  <w:num w:numId="13">
    <w:abstractNumId w:val="15"/>
  </w:num>
  <w:num w:numId="14">
    <w:abstractNumId w:val="20"/>
  </w:num>
  <w:num w:numId="15">
    <w:abstractNumId w:val="6"/>
  </w:num>
  <w:num w:numId="16">
    <w:abstractNumId w:val="19"/>
  </w:num>
  <w:num w:numId="17">
    <w:abstractNumId w:val="8"/>
  </w:num>
  <w:num w:numId="18">
    <w:abstractNumId w:val="9"/>
  </w:num>
  <w:num w:numId="19">
    <w:abstractNumId w:val="28"/>
  </w:num>
  <w:num w:numId="20">
    <w:abstractNumId w:val="23"/>
  </w:num>
  <w:num w:numId="21">
    <w:abstractNumId w:val="11"/>
  </w:num>
  <w:num w:numId="22">
    <w:abstractNumId w:val="0"/>
  </w:num>
  <w:num w:numId="23">
    <w:abstractNumId w:val="1"/>
  </w:num>
  <w:num w:numId="24">
    <w:abstractNumId w:val="25"/>
  </w:num>
  <w:num w:numId="25">
    <w:abstractNumId w:val="17"/>
  </w:num>
  <w:num w:numId="26">
    <w:abstractNumId w:val="29"/>
  </w:num>
  <w:num w:numId="27">
    <w:abstractNumId w:val="2"/>
  </w:num>
  <w:num w:numId="28">
    <w:abstractNumId w:val="3"/>
  </w:num>
  <w:num w:numId="29">
    <w:abstractNumId w:val="27"/>
  </w:num>
  <w:num w:numId="30">
    <w:abstractNumId w:val="16"/>
  </w:num>
  <w:num w:numId="31">
    <w:abstractNumId w:val="4"/>
  </w:num>
  <w:num w:numId="32">
    <w:abstractNumId w:val="13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417AA"/>
    <w:rsid w:val="00042882"/>
    <w:rsid w:val="00063B62"/>
    <w:rsid w:val="00065D48"/>
    <w:rsid w:val="000714AD"/>
    <w:rsid w:val="00073B73"/>
    <w:rsid w:val="000938B6"/>
    <w:rsid w:val="000B0A07"/>
    <w:rsid w:val="000B19EA"/>
    <w:rsid w:val="000D402F"/>
    <w:rsid w:val="000D5532"/>
    <w:rsid w:val="000D6959"/>
    <w:rsid w:val="000D7D7C"/>
    <w:rsid w:val="000E0775"/>
    <w:rsid w:val="000F45C0"/>
    <w:rsid w:val="00102FC5"/>
    <w:rsid w:val="00114AF7"/>
    <w:rsid w:val="00116B2E"/>
    <w:rsid w:val="00116D38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141F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D5CD4"/>
    <w:rsid w:val="001E1AA1"/>
    <w:rsid w:val="001F701B"/>
    <w:rsid w:val="0021045E"/>
    <w:rsid w:val="00213CA0"/>
    <w:rsid w:val="00223E3C"/>
    <w:rsid w:val="002261D3"/>
    <w:rsid w:val="002264E8"/>
    <w:rsid w:val="002314A2"/>
    <w:rsid w:val="00240793"/>
    <w:rsid w:val="002507E1"/>
    <w:rsid w:val="002516B8"/>
    <w:rsid w:val="0025463C"/>
    <w:rsid w:val="002611B3"/>
    <w:rsid w:val="0027107F"/>
    <w:rsid w:val="0027538B"/>
    <w:rsid w:val="0027605C"/>
    <w:rsid w:val="0028633C"/>
    <w:rsid w:val="002912AB"/>
    <w:rsid w:val="0029392C"/>
    <w:rsid w:val="002A58FA"/>
    <w:rsid w:val="002B2518"/>
    <w:rsid w:val="002C02B9"/>
    <w:rsid w:val="002C10AF"/>
    <w:rsid w:val="002C4A27"/>
    <w:rsid w:val="002D2124"/>
    <w:rsid w:val="002E4099"/>
    <w:rsid w:val="002E6D99"/>
    <w:rsid w:val="002E769F"/>
    <w:rsid w:val="00334F2D"/>
    <w:rsid w:val="0034032B"/>
    <w:rsid w:val="00340529"/>
    <w:rsid w:val="00345F35"/>
    <w:rsid w:val="003462CA"/>
    <w:rsid w:val="003474EE"/>
    <w:rsid w:val="0038316A"/>
    <w:rsid w:val="00383B1B"/>
    <w:rsid w:val="003851F2"/>
    <w:rsid w:val="00385DB8"/>
    <w:rsid w:val="00391E23"/>
    <w:rsid w:val="003A2206"/>
    <w:rsid w:val="003A3F1D"/>
    <w:rsid w:val="003C5CC7"/>
    <w:rsid w:val="003C684A"/>
    <w:rsid w:val="003D1C6C"/>
    <w:rsid w:val="003D61F5"/>
    <w:rsid w:val="003E28AD"/>
    <w:rsid w:val="003E52FA"/>
    <w:rsid w:val="003E642B"/>
    <w:rsid w:val="003F6B39"/>
    <w:rsid w:val="00400AFB"/>
    <w:rsid w:val="004036F9"/>
    <w:rsid w:val="00405343"/>
    <w:rsid w:val="00410634"/>
    <w:rsid w:val="00412F61"/>
    <w:rsid w:val="0041637A"/>
    <w:rsid w:val="00416673"/>
    <w:rsid w:val="00424C94"/>
    <w:rsid w:val="00431E1C"/>
    <w:rsid w:val="00432139"/>
    <w:rsid w:val="00434417"/>
    <w:rsid w:val="00444DEA"/>
    <w:rsid w:val="00445F57"/>
    <w:rsid w:val="00447C97"/>
    <w:rsid w:val="004507D2"/>
    <w:rsid w:val="00450B5B"/>
    <w:rsid w:val="004524BC"/>
    <w:rsid w:val="00453075"/>
    <w:rsid w:val="0046171B"/>
    <w:rsid w:val="00464CFC"/>
    <w:rsid w:val="00490E01"/>
    <w:rsid w:val="00494E85"/>
    <w:rsid w:val="004A7D71"/>
    <w:rsid w:val="004B3E54"/>
    <w:rsid w:val="004B58D4"/>
    <w:rsid w:val="004D2211"/>
    <w:rsid w:val="004D2543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7CB8"/>
    <w:rsid w:val="005016F1"/>
    <w:rsid w:val="00505C9A"/>
    <w:rsid w:val="00512503"/>
    <w:rsid w:val="005156DB"/>
    <w:rsid w:val="00517696"/>
    <w:rsid w:val="00525D8E"/>
    <w:rsid w:val="00531A58"/>
    <w:rsid w:val="00532A0A"/>
    <w:rsid w:val="005401A9"/>
    <w:rsid w:val="00543887"/>
    <w:rsid w:val="00543FA0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B7290"/>
    <w:rsid w:val="005C2B1B"/>
    <w:rsid w:val="005C5AA3"/>
    <w:rsid w:val="005C60AA"/>
    <w:rsid w:val="005C6705"/>
    <w:rsid w:val="005D0A6B"/>
    <w:rsid w:val="005E2CC0"/>
    <w:rsid w:val="005E60AC"/>
    <w:rsid w:val="005F0A99"/>
    <w:rsid w:val="005F4AED"/>
    <w:rsid w:val="005F5769"/>
    <w:rsid w:val="005F7E74"/>
    <w:rsid w:val="0060089D"/>
    <w:rsid w:val="00604927"/>
    <w:rsid w:val="00606D03"/>
    <w:rsid w:val="00611F23"/>
    <w:rsid w:val="0061731C"/>
    <w:rsid w:val="00622E91"/>
    <w:rsid w:val="0062454C"/>
    <w:rsid w:val="00627A7B"/>
    <w:rsid w:val="00627C9D"/>
    <w:rsid w:val="00632733"/>
    <w:rsid w:val="00635F94"/>
    <w:rsid w:val="00636A60"/>
    <w:rsid w:val="006414C0"/>
    <w:rsid w:val="00641DEF"/>
    <w:rsid w:val="00643167"/>
    <w:rsid w:val="0064383B"/>
    <w:rsid w:val="006503BE"/>
    <w:rsid w:val="00660188"/>
    <w:rsid w:val="0066706F"/>
    <w:rsid w:val="006671ED"/>
    <w:rsid w:val="0067044A"/>
    <w:rsid w:val="00672079"/>
    <w:rsid w:val="006902EF"/>
    <w:rsid w:val="00692D17"/>
    <w:rsid w:val="006A255D"/>
    <w:rsid w:val="006A312C"/>
    <w:rsid w:val="006A4761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2612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30F2"/>
    <w:rsid w:val="00765311"/>
    <w:rsid w:val="00765BC4"/>
    <w:rsid w:val="00765CE1"/>
    <w:rsid w:val="0077500D"/>
    <w:rsid w:val="00775ACD"/>
    <w:rsid w:val="00776CE3"/>
    <w:rsid w:val="00782988"/>
    <w:rsid w:val="00790655"/>
    <w:rsid w:val="007A2E8E"/>
    <w:rsid w:val="007B0084"/>
    <w:rsid w:val="007B54BA"/>
    <w:rsid w:val="007C2A6A"/>
    <w:rsid w:val="007C40AD"/>
    <w:rsid w:val="007C501A"/>
    <w:rsid w:val="007C5DAF"/>
    <w:rsid w:val="007E3010"/>
    <w:rsid w:val="007E652C"/>
    <w:rsid w:val="007E7432"/>
    <w:rsid w:val="0080050D"/>
    <w:rsid w:val="00800A41"/>
    <w:rsid w:val="00827406"/>
    <w:rsid w:val="00830285"/>
    <w:rsid w:val="008369F8"/>
    <w:rsid w:val="00844358"/>
    <w:rsid w:val="00852237"/>
    <w:rsid w:val="008628A4"/>
    <w:rsid w:val="008669C4"/>
    <w:rsid w:val="0087137A"/>
    <w:rsid w:val="00872BFB"/>
    <w:rsid w:val="00875F8B"/>
    <w:rsid w:val="008912F7"/>
    <w:rsid w:val="00894552"/>
    <w:rsid w:val="00895CC9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0BB"/>
    <w:rsid w:val="00950843"/>
    <w:rsid w:val="00956137"/>
    <w:rsid w:val="00961E57"/>
    <w:rsid w:val="00976293"/>
    <w:rsid w:val="009775B2"/>
    <w:rsid w:val="00982C79"/>
    <w:rsid w:val="0098661F"/>
    <w:rsid w:val="00987BAA"/>
    <w:rsid w:val="009946A9"/>
    <w:rsid w:val="00994F42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5267"/>
    <w:rsid w:val="009F6162"/>
    <w:rsid w:val="009F6903"/>
    <w:rsid w:val="00A005DA"/>
    <w:rsid w:val="00A0244D"/>
    <w:rsid w:val="00A02791"/>
    <w:rsid w:val="00A1162C"/>
    <w:rsid w:val="00A1270F"/>
    <w:rsid w:val="00A1274D"/>
    <w:rsid w:val="00A21BBE"/>
    <w:rsid w:val="00A2294D"/>
    <w:rsid w:val="00A2546D"/>
    <w:rsid w:val="00A25DD7"/>
    <w:rsid w:val="00A2713B"/>
    <w:rsid w:val="00A37C7E"/>
    <w:rsid w:val="00A46545"/>
    <w:rsid w:val="00A5740E"/>
    <w:rsid w:val="00A600F2"/>
    <w:rsid w:val="00A67437"/>
    <w:rsid w:val="00A70A5B"/>
    <w:rsid w:val="00A73C56"/>
    <w:rsid w:val="00A81E16"/>
    <w:rsid w:val="00A9391A"/>
    <w:rsid w:val="00AA0BAC"/>
    <w:rsid w:val="00AA4898"/>
    <w:rsid w:val="00AA4D34"/>
    <w:rsid w:val="00AB0D2A"/>
    <w:rsid w:val="00AB3ECE"/>
    <w:rsid w:val="00AB6C84"/>
    <w:rsid w:val="00AC1054"/>
    <w:rsid w:val="00AD1D48"/>
    <w:rsid w:val="00AD6A0A"/>
    <w:rsid w:val="00AE1160"/>
    <w:rsid w:val="00AF3286"/>
    <w:rsid w:val="00B05E41"/>
    <w:rsid w:val="00B07693"/>
    <w:rsid w:val="00B10624"/>
    <w:rsid w:val="00B25C1A"/>
    <w:rsid w:val="00B25DC9"/>
    <w:rsid w:val="00B27E8E"/>
    <w:rsid w:val="00B30844"/>
    <w:rsid w:val="00B30AF5"/>
    <w:rsid w:val="00B347CD"/>
    <w:rsid w:val="00B348F3"/>
    <w:rsid w:val="00B4397E"/>
    <w:rsid w:val="00B45CBA"/>
    <w:rsid w:val="00B75BFC"/>
    <w:rsid w:val="00B76765"/>
    <w:rsid w:val="00B81BC8"/>
    <w:rsid w:val="00B8324F"/>
    <w:rsid w:val="00B834FE"/>
    <w:rsid w:val="00BA0041"/>
    <w:rsid w:val="00BA04DD"/>
    <w:rsid w:val="00BC194D"/>
    <w:rsid w:val="00BC359F"/>
    <w:rsid w:val="00BD0722"/>
    <w:rsid w:val="00BD626B"/>
    <w:rsid w:val="00BD73E7"/>
    <w:rsid w:val="00BE0E71"/>
    <w:rsid w:val="00BE760E"/>
    <w:rsid w:val="00BF033D"/>
    <w:rsid w:val="00BF1EB1"/>
    <w:rsid w:val="00C02114"/>
    <w:rsid w:val="00C02C03"/>
    <w:rsid w:val="00C1081B"/>
    <w:rsid w:val="00C108A9"/>
    <w:rsid w:val="00C110D5"/>
    <w:rsid w:val="00C120CF"/>
    <w:rsid w:val="00C12866"/>
    <w:rsid w:val="00C13870"/>
    <w:rsid w:val="00C142F3"/>
    <w:rsid w:val="00C20C7D"/>
    <w:rsid w:val="00C22DA9"/>
    <w:rsid w:val="00C270AA"/>
    <w:rsid w:val="00C321BB"/>
    <w:rsid w:val="00C33B87"/>
    <w:rsid w:val="00C407E7"/>
    <w:rsid w:val="00C45263"/>
    <w:rsid w:val="00C523B7"/>
    <w:rsid w:val="00C54EC5"/>
    <w:rsid w:val="00C64265"/>
    <w:rsid w:val="00C66B4B"/>
    <w:rsid w:val="00C7349D"/>
    <w:rsid w:val="00C74531"/>
    <w:rsid w:val="00C75035"/>
    <w:rsid w:val="00C771DB"/>
    <w:rsid w:val="00C85298"/>
    <w:rsid w:val="00C879B9"/>
    <w:rsid w:val="00C90C93"/>
    <w:rsid w:val="00C92CE7"/>
    <w:rsid w:val="00C93153"/>
    <w:rsid w:val="00C97B8F"/>
    <w:rsid w:val="00CA602E"/>
    <w:rsid w:val="00CB3164"/>
    <w:rsid w:val="00CC06E4"/>
    <w:rsid w:val="00CC4DD4"/>
    <w:rsid w:val="00CD00A4"/>
    <w:rsid w:val="00CD7302"/>
    <w:rsid w:val="00CF044C"/>
    <w:rsid w:val="00CF7226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57F6E"/>
    <w:rsid w:val="00D61935"/>
    <w:rsid w:val="00D61CDF"/>
    <w:rsid w:val="00D63462"/>
    <w:rsid w:val="00D63A0B"/>
    <w:rsid w:val="00D67284"/>
    <w:rsid w:val="00D71BE8"/>
    <w:rsid w:val="00D74951"/>
    <w:rsid w:val="00D87BFB"/>
    <w:rsid w:val="00DA23F4"/>
    <w:rsid w:val="00DA2832"/>
    <w:rsid w:val="00DA3017"/>
    <w:rsid w:val="00DB4819"/>
    <w:rsid w:val="00DB5CA5"/>
    <w:rsid w:val="00DC0FDC"/>
    <w:rsid w:val="00DC1CBA"/>
    <w:rsid w:val="00DC3E38"/>
    <w:rsid w:val="00DC5149"/>
    <w:rsid w:val="00DC606F"/>
    <w:rsid w:val="00DD695B"/>
    <w:rsid w:val="00DE66B7"/>
    <w:rsid w:val="00DF16A0"/>
    <w:rsid w:val="00DF49F8"/>
    <w:rsid w:val="00E02337"/>
    <w:rsid w:val="00E140A4"/>
    <w:rsid w:val="00E21B1C"/>
    <w:rsid w:val="00E21C69"/>
    <w:rsid w:val="00E21D68"/>
    <w:rsid w:val="00E26B8B"/>
    <w:rsid w:val="00E31B94"/>
    <w:rsid w:val="00E41F6F"/>
    <w:rsid w:val="00E44CD5"/>
    <w:rsid w:val="00E46D60"/>
    <w:rsid w:val="00E52119"/>
    <w:rsid w:val="00E6098F"/>
    <w:rsid w:val="00E63E22"/>
    <w:rsid w:val="00E737BA"/>
    <w:rsid w:val="00E75E2B"/>
    <w:rsid w:val="00E7656D"/>
    <w:rsid w:val="00E84A8C"/>
    <w:rsid w:val="00E84B52"/>
    <w:rsid w:val="00E968B5"/>
    <w:rsid w:val="00EA1810"/>
    <w:rsid w:val="00EA2C4E"/>
    <w:rsid w:val="00EA3836"/>
    <w:rsid w:val="00EA3DB4"/>
    <w:rsid w:val="00EB725B"/>
    <w:rsid w:val="00EC1CD0"/>
    <w:rsid w:val="00ED1EA5"/>
    <w:rsid w:val="00EF6296"/>
    <w:rsid w:val="00EF68B1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65153"/>
    <w:rsid w:val="00F80456"/>
    <w:rsid w:val="00F8413E"/>
    <w:rsid w:val="00F90D5E"/>
    <w:rsid w:val="00F95964"/>
    <w:rsid w:val="00F96989"/>
    <w:rsid w:val="00FA091C"/>
    <w:rsid w:val="00FA3221"/>
    <w:rsid w:val="00FA38D5"/>
    <w:rsid w:val="00FB0FD4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0E9A6"/>
  <w15:chartTrackingRefBased/>
  <w15:docId w15:val="{FEF9E70F-10DC-4549-B6F9-112189A8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styleId="PargrafodaLista">
    <w:name w:val="List Paragraph"/>
    <w:basedOn w:val="Normal"/>
    <w:uiPriority w:val="34"/>
    <w:qFormat/>
    <w:rsid w:val="00A11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762</Words>
  <Characters>4121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Iannarelli</cp:lastModifiedBy>
  <cp:revision>5</cp:revision>
  <cp:lastPrinted>2013-03-18T18:49:00Z</cp:lastPrinted>
  <dcterms:created xsi:type="dcterms:W3CDTF">2019-02-22T17:40:00Z</dcterms:created>
  <dcterms:modified xsi:type="dcterms:W3CDTF">2019-05-20T01:03:00Z</dcterms:modified>
</cp:coreProperties>
</file>