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4DD" w:rsidRDefault="005964DD">
      <w:pPr>
        <w:rPr>
          <w:rFonts w:ascii="Arial" w:hAnsi="Arial" w:cs="Arial"/>
          <w:sz w:val="24"/>
        </w:rPr>
      </w:pPr>
    </w:p>
    <w:p w:rsidR="005964DD" w:rsidRDefault="005964DD">
      <w:pPr>
        <w:rPr>
          <w:rFonts w:ascii="Arial" w:hAnsi="Arial" w:cs="Arial"/>
          <w:sz w:val="24"/>
        </w:rPr>
      </w:pPr>
      <w:r>
        <w:rPr>
          <w:rFonts w:ascii="Arial" w:hAnsi="Arial" w:cs="Arial"/>
          <w:sz w:val="24"/>
        </w:rPr>
        <w:t>In order to create shopping cart functionality for our bookstore we first had to create the database and set-up the required tables for customers to make purchases. We did this by doing the using the following SQL statement:</w:t>
      </w:r>
    </w:p>
    <w:p w:rsidR="005964DD" w:rsidRDefault="00EA04B8">
      <w:pPr>
        <w:rPr>
          <w:rFonts w:ascii="Arial" w:hAnsi="Arial" w:cs="Arial"/>
          <w:sz w:val="24"/>
        </w:rPr>
      </w:pPr>
      <w:r>
        <w:rPr>
          <w:rFonts w:ascii="Arial" w:hAnsi="Arial" w:cs="Arial"/>
          <w:noProof/>
          <w:sz w:val="24"/>
          <w:lang w:val="en-US"/>
        </w:rPr>
        <w:drawing>
          <wp:inline distT="0" distB="0" distL="0" distR="0">
            <wp:extent cx="4343400" cy="27212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43400" cy="2721273"/>
                    </a:xfrm>
                    <a:prstGeom prst="rect">
                      <a:avLst/>
                    </a:prstGeom>
                    <a:noFill/>
                    <a:ln w="9525">
                      <a:noFill/>
                      <a:miter lim="800000"/>
                      <a:headEnd/>
                      <a:tailEnd/>
                    </a:ln>
                  </pic:spPr>
                </pic:pic>
              </a:graphicData>
            </a:graphic>
          </wp:inline>
        </w:drawing>
      </w:r>
    </w:p>
    <w:p w:rsidR="00EA04B8" w:rsidRDefault="00EA04B8">
      <w:pPr>
        <w:rPr>
          <w:rFonts w:ascii="Arial" w:hAnsi="Arial" w:cs="Arial"/>
          <w:sz w:val="24"/>
        </w:rPr>
      </w:pPr>
      <w:r>
        <w:rPr>
          <w:rFonts w:ascii="Arial" w:hAnsi="Arial" w:cs="Arial"/>
          <w:sz w:val="24"/>
        </w:rPr>
        <w:t>This table is crucial to our shopping cart functionality that will be implemented onto the webpage. This table will allow customers to be able to click onto an available book on our webpage and it will add directly to their “shopping cart”. In our case, it has been named “purchases”. In order to show that our shopping cart is working correctly, we have added example data into “purchases” table. This is shown in the following SQL data dump:</w:t>
      </w:r>
    </w:p>
    <w:p w:rsidR="00AB0E7F" w:rsidRDefault="00EA04B8">
      <w:pPr>
        <w:rPr>
          <w:rFonts w:ascii="Arial" w:hAnsi="Arial" w:cs="Arial"/>
          <w:sz w:val="24"/>
        </w:rPr>
      </w:pPr>
      <w:r>
        <w:rPr>
          <w:rFonts w:ascii="Arial" w:hAnsi="Arial" w:cs="Arial"/>
          <w:noProof/>
          <w:sz w:val="24"/>
          <w:lang w:val="en-US"/>
        </w:rPr>
        <w:drawing>
          <wp:inline distT="0" distB="0" distL="0" distR="0">
            <wp:extent cx="5943600" cy="15697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569793"/>
                    </a:xfrm>
                    <a:prstGeom prst="rect">
                      <a:avLst/>
                    </a:prstGeom>
                    <a:noFill/>
                    <a:ln w="9525">
                      <a:noFill/>
                      <a:miter lim="800000"/>
                      <a:headEnd/>
                      <a:tailEnd/>
                    </a:ln>
                  </pic:spPr>
                </pic:pic>
              </a:graphicData>
            </a:graphic>
          </wp:inline>
        </w:drawing>
      </w:r>
    </w:p>
    <w:p w:rsidR="00EA04B8" w:rsidRDefault="00E436B9">
      <w:pPr>
        <w:rPr>
          <w:rFonts w:ascii="Arial" w:hAnsi="Arial" w:cs="Arial"/>
          <w:sz w:val="24"/>
        </w:rPr>
      </w:pPr>
      <w:r>
        <w:rPr>
          <w:rFonts w:ascii="Arial" w:hAnsi="Arial" w:cs="Arial"/>
          <w:sz w:val="24"/>
        </w:rPr>
        <w:t>As mentioned before, o</w:t>
      </w:r>
      <w:r w:rsidR="00AB0E7F">
        <w:rPr>
          <w:rFonts w:ascii="Arial" w:hAnsi="Arial" w:cs="Arial"/>
          <w:sz w:val="24"/>
        </w:rPr>
        <w:t xml:space="preserve">nce the customer decides what book they want to buy, a query identical to the one above will run and will add a new record in the “purchases” table relating the chosen book, customer ID and all other fields mentioned in “purchases” table. </w:t>
      </w:r>
      <w:r w:rsidR="00EA04B8">
        <w:rPr>
          <w:rFonts w:ascii="Arial" w:hAnsi="Arial" w:cs="Arial"/>
          <w:sz w:val="24"/>
        </w:rPr>
        <w:t xml:space="preserve">When the customer decides to click onto their shopping cart, the webpage will run </w:t>
      </w:r>
      <w:r w:rsidR="00AB0E7F">
        <w:rPr>
          <w:rFonts w:ascii="Arial" w:hAnsi="Arial" w:cs="Arial"/>
          <w:sz w:val="24"/>
        </w:rPr>
        <w:t>the</w:t>
      </w:r>
      <w:r w:rsidR="00EA04B8">
        <w:rPr>
          <w:rFonts w:ascii="Arial" w:hAnsi="Arial" w:cs="Arial"/>
          <w:sz w:val="24"/>
        </w:rPr>
        <w:t xml:space="preserve"> query that shows the customer that is logged in, their current purchases that they are about to make.</w:t>
      </w:r>
    </w:p>
    <w:p w:rsidR="00AB0E7F" w:rsidRDefault="00AB0E7F">
      <w:pPr>
        <w:rPr>
          <w:rFonts w:ascii="Arial" w:hAnsi="Arial" w:cs="Arial"/>
          <w:sz w:val="24"/>
        </w:rPr>
      </w:pPr>
    </w:p>
    <w:p w:rsidR="004A4AE8" w:rsidRDefault="004A4AE8">
      <w:pPr>
        <w:rPr>
          <w:rFonts w:ascii="Arial" w:hAnsi="Arial" w:cs="Arial"/>
          <w:sz w:val="24"/>
        </w:rPr>
      </w:pPr>
      <w:r>
        <w:rPr>
          <w:rFonts w:ascii="Arial" w:hAnsi="Arial" w:cs="Arial"/>
          <w:sz w:val="24"/>
        </w:rPr>
        <w:t>In PHPMyAdmin, this is what the purchases table structure looks like:</w:t>
      </w:r>
    </w:p>
    <w:p w:rsidR="004A4AE8" w:rsidRDefault="004A4AE8">
      <w:pPr>
        <w:rPr>
          <w:rFonts w:ascii="Arial" w:hAnsi="Arial" w:cs="Arial"/>
          <w:sz w:val="24"/>
        </w:rPr>
      </w:pPr>
      <w:r>
        <w:rPr>
          <w:rFonts w:ascii="Arial" w:hAnsi="Arial" w:cs="Arial"/>
          <w:noProof/>
          <w:sz w:val="24"/>
          <w:lang w:val="en-US"/>
        </w:rPr>
        <w:drawing>
          <wp:inline distT="0" distB="0" distL="0" distR="0">
            <wp:extent cx="5943600" cy="19994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1999460"/>
                    </a:xfrm>
                    <a:prstGeom prst="rect">
                      <a:avLst/>
                    </a:prstGeom>
                    <a:noFill/>
                    <a:ln w="9525">
                      <a:noFill/>
                      <a:miter lim="800000"/>
                      <a:headEnd/>
                      <a:tailEnd/>
                    </a:ln>
                  </pic:spPr>
                </pic:pic>
              </a:graphicData>
            </a:graphic>
          </wp:inline>
        </w:drawing>
      </w:r>
    </w:p>
    <w:p w:rsidR="004A4AE8" w:rsidRDefault="004A4AE8">
      <w:pPr>
        <w:rPr>
          <w:rFonts w:ascii="Arial" w:hAnsi="Arial" w:cs="Arial"/>
          <w:sz w:val="24"/>
        </w:rPr>
      </w:pPr>
      <w:r>
        <w:rPr>
          <w:rFonts w:ascii="Arial" w:hAnsi="Arial" w:cs="Arial"/>
          <w:sz w:val="24"/>
        </w:rPr>
        <w:t>So, when the customer clicks on the shopping cart option on the webpage. The webpage will run the following SQL query:</w:t>
      </w:r>
    </w:p>
    <w:p w:rsidR="004A4AE8" w:rsidRDefault="004A4AE8">
      <w:pPr>
        <w:rPr>
          <w:rFonts w:ascii="Arial" w:hAnsi="Arial" w:cs="Arial"/>
          <w:sz w:val="24"/>
        </w:rPr>
      </w:pPr>
      <w:r>
        <w:rPr>
          <w:rFonts w:ascii="Arial" w:hAnsi="Arial" w:cs="Arial"/>
          <w:noProof/>
          <w:sz w:val="24"/>
          <w:lang w:val="en-US"/>
        </w:rPr>
        <w:drawing>
          <wp:inline distT="0" distB="0" distL="0" distR="0">
            <wp:extent cx="3667125" cy="704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67125" cy="704850"/>
                    </a:xfrm>
                    <a:prstGeom prst="rect">
                      <a:avLst/>
                    </a:prstGeom>
                    <a:noFill/>
                    <a:ln w="9525">
                      <a:noFill/>
                      <a:miter lim="800000"/>
                      <a:headEnd/>
                      <a:tailEnd/>
                    </a:ln>
                  </pic:spPr>
                </pic:pic>
              </a:graphicData>
            </a:graphic>
          </wp:inline>
        </w:drawing>
      </w:r>
    </w:p>
    <w:p w:rsidR="004A4AE8" w:rsidRDefault="006D23BD">
      <w:pPr>
        <w:rPr>
          <w:rFonts w:ascii="Arial" w:hAnsi="Arial" w:cs="Arial"/>
          <w:sz w:val="24"/>
        </w:rPr>
      </w:pPr>
      <w:r>
        <w:rPr>
          <w:rFonts w:ascii="Arial" w:hAnsi="Arial" w:cs="Arial"/>
          <w:sz w:val="24"/>
        </w:rPr>
        <w:t>In this example, the “CustomerId” field will be updated according to what actual user is currently signed in by checking the “accounts” table and collecting their customer Id from there. Here is the outcome of the previous query that was run:</w:t>
      </w:r>
    </w:p>
    <w:p w:rsidR="006D23BD" w:rsidRDefault="006D23BD">
      <w:pPr>
        <w:rPr>
          <w:rFonts w:ascii="Arial" w:hAnsi="Arial" w:cs="Arial"/>
          <w:sz w:val="24"/>
        </w:rPr>
      </w:pPr>
      <w:r>
        <w:rPr>
          <w:rFonts w:ascii="Arial" w:hAnsi="Arial" w:cs="Arial"/>
          <w:noProof/>
          <w:sz w:val="24"/>
          <w:lang w:val="en-US"/>
        </w:rPr>
        <w:drawing>
          <wp:inline distT="0" distB="0" distL="0" distR="0">
            <wp:extent cx="5943600" cy="4586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458640"/>
                    </a:xfrm>
                    <a:prstGeom prst="rect">
                      <a:avLst/>
                    </a:prstGeom>
                    <a:noFill/>
                    <a:ln w="9525">
                      <a:noFill/>
                      <a:miter lim="800000"/>
                      <a:headEnd/>
                      <a:tailEnd/>
                    </a:ln>
                  </pic:spPr>
                </pic:pic>
              </a:graphicData>
            </a:graphic>
          </wp:inline>
        </w:drawing>
      </w:r>
    </w:p>
    <w:p w:rsidR="00BB66B5" w:rsidRDefault="006D23BD">
      <w:pPr>
        <w:rPr>
          <w:rFonts w:ascii="Arial" w:hAnsi="Arial" w:cs="Arial"/>
          <w:sz w:val="24"/>
        </w:rPr>
      </w:pPr>
      <w:r>
        <w:rPr>
          <w:rFonts w:ascii="Arial" w:hAnsi="Arial" w:cs="Arial"/>
          <w:sz w:val="24"/>
        </w:rPr>
        <w:t>From here, the customer will be able to see all of the purchases that they have chosen in their shopping cart</w:t>
      </w:r>
      <w:r w:rsidR="00BB66B5">
        <w:rPr>
          <w:rFonts w:ascii="Arial" w:hAnsi="Arial" w:cs="Arial"/>
          <w:sz w:val="24"/>
        </w:rPr>
        <w:t>.</w:t>
      </w:r>
      <w:r w:rsidR="00C37871">
        <w:rPr>
          <w:rFonts w:ascii="Arial" w:hAnsi="Arial" w:cs="Arial"/>
          <w:sz w:val="24"/>
        </w:rPr>
        <w:t xml:space="preserve"> Along with this, the customer’s details will be shown on screen in </w:t>
      </w:r>
      <w:r w:rsidR="00AB0E7F">
        <w:rPr>
          <w:rFonts w:ascii="Arial" w:hAnsi="Arial" w:cs="Arial"/>
          <w:sz w:val="24"/>
        </w:rPr>
        <w:t>an</w:t>
      </w:r>
      <w:r w:rsidR="00C37871">
        <w:rPr>
          <w:rFonts w:ascii="Arial" w:hAnsi="Arial" w:cs="Arial"/>
          <w:sz w:val="24"/>
        </w:rPr>
        <w:t xml:space="preserve"> additional query to confirm that these are the correct details of the customer before the book is forwarded to the delivery stage:</w:t>
      </w:r>
    </w:p>
    <w:p w:rsidR="00BB66B5" w:rsidRDefault="00C37871">
      <w:pPr>
        <w:rPr>
          <w:rFonts w:ascii="Arial" w:hAnsi="Arial" w:cs="Arial"/>
          <w:sz w:val="24"/>
        </w:rPr>
      </w:pPr>
      <w:r>
        <w:rPr>
          <w:rFonts w:ascii="Arial" w:hAnsi="Arial" w:cs="Arial"/>
          <w:noProof/>
          <w:sz w:val="24"/>
          <w:lang w:val="en-US"/>
        </w:rPr>
        <w:drawing>
          <wp:inline distT="0" distB="0" distL="0" distR="0">
            <wp:extent cx="5181600" cy="58826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81600" cy="588269"/>
                    </a:xfrm>
                    <a:prstGeom prst="rect">
                      <a:avLst/>
                    </a:prstGeom>
                    <a:noFill/>
                    <a:ln w="9525">
                      <a:noFill/>
                      <a:miter lim="800000"/>
                      <a:headEnd/>
                      <a:tailEnd/>
                    </a:ln>
                  </pic:spPr>
                </pic:pic>
              </a:graphicData>
            </a:graphic>
          </wp:inline>
        </w:drawing>
      </w:r>
    </w:p>
    <w:p w:rsidR="00C37871" w:rsidRDefault="00C37871">
      <w:pPr>
        <w:rPr>
          <w:rFonts w:ascii="Arial" w:hAnsi="Arial" w:cs="Arial"/>
          <w:sz w:val="24"/>
        </w:rPr>
      </w:pPr>
      <w:r>
        <w:rPr>
          <w:rFonts w:ascii="Arial" w:hAnsi="Arial" w:cs="Arial"/>
          <w:sz w:val="24"/>
        </w:rPr>
        <w:t>Just as last time, the Customer Id will change depending on who is logged into the webpage in the current session. Here is the outcome of this query:</w:t>
      </w:r>
    </w:p>
    <w:p w:rsidR="00C37871" w:rsidRDefault="00C37871">
      <w:pPr>
        <w:rPr>
          <w:rFonts w:ascii="Arial" w:hAnsi="Arial" w:cs="Arial"/>
          <w:sz w:val="24"/>
        </w:rPr>
      </w:pPr>
      <w:r>
        <w:rPr>
          <w:rFonts w:ascii="Arial" w:hAnsi="Arial" w:cs="Arial"/>
          <w:noProof/>
          <w:sz w:val="24"/>
          <w:lang w:val="en-US"/>
        </w:rPr>
        <w:drawing>
          <wp:inline distT="0" distB="0" distL="0" distR="0">
            <wp:extent cx="2276475" cy="392747"/>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276475" cy="392747"/>
                    </a:xfrm>
                    <a:prstGeom prst="rect">
                      <a:avLst/>
                    </a:prstGeom>
                    <a:noFill/>
                    <a:ln w="9525">
                      <a:noFill/>
                      <a:miter lim="800000"/>
                      <a:headEnd/>
                      <a:tailEnd/>
                    </a:ln>
                  </pic:spPr>
                </pic:pic>
              </a:graphicData>
            </a:graphic>
          </wp:inline>
        </w:drawing>
      </w:r>
    </w:p>
    <w:p w:rsidR="00714A1F" w:rsidRDefault="00714A1F">
      <w:pPr>
        <w:rPr>
          <w:rFonts w:ascii="Arial" w:hAnsi="Arial" w:cs="Arial"/>
          <w:sz w:val="24"/>
        </w:rPr>
      </w:pPr>
    </w:p>
    <w:p w:rsidR="00244001" w:rsidRDefault="001C775D">
      <w:pPr>
        <w:rPr>
          <w:rFonts w:ascii="Arial" w:hAnsi="Arial" w:cs="Arial"/>
          <w:sz w:val="24"/>
        </w:rPr>
      </w:pPr>
      <w:r>
        <w:rPr>
          <w:rFonts w:ascii="Arial" w:hAnsi="Arial" w:cs="Arial"/>
          <w:sz w:val="24"/>
        </w:rPr>
        <w:t>Here is some example of what PHP code would have been used</w:t>
      </w:r>
      <w:r w:rsidR="003B7C45">
        <w:rPr>
          <w:rFonts w:ascii="Arial" w:hAnsi="Arial" w:cs="Arial"/>
          <w:sz w:val="24"/>
        </w:rPr>
        <w:t xml:space="preserve"> on our webpage</w:t>
      </w:r>
      <w:r>
        <w:rPr>
          <w:rFonts w:ascii="Arial" w:hAnsi="Arial" w:cs="Arial"/>
          <w:sz w:val="24"/>
        </w:rPr>
        <w:t>.</w:t>
      </w:r>
    </w:p>
    <w:p w:rsidR="001C775D" w:rsidRDefault="00923639">
      <w:pPr>
        <w:rPr>
          <w:rFonts w:ascii="Arial" w:hAnsi="Arial" w:cs="Arial"/>
          <w:sz w:val="24"/>
        </w:rPr>
      </w:pPr>
      <w:r>
        <w:rPr>
          <w:rFonts w:ascii="Arial" w:hAnsi="Arial" w:cs="Arial"/>
          <w:sz w:val="24"/>
        </w:rPr>
        <w:t xml:space="preserve">The shopping cart </w:t>
      </w:r>
      <w:proofErr w:type="spellStart"/>
      <w:r>
        <w:rPr>
          <w:rFonts w:ascii="Arial" w:hAnsi="Arial" w:cs="Arial"/>
          <w:sz w:val="24"/>
        </w:rPr>
        <w:t>javascript</w:t>
      </w:r>
      <w:proofErr w:type="spellEnd"/>
      <w:r w:rsidR="001C775D">
        <w:rPr>
          <w:rFonts w:ascii="Arial" w:hAnsi="Arial" w:cs="Arial"/>
          <w:sz w:val="24"/>
        </w:rPr>
        <w:t>:</w:t>
      </w:r>
    </w:p>
    <w:p w:rsidR="00923639" w:rsidRDefault="00923639">
      <w:pPr>
        <w:rPr>
          <w:rFonts w:ascii="Arial" w:hAnsi="Arial" w:cs="Arial"/>
          <w:sz w:val="24"/>
        </w:rPr>
      </w:pPr>
      <w:r>
        <w:rPr>
          <w:rFonts w:ascii="Arial" w:hAnsi="Arial" w:cs="Arial"/>
          <w:noProof/>
          <w:sz w:val="24"/>
          <w:lang w:val="en-US"/>
        </w:rPr>
        <w:drawing>
          <wp:inline distT="0" distB="0" distL="0" distR="0">
            <wp:extent cx="3200400" cy="46101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200400" cy="4610100"/>
                    </a:xfrm>
                    <a:prstGeom prst="rect">
                      <a:avLst/>
                    </a:prstGeom>
                    <a:noFill/>
                    <a:ln w="9525">
                      <a:noFill/>
                      <a:miter lim="800000"/>
                      <a:headEnd/>
                      <a:tailEnd/>
                    </a:ln>
                  </pic:spPr>
                </pic:pic>
              </a:graphicData>
            </a:graphic>
          </wp:inline>
        </w:drawing>
      </w:r>
    </w:p>
    <w:p w:rsidR="001967D1" w:rsidRDefault="001967D1">
      <w:pPr>
        <w:rPr>
          <w:rFonts w:ascii="Arial" w:hAnsi="Arial" w:cs="Arial"/>
          <w:sz w:val="24"/>
        </w:rPr>
      </w:pPr>
      <w:r>
        <w:rPr>
          <w:rFonts w:ascii="Arial" w:hAnsi="Arial" w:cs="Arial"/>
          <w:sz w:val="24"/>
        </w:rPr>
        <w:t>This code would have been used for additional functionality on the shopping cart webpage. It would have allowed the customer to be able to:</w:t>
      </w:r>
    </w:p>
    <w:p w:rsidR="001967D1" w:rsidRDefault="001967D1" w:rsidP="001967D1">
      <w:pPr>
        <w:pStyle w:val="ListParagraph"/>
        <w:numPr>
          <w:ilvl w:val="0"/>
          <w:numId w:val="1"/>
        </w:numPr>
        <w:rPr>
          <w:rFonts w:ascii="Arial" w:hAnsi="Arial" w:cs="Arial"/>
          <w:sz w:val="24"/>
        </w:rPr>
      </w:pPr>
      <w:r>
        <w:rPr>
          <w:rFonts w:ascii="Arial" w:hAnsi="Arial" w:cs="Arial"/>
          <w:sz w:val="24"/>
        </w:rPr>
        <w:t>Delete books from shopping cart,</w:t>
      </w:r>
    </w:p>
    <w:p w:rsidR="001967D1" w:rsidRDefault="001967D1" w:rsidP="001967D1">
      <w:pPr>
        <w:pStyle w:val="ListParagraph"/>
        <w:numPr>
          <w:ilvl w:val="0"/>
          <w:numId w:val="1"/>
        </w:numPr>
        <w:rPr>
          <w:rFonts w:ascii="Arial" w:hAnsi="Arial" w:cs="Arial"/>
          <w:sz w:val="24"/>
        </w:rPr>
      </w:pPr>
      <w:r>
        <w:rPr>
          <w:rFonts w:ascii="Arial" w:hAnsi="Arial" w:cs="Arial"/>
          <w:sz w:val="24"/>
        </w:rPr>
        <w:t>Clear shopping cart,</w:t>
      </w:r>
    </w:p>
    <w:p w:rsidR="001967D1" w:rsidRDefault="001967D1" w:rsidP="001967D1">
      <w:pPr>
        <w:pStyle w:val="ListParagraph"/>
        <w:numPr>
          <w:ilvl w:val="0"/>
          <w:numId w:val="1"/>
        </w:numPr>
        <w:rPr>
          <w:rFonts w:ascii="Arial" w:hAnsi="Arial" w:cs="Arial"/>
          <w:sz w:val="24"/>
        </w:rPr>
      </w:pPr>
      <w:r>
        <w:rPr>
          <w:rFonts w:ascii="Arial" w:hAnsi="Arial" w:cs="Arial"/>
          <w:sz w:val="24"/>
        </w:rPr>
        <w:t>Update shopping cart.</w:t>
      </w:r>
    </w:p>
    <w:p w:rsidR="001967D1" w:rsidRDefault="001967D1" w:rsidP="001967D1">
      <w:pPr>
        <w:rPr>
          <w:rFonts w:ascii="Arial" w:hAnsi="Arial" w:cs="Arial"/>
          <w:sz w:val="24"/>
        </w:rPr>
      </w:pPr>
      <w:r>
        <w:rPr>
          <w:rFonts w:ascii="Arial" w:hAnsi="Arial" w:cs="Arial"/>
          <w:sz w:val="24"/>
        </w:rPr>
        <w:t>Another major piece of code that would have provided the layout of the webpage is the following CSS code on the next page:</w:t>
      </w:r>
    </w:p>
    <w:p w:rsidR="001967D1" w:rsidRDefault="001967D1" w:rsidP="001967D1">
      <w:pPr>
        <w:rPr>
          <w:rFonts w:ascii="Arial" w:hAnsi="Arial" w:cs="Arial"/>
          <w:sz w:val="24"/>
        </w:rPr>
      </w:pPr>
    </w:p>
    <w:p w:rsidR="001967D1" w:rsidRDefault="001967D1" w:rsidP="001967D1">
      <w:pPr>
        <w:rPr>
          <w:rFonts w:ascii="Arial" w:hAnsi="Arial" w:cs="Arial"/>
          <w:sz w:val="24"/>
        </w:rPr>
      </w:pPr>
    </w:p>
    <w:p w:rsidR="001967D1" w:rsidRDefault="001967D1" w:rsidP="001967D1">
      <w:pPr>
        <w:rPr>
          <w:rFonts w:ascii="Arial" w:hAnsi="Arial" w:cs="Arial"/>
          <w:sz w:val="24"/>
        </w:rPr>
      </w:pPr>
    </w:p>
    <w:p w:rsidR="001967D1" w:rsidRPr="001967D1" w:rsidRDefault="001967D1" w:rsidP="001967D1">
      <w:pPr>
        <w:rPr>
          <w:rFonts w:ascii="Arial" w:hAnsi="Arial" w:cs="Arial"/>
          <w:i/>
          <w:sz w:val="16"/>
        </w:rPr>
      </w:pPr>
      <w:r>
        <w:rPr>
          <w:rFonts w:ascii="Arial" w:hAnsi="Arial" w:cs="Arial"/>
          <w:i/>
          <w:noProof/>
          <w:sz w:val="16"/>
          <w:lang w:val="en-US"/>
        </w:rPr>
        <w:drawing>
          <wp:inline distT="0" distB="0" distL="0" distR="0">
            <wp:extent cx="5943600" cy="760926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43600" cy="7609264"/>
                    </a:xfrm>
                    <a:prstGeom prst="rect">
                      <a:avLst/>
                    </a:prstGeom>
                    <a:noFill/>
                    <a:ln w="9525">
                      <a:noFill/>
                      <a:miter lim="800000"/>
                      <a:headEnd/>
                      <a:tailEnd/>
                    </a:ln>
                  </pic:spPr>
                </pic:pic>
              </a:graphicData>
            </a:graphic>
          </wp:inline>
        </w:drawing>
      </w:r>
      <w:r w:rsidRPr="001967D1">
        <w:rPr>
          <w:rFonts w:ascii="Arial" w:hAnsi="Arial" w:cs="Arial"/>
          <w:i/>
          <w:sz w:val="16"/>
        </w:rPr>
        <w:t xml:space="preserve">            </w:t>
      </w:r>
      <w:r>
        <w:rPr>
          <w:rFonts w:ascii="Arial" w:hAnsi="Arial" w:cs="Arial"/>
          <w:i/>
          <w:noProof/>
          <w:sz w:val="16"/>
          <w:lang w:val="en-US"/>
        </w:rPr>
        <w:drawing>
          <wp:inline distT="0" distB="0" distL="0" distR="0">
            <wp:extent cx="390525" cy="2000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p>
    <w:p w:rsidR="001967D1" w:rsidRDefault="001967D1" w:rsidP="001967D1">
      <w:pPr>
        <w:rPr>
          <w:rFonts w:ascii="Arial" w:hAnsi="Arial" w:cs="Arial"/>
          <w:i/>
          <w:sz w:val="16"/>
        </w:rPr>
      </w:pPr>
      <w:r>
        <w:rPr>
          <w:rFonts w:ascii="Arial" w:hAnsi="Arial" w:cs="Arial"/>
          <w:i/>
          <w:sz w:val="16"/>
        </w:rPr>
        <w:lastRenderedPageBreak/>
        <w:t xml:space="preserve">  </w:t>
      </w:r>
      <w:r>
        <w:rPr>
          <w:rFonts w:ascii="Arial" w:hAnsi="Arial" w:cs="Arial"/>
          <w:i/>
          <w:noProof/>
          <w:sz w:val="16"/>
          <w:lang w:val="en-US"/>
        </w:rPr>
        <w:drawing>
          <wp:inline distT="0" distB="0" distL="0" distR="0">
            <wp:extent cx="4638675" cy="15240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4638675" cy="1524000"/>
                    </a:xfrm>
                    <a:prstGeom prst="rect">
                      <a:avLst/>
                    </a:prstGeom>
                    <a:noFill/>
                    <a:ln w="9525">
                      <a:noFill/>
                      <a:miter lim="800000"/>
                      <a:headEnd/>
                      <a:tailEnd/>
                    </a:ln>
                  </pic:spPr>
                </pic:pic>
              </a:graphicData>
            </a:graphic>
          </wp:inline>
        </w:drawing>
      </w:r>
    </w:p>
    <w:p w:rsidR="001967D1" w:rsidRDefault="0045722D" w:rsidP="001967D1">
      <w:pPr>
        <w:rPr>
          <w:rFonts w:ascii="Arial" w:hAnsi="Arial" w:cs="Arial"/>
          <w:sz w:val="24"/>
        </w:rPr>
      </w:pPr>
      <w:r>
        <w:rPr>
          <w:rFonts w:ascii="Arial" w:hAnsi="Arial" w:cs="Arial"/>
          <w:sz w:val="24"/>
        </w:rPr>
        <w:t>This section of PHP code would have allowed me to add the following functionality to our webpage:</w:t>
      </w:r>
    </w:p>
    <w:p w:rsidR="0045722D" w:rsidRDefault="004C31B2" w:rsidP="0045722D">
      <w:pPr>
        <w:pStyle w:val="ListParagraph"/>
        <w:numPr>
          <w:ilvl w:val="0"/>
          <w:numId w:val="2"/>
        </w:numPr>
        <w:rPr>
          <w:rFonts w:ascii="Arial" w:hAnsi="Arial" w:cs="Arial"/>
          <w:sz w:val="24"/>
        </w:rPr>
      </w:pPr>
      <w:r>
        <w:rPr>
          <w:rFonts w:ascii="Arial" w:hAnsi="Arial" w:cs="Arial"/>
          <w:sz w:val="24"/>
        </w:rPr>
        <w:t>Continue shopping button,</w:t>
      </w:r>
    </w:p>
    <w:p w:rsidR="004C31B2" w:rsidRDefault="004C31B2" w:rsidP="0045722D">
      <w:pPr>
        <w:pStyle w:val="ListParagraph"/>
        <w:numPr>
          <w:ilvl w:val="0"/>
          <w:numId w:val="2"/>
        </w:numPr>
        <w:rPr>
          <w:rFonts w:ascii="Arial" w:hAnsi="Arial" w:cs="Arial"/>
          <w:sz w:val="24"/>
        </w:rPr>
      </w:pPr>
      <w:r>
        <w:rPr>
          <w:rFonts w:ascii="Arial" w:hAnsi="Arial" w:cs="Arial"/>
          <w:sz w:val="24"/>
        </w:rPr>
        <w:t>Shopping cart form,</w:t>
      </w:r>
    </w:p>
    <w:p w:rsidR="004C31B2" w:rsidRDefault="00904DC2" w:rsidP="004C31B2">
      <w:pPr>
        <w:pStyle w:val="ListParagraph"/>
        <w:numPr>
          <w:ilvl w:val="0"/>
          <w:numId w:val="2"/>
        </w:numPr>
        <w:rPr>
          <w:rFonts w:ascii="Arial" w:hAnsi="Arial" w:cs="Arial"/>
          <w:sz w:val="24"/>
        </w:rPr>
      </w:pPr>
      <w:r>
        <w:rPr>
          <w:rFonts w:ascii="Arial" w:hAnsi="Arial" w:cs="Arial"/>
          <w:sz w:val="24"/>
        </w:rPr>
        <w:t>Place Order</w:t>
      </w:r>
      <w:r w:rsidR="004C31B2">
        <w:rPr>
          <w:rFonts w:ascii="Arial" w:hAnsi="Arial" w:cs="Arial"/>
          <w:sz w:val="24"/>
        </w:rPr>
        <w:t>.</w:t>
      </w:r>
    </w:p>
    <w:p w:rsidR="007A2E8A" w:rsidRPr="004C31B2" w:rsidRDefault="00714A1F" w:rsidP="004C31B2">
      <w:pPr>
        <w:rPr>
          <w:rFonts w:ascii="Arial" w:hAnsi="Arial" w:cs="Arial"/>
          <w:sz w:val="24"/>
        </w:rPr>
      </w:pPr>
      <w:r w:rsidRPr="004C31B2">
        <w:rPr>
          <w:rFonts w:ascii="Arial" w:hAnsi="Arial" w:cs="Arial"/>
          <w:sz w:val="24"/>
        </w:rPr>
        <w:t>The actual layout of our overall ecommerce functionality webpage will be explained in the storyboard document and video attached to the submission.</w:t>
      </w:r>
    </w:p>
    <w:sectPr w:rsidR="007A2E8A" w:rsidRPr="004C31B2" w:rsidSect="00DF1791">
      <w:head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3F1" w:rsidRDefault="004C63F1" w:rsidP="001944E9">
      <w:pPr>
        <w:spacing w:after="0" w:line="240" w:lineRule="auto"/>
      </w:pPr>
      <w:r>
        <w:separator/>
      </w:r>
    </w:p>
  </w:endnote>
  <w:endnote w:type="continuationSeparator" w:id="0">
    <w:p w:rsidR="004C63F1" w:rsidRDefault="004C63F1" w:rsidP="00194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3F1" w:rsidRDefault="004C63F1" w:rsidP="001944E9">
      <w:pPr>
        <w:spacing w:after="0" w:line="240" w:lineRule="auto"/>
      </w:pPr>
      <w:r>
        <w:separator/>
      </w:r>
    </w:p>
  </w:footnote>
  <w:footnote w:type="continuationSeparator" w:id="0">
    <w:p w:rsidR="004C63F1" w:rsidRDefault="004C63F1" w:rsidP="001944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E9" w:rsidRPr="001944E9" w:rsidRDefault="001944E9" w:rsidP="001944E9">
    <w:pPr>
      <w:pStyle w:val="Header"/>
      <w:jc w:val="center"/>
      <w:rPr>
        <w:rFonts w:ascii="Arial" w:hAnsi="Arial" w:cs="Arial"/>
        <w:i/>
        <w:sz w:val="28"/>
        <w:u w:val="single"/>
      </w:rPr>
    </w:pPr>
    <w:r w:rsidRPr="001944E9">
      <w:rPr>
        <w:rFonts w:ascii="Arial" w:hAnsi="Arial" w:cs="Arial"/>
        <w:i/>
        <w:sz w:val="28"/>
        <w:u w:val="single"/>
      </w:rPr>
      <w:t xml:space="preserve">Bookstore Database– </w:t>
    </w:r>
  </w:p>
  <w:p w:rsidR="001944E9" w:rsidRPr="001944E9" w:rsidRDefault="001944E9" w:rsidP="001944E9">
    <w:pPr>
      <w:pStyle w:val="Header"/>
      <w:jc w:val="center"/>
      <w:rPr>
        <w:rFonts w:ascii="Arial" w:hAnsi="Arial" w:cs="Arial"/>
        <w:i/>
        <w:sz w:val="28"/>
        <w:u w:val="single"/>
      </w:rPr>
    </w:pPr>
    <w:r w:rsidRPr="001944E9">
      <w:rPr>
        <w:rFonts w:ascii="Arial" w:hAnsi="Arial" w:cs="Arial"/>
        <w:i/>
        <w:sz w:val="28"/>
        <w:u w:val="single"/>
      </w:rPr>
      <w:t>SQL Shopping Cart Functionality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231"/>
    <w:multiLevelType w:val="hybridMultilevel"/>
    <w:tmpl w:val="20D0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638DB"/>
    <w:multiLevelType w:val="hybridMultilevel"/>
    <w:tmpl w:val="EA4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44E9"/>
    <w:rsid w:val="001944E9"/>
    <w:rsid w:val="001967D1"/>
    <w:rsid w:val="001C775D"/>
    <w:rsid w:val="00244001"/>
    <w:rsid w:val="003B7C45"/>
    <w:rsid w:val="0045722D"/>
    <w:rsid w:val="004A4AE8"/>
    <w:rsid w:val="004C31B2"/>
    <w:rsid w:val="004C63F1"/>
    <w:rsid w:val="005964DD"/>
    <w:rsid w:val="006D23BD"/>
    <w:rsid w:val="00714A1F"/>
    <w:rsid w:val="007A2E8A"/>
    <w:rsid w:val="00904DC2"/>
    <w:rsid w:val="00923639"/>
    <w:rsid w:val="009C523F"/>
    <w:rsid w:val="00AB0E7F"/>
    <w:rsid w:val="00BB66B5"/>
    <w:rsid w:val="00C37871"/>
    <w:rsid w:val="00D73C2D"/>
    <w:rsid w:val="00DF1791"/>
    <w:rsid w:val="00E436B9"/>
    <w:rsid w:val="00EA0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79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44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4E9"/>
    <w:rPr>
      <w:lang w:val="en-GB"/>
    </w:rPr>
  </w:style>
  <w:style w:type="paragraph" w:styleId="Footer">
    <w:name w:val="footer"/>
    <w:basedOn w:val="Normal"/>
    <w:link w:val="FooterChar"/>
    <w:uiPriority w:val="99"/>
    <w:semiHidden/>
    <w:unhideWhenUsed/>
    <w:rsid w:val="001944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44E9"/>
    <w:rPr>
      <w:lang w:val="en-GB"/>
    </w:rPr>
  </w:style>
  <w:style w:type="paragraph" w:styleId="BalloonText">
    <w:name w:val="Balloon Text"/>
    <w:basedOn w:val="Normal"/>
    <w:link w:val="BalloonTextChar"/>
    <w:uiPriority w:val="99"/>
    <w:semiHidden/>
    <w:unhideWhenUsed/>
    <w:rsid w:val="00EA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4B8"/>
    <w:rPr>
      <w:rFonts w:ascii="Tahoma" w:hAnsi="Tahoma" w:cs="Tahoma"/>
      <w:sz w:val="16"/>
      <w:szCs w:val="16"/>
      <w:lang w:val="en-GB"/>
    </w:rPr>
  </w:style>
  <w:style w:type="paragraph" w:styleId="HTMLPreformatted">
    <w:name w:val="HTML Preformatted"/>
    <w:basedOn w:val="Normal"/>
    <w:link w:val="HTMLPreformattedChar"/>
    <w:uiPriority w:val="99"/>
    <w:semiHidden/>
    <w:unhideWhenUsed/>
    <w:rsid w:val="001C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775D"/>
    <w:rPr>
      <w:rFonts w:ascii="Courier New" w:eastAsia="Times New Roman" w:hAnsi="Courier New" w:cs="Courier New"/>
      <w:sz w:val="20"/>
      <w:szCs w:val="20"/>
    </w:rPr>
  </w:style>
  <w:style w:type="character" w:customStyle="1" w:styleId="hljs-tag">
    <w:name w:val="hljs-tag"/>
    <w:basedOn w:val="DefaultParagraphFont"/>
    <w:rsid w:val="001C775D"/>
  </w:style>
  <w:style w:type="character" w:customStyle="1" w:styleId="hljs-name">
    <w:name w:val="hljs-name"/>
    <w:basedOn w:val="DefaultParagraphFont"/>
    <w:rsid w:val="001C775D"/>
  </w:style>
  <w:style w:type="character" w:customStyle="1" w:styleId="hljs-attr">
    <w:name w:val="hljs-attr"/>
    <w:basedOn w:val="DefaultParagraphFont"/>
    <w:rsid w:val="001C775D"/>
  </w:style>
  <w:style w:type="character" w:customStyle="1" w:styleId="hljs-string">
    <w:name w:val="hljs-string"/>
    <w:basedOn w:val="DefaultParagraphFont"/>
    <w:rsid w:val="001C775D"/>
  </w:style>
  <w:style w:type="character" w:customStyle="1" w:styleId="language-javascript">
    <w:name w:val="language-javascript"/>
    <w:basedOn w:val="DefaultParagraphFont"/>
    <w:rsid w:val="001C775D"/>
  </w:style>
  <w:style w:type="character" w:customStyle="1" w:styleId="hljs-keyword">
    <w:name w:val="hljs-keyword"/>
    <w:basedOn w:val="DefaultParagraphFont"/>
    <w:rsid w:val="001C775D"/>
  </w:style>
  <w:style w:type="character" w:customStyle="1" w:styleId="hljs-title">
    <w:name w:val="hljs-title"/>
    <w:basedOn w:val="DefaultParagraphFont"/>
    <w:rsid w:val="001C775D"/>
  </w:style>
  <w:style w:type="character" w:customStyle="1" w:styleId="hljs-params">
    <w:name w:val="hljs-params"/>
    <w:basedOn w:val="DefaultParagraphFont"/>
    <w:rsid w:val="001C775D"/>
  </w:style>
  <w:style w:type="character" w:customStyle="1" w:styleId="hljs-variable">
    <w:name w:val="hljs-variable"/>
    <w:basedOn w:val="DefaultParagraphFont"/>
    <w:rsid w:val="001C775D"/>
  </w:style>
  <w:style w:type="character" w:customStyle="1" w:styleId="hljs-property">
    <w:name w:val="hljs-property"/>
    <w:basedOn w:val="DefaultParagraphFont"/>
    <w:rsid w:val="001C775D"/>
  </w:style>
  <w:style w:type="paragraph" w:styleId="ListParagraph">
    <w:name w:val="List Paragraph"/>
    <w:basedOn w:val="Normal"/>
    <w:uiPriority w:val="34"/>
    <w:qFormat/>
    <w:rsid w:val="001967D1"/>
    <w:pPr>
      <w:ind w:left="720"/>
      <w:contextualSpacing/>
    </w:pPr>
  </w:style>
</w:styles>
</file>

<file path=word/webSettings.xml><?xml version="1.0" encoding="utf-8"?>
<w:webSettings xmlns:r="http://schemas.openxmlformats.org/officeDocument/2006/relationships" xmlns:w="http://schemas.openxmlformats.org/wordprocessingml/2006/main">
  <w:divs>
    <w:div w:id="533225760">
      <w:bodyDiv w:val="1"/>
      <w:marLeft w:val="0"/>
      <w:marRight w:val="0"/>
      <w:marTop w:val="0"/>
      <w:marBottom w:val="0"/>
      <w:divBdr>
        <w:top w:val="none" w:sz="0" w:space="0" w:color="auto"/>
        <w:left w:val="none" w:sz="0" w:space="0" w:color="auto"/>
        <w:bottom w:val="none" w:sz="0" w:space="0" w:color="auto"/>
        <w:right w:val="none" w:sz="0" w:space="0" w:color="auto"/>
      </w:divBdr>
    </w:div>
    <w:div w:id="11946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kelly</dc:creator>
  <cp:lastModifiedBy>sean kelly</cp:lastModifiedBy>
  <cp:revision>14</cp:revision>
  <dcterms:created xsi:type="dcterms:W3CDTF">2022-04-13T13:41:00Z</dcterms:created>
  <dcterms:modified xsi:type="dcterms:W3CDTF">2022-04-13T15:49:00Z</dcterms:modified>
</cp:coreProperties>
</file>