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21F32D8C" w:rsidR="00885110" w:rsidRDefault="0030150C" w:rsidP="2479F284">
            <w:pPr>
              <w:rPr>
                <w:rFonts w:eastAsiaTheme="majorEastAsia"/>
                <w:color w:val="767171" w:themeColor="background2" w:themeShade="80"/>
                <w:sz w:val="24"/>
                <w:szCs w:val="24"/>
              </w:rPr>
            </w:pPr>
            <w:r w:rsidRPr="0030150C">
              <w:rPr>
                <w:rFonts w:eastAsiaTheme="majorEastAsia"/>
                <w:color w:val="767171" w:themeColor="background2" w:themeShade="80"/>
                <w:sz w:val="24"/>
                <w:szCs w:val="24"/>
              </w:rPr>
              <w:t xml:space="preserve">Los certificados que más me gustaron a lo largo de la carrera son: Certificado en programación de software y certificado internacional en inglés intermedio alto. Me gustaron, ya que pude aprender demasiado y son muy útiles al momento de realizar la </w:t>
            </w:r>
            <w:r w:rsidRPr="0030150C">
              <w:rPr>
                <w:rFonts w:eastAsiaTheme="majorEastAsia"/>
                <w:color w:val="767171" w:themeColor="background2" w:themeShade="80"/>
                <w:sz w:val="24"/>
                <w:szCs w:val="24"/>
              </w:rPr>
              <w:t>práctica</w:t>
            </w:r>
            <w:r w:rsidRPr="0030150C">
              <w:rPr>
                <w:rFonts w:eastAsiaTheme="majorEastAsia"/>
                <w:color w:val="767171" w:themeColor="background2" w:themeShade="80"/>
                <w:sz w:val="24"/>
                <w:szCs w:val="24"/>
              </w:rPr>
              <w:t xml:space="preserve"> profesional, </w:t>
            </w:r>
            <w:r w:rsidRPr="0030150C">
              <w:rPr>
                <w:rFonts w:eastAsiaTheme="majorEastAsia"/>
                <w:color w:val="767171" w:themeColor="background2" w:themeShade="80"/>
                <w:sz w:val="24"/>
                <w:szCs w:val="24"/>
              </w:rPr>
              <w:t>dado que,</w:t>
            </w:r>
            <w:r w:rsidRPr="0030150C">
              <w:rPr>
                <w:rFonts w:eastAsiaTheme="majorEastAsia"/>
                <w:color w:val="767171" w:themeColor="background2" w:themeShade="80"/>
                <w:sz w:val="24"/>
                <w:szCs w:val="24"/>
              </w:rPr>
              <w:t xml:space="preserve"> en el caso de la programación, uno va entendiendo cómo funcionan distintos lenguajes de programación y no es tan difícil aprender uno que nunca he utilizado. El certificado de inglés me gustó más que nada por su utilidad al momento de leer errores, que siempre salen en inglés, por </w:t>
            </w:r>
            <w:r w:rsidRPr="0030150C">
              <w:rPr>
                <w:rFonts w:eastAsiaTheme="majorEastAsia"/>
                <w:color w:val="767171" w:themeColor="background2" w:themeShade="80"/>
                <w:sz w:val="24"/>
                <w:szCs w:val="24"/>
              </w:rPr>
              <w:t>tanto,</w:t>
            </w:r>
            <w:r w:rsidRPr="0030150C">
              <w:rPr>
                <w:rFonts w:eastAsiaTheme="majorEastAsia"/>
                <w:color w:val="767171" w:themeColor="background2" w:themeShade="80"/>
                <w:sz w:val="24"/>
                <w:szCs w:val="24"/>
              </w:rPr>
              <w:t xml:space="preserve"> igualmente se debe de tener conocimiento al momento de programar, para tener una noción de qué o cuál es el error que existe y poder corregirlo.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526DC64" w:rsidR="4A61007E" w:rsidRDefault="0030150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Sí, ya que independientemente si eso el certificado me ayuda o no para encontrar trabajo más fácilmente, detrás de eso hubo esfuerzo y estudio, por tanto hay aprendizaje que es lo importante para poder aplicarlo al momento de entrar en el mundo laboral.</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0150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A8E33E9" w14:textId="77777777" w:rsidR="0030150C" w:rsidRDefault="0030150C" w:rsidP="0030150C">
            <w:pPr>
              <w:pStyle w:val="Prrafodelista"/>
              <w:tabs>
                <w:tab w:val="left" w:pos="454"/>
              </w:tabs>
              <w:ind w:left="454"/>
              <w:jc w:val="both"/>
              <w:rPr>
                <w:rFonts w:eastAsiaTheme="majorEastAsia"/>
                <w:color w:val="767171" w:themeColor="background2" w:themeShade="80"/>
                <w:sz w:val="24"/>
                <w:szCs w:val="24"/>
              </w:rPr>
            </w:pPr>
          </w:p>
          <w:p w14:paraId="7AE6DD2C" w14:textId="77777777" w:rsidR="0030150C" w:rsidRPr="0030150C" w:rsidRDefault="0030150C" w:rsidP="0030150C">
            <w:pPr>
              <w:tabs>
                <w:tab w:val="left" w:pos="454"/>
              </w:tabs>
              <w:jc w:val="both"/>
              <w:rPr>
                <w:rFonts w:eastAsiaTheme="majorEastAsia"/>
                <w:color w:val="000000" w:themeColor="text1"/>
                <w:sz w:val="24"/>
                <w:szCs w:val="24"/>
                <w:highlight w:val="green"/>
              </w:rPr>
            </w:pPr>
            <w:r w:rsidRPr="0030150C">
              <w:rPr>
                <w:rFonts w:eastAsiaTheme="majorEastAsia"/>
                <w:color w:val="000000" w:themeColor="text1"/>
                <w:sz w:val="24"/>
                <w:szCs w:val="24"/>
                <w:highlight w:val="green"/>
              </w:rPr>
              <w:t>Resolver situaciones problemáticas de la vida cotidiana, ámbito científico y mundo laboral,</w:t>
            </w:r>
          </w:p>
          <w:p w14:paraId="05BFD8F3" w14:textId="77777777" w:rsidR="0030150C" w:rsidRPr="0030150C" w:rsidRDefault="0030150C" w:rsidP="0030150C">
            <w:pPr>
              <w:tabs>
                <w:tab w:val="left" w:pos="454"/>
              </w:tabs>
              <w:jc w:val="both"/>
              <w:rPr>
                <w:rFonts w:eastAsiaTheme="majorEastAsia"/>
                <w:color w:val="000000" w:themeColor="text1"/>
                <w:sz w:val="24"/>
                <w:szCs w:val="24"/>
                <w:highlight w:val="green"/>
              </w:rPr>
            </w:pPr>
            <w:r w:rsidRPr="0030150C">
              <w:rPr>
                <w:rFonts w:eastAsiaTheme="majorEastAsia"/>
                <w:color w:val="000000" w:themeColor="text1"/>
                <w:sz w:val="24"/>
                <w:szCs w:val="24"/>
                <w:highlight w:val="green"/>
              </w:rPr>
              <w:t>utilizando operatoria matemática básica, relaciones proporcionales y álgebra básica.</w:t>
            </w:r>
          </w:p>
          <w:p w14:paraId="2BF28E69" w14:textId="77777777" w:rsidR="0030150C" w:rsidRPr="0030150C" w:rsidRDefault="0030150C" w:rsidP="0030150C">
            <w:pPr>
              <w:tabs>
                <w:tab w:val="left" w:pos="454"/>
              </w:tabs>
              <w:jc w:val="both"/>
              <w:rPr>
                <w:rFonts w:eastAsiaTheme="majorEastAsia"/>
                <w:color w:val="767171" w:themeColor="background2" w:themeShade="80"/>
                <w:sz w:val="24"/>
                <w:szCs w:val="24"/>
              </w:rPr>
            </w:pPr>
          </w:p>
          <w:p w14:paraId="134E2B76" w14:textId="77777777" w:rsidR="0030150C" w:rsidRPr="0030150C" w:rsidRDefault="0030150C" w:rsidP="0030150C">
            <w:pPr>
              <w:tabs>
                <w:tab w:val="left" w:pos="454"/>
              </w:tabs>
              <w:jc w:val="both"/>
              <w:rPr>
                <w:rFonts w:eastAsiaTheme="majorEastAsia"/>
                <w:color w:val="767171" w:themeColor="background2" w:themeShade="80"/>
                <w:sz w:val="24"/>
                <w:szCs w:val="24"/>
              </w:rPr>
            </w:pPr>
          </w:p>
          <w:p w14:paraId="38E61520" w14:textId="77777777" w:rsidR="0030150C" w:rsidRPr="0030150C" w:rsidRDefault="0030150C" w:rsidP="0030150C">
            <w:pPr>
              <w:tabs>
                <w:tab w:val="left" w:pos="454"/>
              </w:tabs>
              <w:jc w:val="both"/>
              <w:rPr>
                <w:rFonts w:eastAsiaTheme="majorEastAsia"/>
                <w:color w:val="FFFFFF" w:themeColor="background1"/>
                <w:sz w:val="24"/>
                <w:szCs w:val="24"/>
                <w:highlight w:val="red"/>
              </w:rPr>
            </w:pPr>
            <w:r w:rsidRPr="0030150C">
              <w:rPr>
                <w:rFonts w:eastAsiaTheme="majorEastAsia"/>
                <w:color w:val="FFFFFF" w:themeColor="background1"/>
                <w:sz w:val="24"/>
                <w:szCs w:val="24"/>
                <w:highlight w:val="red"/>
              </w:rPr>
              <w:t>Resolver situaciones problemáticas de la vida cotidiana, ámbito científico y mundo laboral,</w:t>
            </w:r>
          </w:p>
          <w:p w14:paraId="6DC53C7F" w14:textId="77777777" w:rsidR="0030150C" w:rsidRPr="0030150C" w:rsidRDefault="0030150C" w:rsidP="0030150C">
            <w:pPr>
              <w:tabs>
                <w:tab w:val="left" w:pos="454"/>
              </w:tabs>
              <w:jc w:val="both"/>
              <w:rPr>
                <w:rFonts w:eastAsiaTheme="majorEastAsia"/>
                <w:color w:val="FFFFFF" w:themeColor="background1"/>
                <w:sz w:val="24"/>
                <w:szCs w:val="24"/>
                <w:highlight w:val="red"/>
              </w:rPr>
            </w:pPr>
            <w:r w:rsidRPr="0030150C">
              <w:rPr>
                <w:rFonts w:eastAsiaTheme="majorEastAsia"/>
                <w:color w:val="FFFFFF" w:themeColor="background1"/>
                <w:sz w:val="24"/>
                <w:szCs w:val="24"/>
                <w:highlight w:val="red"/>
              </w:rPr>
              <w:t>utilizando elementos de la estadística descriptiva.</w:t>
            </w:r>
          </w:p>
          <w:p w14:paraId="42AEC61A" w14:textId="77777777" w:rsidR="0030150C" w:rsidRPr="0030150C" w:rsidRDefault="0030150C" w:rsidP="0030150C">
            <w:pPr>
              <w:tabs>
                <w:tab w:val="left" w:pos="454"/>
              </w:tabs>
              <w:jc w:val="both"/>
              <w:rPr>
                <w:rFonts w:eastAsiaTheme="majorEastAsia"/>
                <w:color w:val="767171" w:themeColor="background2" w:themeShade="80"/>
                <w:sz w:val="24"/>
                <w:szCs w:val="24"/>
              </w:rPr>
            </w:pPr>
          </w:p>
          <w:p w14:paraId="45F2B7ED" w14:textId="77777777" w:rsidR="0030150C" w:rsidRPr="0030150C" w:rsidRDefault="0030150C" w:rsidP="0030150C">
            <w:pPr>
              <w:tabs>
                <w:tab w:val="left" w:pos="454"/>
              </w:tabs>
              <w:jc w:val="both"/>
              <w:rPr>
                <w:rFonts w:eastAsiaTheme="majorEastAsia"/>
                <w:color w:val="767171" w:themeColor="background2" w:themeShade="80"/>
                <w:sz w:val="24"/>
                <w:szCs w:val="24"/>
              </w:rPr>
            </w:pPr>
          </w:p>
          <w:p w14:paraId="0B86C8D5" w14:textId="77777777" w:rsidR="0030150C" w:rsidRPr="0030150C" w:rsidRDefault="0030150C" w:rsidP="0030150C">
            <w:pPr>
              <w:tabs>
                <w:tab w:val="left" w:pos="454"/>
              </w:tabs>
              <w:jc w:val="both"/>
              <w:rPr>
                <w:rFonts w:eastAsiaTheme="majorEastAsia"/>
                <w:color w:val="000000" w:themeColor="text1"/>
                <w:sz w:val="24"/>
                <w:szCs w:val="24"/>
                <w:highlight w:val="green"/>
              </w:rPr>
            </w:pPr>
            <w:r w:rsidRPr="0030150C">
              <w:rPr>
                <w:rFonts w:eastAsiaTheme="majorEastAsia"/>
                <w:color w:val="000000" w:themeColor="text1"/>
                <w:sz w:val="24"/>
                <w:szCs w:val="24"/>
                <w:highlight w:val="green"/>
              </w:rPr>
              <w:t>Comunicar en forma oral y escrita diferentes mensajes, utilizando herramientas lingüísticas</w:t>
            </w:r>
          </w:p>
          <w:p w14:paraId="4CD33CAA" w14:textId="77777777" w:rsidR="0030150C" w:rsidRPr="0030150C" w:rsidRDefault="0030150C" w:rsidP="0030150C">
            <w:pPr>
              <w:tabs>
                <w:tab w:val="left" w:pos="454"/>
              </w:tabs>
              <w:jc w:val="both"/>
              <w:rPr>
                <w:rFonts w:eastAsiaTheme="majorEastAsia"/>
                <w:color w:val="000000" w:themeColor="text1"/>
                <w:sz w:val="24"/>
                <w:szCs w:val="24"/>
                <w:highlight w:val="green"/>
              </w:rPr>
            </w:pPr>
            <w:r w:rsidRPr="0030150C">
              <w:rPr>
                <w:rFonts w:eastAsiaTheme="majorEastAsia"/>
                <w:color w:val="000000" w:themeColor="text1"/>
                <w:sz w:val="24"/>
                <w:szCs w:val="24"/>
                <w:highlight w:val="green"/>
              </w:rPr>
              <w:t>funcionales con propósitos específicos en diversos contextos sociolaborales y disciplinares.</w:t>
            </w:r>
          </w:p>
          <w:p w14:paraId="5ECB22D1" w14:textId="77777777" w:rsidR="0030150C" w:rsidRPr="0030150C" w:rsidRDefault="0030150C" w:rsidP="0030150C">
            <w:pPr>
              <w:tabs>
                <w:tab w:val="left" w:pos="454"/>
              </w:tabs>
              <w:jc w:val="both"/>
              <w:rPr>
                <w:rFonts w:eastAsiaTheme="majorEastAsia"/>
                <w:color w:val="767171" w:themeColor="background2" w:themeShade="80"/>
                <w:sz w:val="24"/>
                <w:szCs w:val="24"/>
              </w:rPr>
            </w:pPr>
          </w:p>
          <w:p w14:paraId="32039CB2" w14:textId="77777777" w:rsidR="0030150C" w:rsidRPr="0030150C" w:rsidRDefault="0030150C" w:rsidP="0030150C">
            <w:pPr>
              <w:tabs>
                <w:tab w:val="left" w:pos="454"/>
              </w:tabs>
              <w:jc w:val="both"/>
              <w:rPr>
                <w:rFonts w:eastAsiaTheme="majorEastAsia"/>
                <w:color w:val="000000" w:themeColor="text1"/>
                <w:sz w:val="24"/>
                <w:szCs w:val="24"/>
                <w:highlight w:val="green"/>
              </w:rPr>
            </w:pPr>
            <w:r w:rsidRPr="0030150C">
              <w:rPr>
                <w:rFonts w:eastAsiaTheme="majorEastAsia"/>
                <w:color w:val="000000" w:themeColor="text1"/>
                <w:sz w:val="24"/>
                <w:szCs w:val="24"/>
                <w:highlight w:val="green"/>
              </w:rPr>
              <w:t>Capacidad para generar ideas, soluciones o procesos innovadores que respondan a oportunidades, necesidades y demandas productivas o sociales, en colaboración con otros y asumiendo riesgos calculados.</w:t>
            </w:r>
          </w:p>
          <w:p w14:paraId="4F9F1A4D" w14:textId="77777777" w:rsidR="0030150C" w:rsidRPr="0030150C" w:rsidRDefault="0030150C" w:rsidP="0030150C">
            <w:pPr>
              <w:tabs>
                <w:tab w:val="left" w:pos="454"/>
              </w:tabs>
              <w:jc w:val="both"/>
              <w:rPr>
                <w:rFonts w:eastAsiaTheme="majorEastAsia"/>
                <w:color w:val="767171" w:themeColor="background2" w:themeShade="80"/>
                <w:sz w:val="24"/>
                <w:szCs w:val="24"/>
              </w:rPr>
            </w:pPr>
          </w:p>
          <w:p w14:paraId="25C0DA4F" w14:textId="77777777" w:rsidR="0030150C" w:rsidRPr="0030150C" w:rsidRDefault="0030150C" w:rsidP="0030150C">
            <w:pPr>
              <w:tabs>
                <w:tab w:val="left" w:pos="454"/>
              </w:tabs>
              <w:jc w:val="both"/>
              <w:rPr>
                <w:rFonts w:eastAsiaTheme="majorEastAsia"/>
                <w:color w:val="FFFFFF" w:themeColor="background1"/>
                <w:sz w:val="24"/>
                <w:szCs w:val="24"/>
                <w:highlight w:val="red"/>
              </w:rPr>
            </w:pPr>
            <w:r w:rsidRPr="0030150C">
              <w:rPr>
                <w:rFonts w:eastAsiaTheme="majorEastAsia"/>
                <w:color w:val="FFFFFF" w:themeColor="background1"/>
                <w:sz w:val="24"/>
                <w:szCs w:val="24"/>
                <w:highlight w:val="red"/>
              </w:rPr>
              <w:t>Desarrollar proyectos de emprendimiento a partir de la identificación de oportunidades desde su especialidad, aplicando técnicas afines al objetivo, con foco en agregar valor al entorno.</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30150C"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20E9FE6" w14:textId="77777777" w:rsidR="0030150C" w:rsidRDefault="0030150C" w:rsidP="0030150C">
            <w:pPr>
              <w:pStyle w:val="Prrafodelista"/>
              <w:tabs>
                <w:tab w:val="left" w:pos="454"/>
              </w:tabs>
              <w:ind w:left="454"/>
              <w:jc w:val="both"/>
              <w:rPr>
                <w:rFonts w:eastAsiaTheme="majorEastAsia"/>
                <w:color w:val="767171" w:themeColor="background2" w:themeShade="80"/>
                <w:sz w:val="24"/>
                <w:szCs w:val="24"/>
              </w:rPr>
            </w:pPr>
          </w:p>
          <w:p w14:paraId="3E80FDD4" w14:textId="77777777" w:rsidR="0030150C" w:rsidRPr="0030150C" w:rsidRDefault="0030150C" w:rsidP="0030150C">
            <w:pPr>
              <w:tabs>
                <w:tab w:val="left" w:pos="454"/>
              </w:tabs>
              <w:jc w:val="both"/>
              <w:rPr>
                <w:rFonts w:eastAsiaTheme="majorEastAsia"/>
                <w:color w:val="767171" w:themeColor="background2" w:themeShade="80"/>
                <w:sz w:val="24"/>
                <w:szCs w:val="24"/>
              </w:rPr>
            </w:pPr>
            <w:r w:rsidRPr="0030150C">
              <w:rPr>
                <w:rFonts w:eastAsiaTheme="majorEastAsia"/>
                <w:color w:val="767171" w:themeColor="background2" w:themeShade="80"/>
                <w:sz w:val="24"/>
                <w:szCs w:val="24"/>
              </w:rPr>
              <w:t>Ver o detectar vulnerabilidades de seguridad en páginas web.</w:t>
            </w:r>
          </w:p>
          <w:p w14:paraId="6A3EB300" w14:textId="4E613129" w:rsidR="002C4FB7" w:rsidRDefault="0030150C" w:rsidP="2479F284">
            <w:pPr>
              <w:tabs>
                <w:tab w:val="left" w:pos="454"/>
              </w:tabs>
              <w:jc w:val="both"/>
              <w:rPr>
                <w:rFonts w:eastAsiaTheme="majorEastAsia"/>
                <w:color w:val="767171" w:themeColor="background2" w:themeShade="80"/>
                <w:sz w:val="24"/>
                <w:szCs w:val="24"/>
              </w:rPr>
            </w:pPr>
            <w:r w:rsidRPr="0030150C">
              <w:rPr>
                <w:rFonts w:eastAsiaTheme="majorEastAsia"/>
                <w:color w:val="767171" w:themeColor="background2" w:themeShade="80"/>
                <w:sz w:val="24"/>
                <w:szCs w:val="24"/>
              </w:rPr>
              <w:t>El área de desempeño que más me interesa es ciberseguridad.</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29FB09B0" w:rsidR="06340B72" w:rsidRDefault="0030150C" w:rsidP="2479F284">
            <w:pPr>
              <w:tabs>
                <w:tab w:val="left" w:pos="454"/>
              </w:tabs>
              <w:jc w:val="both"/>
              <w:rPr>
                <w:rFonts w:eastAsiaTheme="majorEastAsia"/>
                <w:color w:val="767171" w:themeColor="background2" w:themeShade="80"/>
                <w:sz w:val="24"/>
                <w:szCs w:val="24"/>
              </w:rPr>
            </w:pPr>
            <w:r w:rsidRPr="0030150C">
              <w:rPr>
                <w:rFonts w:eastAsiaTheme="majorEastAsia"/>
                <w:color w:val="767171" w:themeColor="background2" w:themeShade="80"/>
                <w:sz w:val="24"/>
                <w:szCs w:val="24"/>
              </w:rPr>
              <w:t>Comunicar en forma oral y escrita diferentes mensajes, utilizando herramientas lingüísticas funcionales con propósitos específicos en diversos contextos sociolaborales y disciplinares, es la principal competencia que se relaciona con mis intereses profesionales. Desarrollar proyectos de emprendimiento a partir de la identificación de oportunidades desde su especialidad, aplicando técnicas afines al objetivo, con foco en agregar valor al entorno, esto requiero fortalecer.</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EAF6019" w14:textId="77777777" w:rsidR="0030150C" w:rsidRPr="0030150C" w:rsidRDefault="0030150C" w:rsidP="0030150C">
            <w:pPr>
              <w:tabs>
                <w:tab w:val="left" w:pos="454"/>
              </w:tabs>
              <w:jc w:val="both"/>
              <w:rPr>
                <w:rFonts w:eastAsiaTheme="majorEastAsia"/>
                <w:color w:val="767171" w:themeColor="background2" w:themeShade="80"/>
                <w:sz w:val="24"/>
                <w:szCs w:val="24"/>
              </w:rPr>
            </w:pPr>
            <w:r w:rsidRPr="0030150C">
              <w:rPr>
                <w:rFonts w:eastAsiaTheme="majorEastAsia"/>
                <w:color w:val="767171" w:themeColor="background2" w:themeShade="80"/>
                <w:sz w:val="24"/>
                <w:szCs w:val="24"/>
              </w:rPr>
              <w:t>Me gustaría que mi escenario laboral en 5 años más sea estar trabajando en el área de ciberseguridad, aunque mis expectativas en este tiempo varían debido al tiempo de estudio y de experiencia laboral que se necesita, pero esas son mis expectativas hasta el momento.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7355C95" w:rsidR="002C4FB7" w:rsidRDefault="00C9059C" w:rsidP="2479F284">
            <w:pPr>
              <w:tabs>
                <w:tab w:val="left" w:pos="454"/>
              </w:tabs>
              <w:jc w:val="both"/>
              <w:rPr>
                <w:rFonts w:eastAsiaTheme="majorEastAsia"/>
                <w:color w:val="767171" w:themeColor="background2" w:themeShade="80"/>
                <w:sz w:val="24"/>
                <w:szCs w:val="24"/>
              </w:rPr>
            </w:pPr>
            <w:r w:rsidRPr="00C9059C">
              <w:rPr>
                <w:rFonts w:eastAsiaTheme="majorEastAsia"/>
                <w:color w:val="767171" w:themeColor="background2" w:themeShade="80"/>
                <w:sz w:val="24"/>
                <w:szCs w:val="24"/>
              </w:rPr>
              <w:t>Si se relaciona con mis proyecciones, aunque no a gran escala, es un buen proyecto para empezar a construir y ver si soy realmente capaz de lograr mis expectativas a futuro y si realmente es algo que me gusta o no.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928FF" w14:textId="77777777" w:rsidR="00DC46D6" w:rsidRDefault="00DC46D6" w:rsidP="00DF38AE">
      <w:pPr>
        <w:spacing w:after="0" w:line="240" w:lineRule="auto"/>
      </w:pPr>
      <w:r>
        <w:separator/>
      </w:r>
    </w:p>
  </w:endnote>
  <w:endnote w:type="continuationSeparator" w:id="0">
    <w:p w14:paraId="3683AA1B" w14:textId="77777777" w:rsidR="00DC46D6" w:rsidRDefault="00DC46D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EBE36" w14:textId="77777777" w:rsidR="00DC46D6" w:rsidRDefault="00DC46D6" w:rsidP="00DF38AE">
      <w:pPr>
        <w:spacing w:after="0" w:line="240" w:lineRule="auto"/>
      </w:pPr>
      <w:r>
        <w:separator/>
      </w:r>
    </w:p>
  </w:footnote>
  <w:footnote w:type="continuationSeparator" w:id="0">
    <w:p w14:paraId="7DD5C97A" w14:textId="77777777" w:rsidR="00DC46D6" w:rsidRDefault="00DC46D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87711841">
    <w:abstractNumId w:val="3"/>
  </w:num>
  <w:num w:numId="2" w16cid:durableId="1547256852">
    <w:abstractNumId w:val="8"/>
  </w:num>
  <w:num w:numId="3" w16cid:durableId="1658073126">
    <w:abstractNumId w:val="12"/>
  </w:num>
  <w:num w:numId="4" w16cid:durableId="2020042426">
    <w:abstractNumId w:val="28"/>
  </w:num>
  <w:num w:numId="5" w16cid:durableId="1022167674">
    <w:abstractNumId w:val="30"/>
  </w:num>
  <w:num w:numId="6" w16cid:durableId="1355575850">
    <w:abstractNumId w:val="4"/>
  </w:num>
  <w:num w:numId="7" w16cid:durableId="205023238">
    <w:abstractNumId w:val="11"/>
  </w:num>
  <w:num w:numId="8" w16cid:durableId="1276865100">
    <w:abstractNumId w:val="19"/>
  </w:num>
  <w:num w:numId="9" w16cid:durableId="1405646520">
    <w:abstractNumId w:val="15"/>
  </w:num>
  <w:num w:numId="10" w16cid:durableId="644552866">
    <w:abstractNumId w:val="9"/>
  </w:num>
  <w:num w:numId="11" w16cid:durableId="244848331">
    <w:abstractNumId w:val="24"/>
  </w:num>
  <w:num w:numId="12" w16cid:durableId="1410227447">
    <w:abstractNumId w:val="35"/>
  </w:num>
  <w:num w:numId="13" w16cid:durableId="1606233773">
    <w:abstractNumId w:val="29"/>
  </w:num>
  <w:num w:numId="14" w16cid:durableId="915213065">
    <w:abstractNumId w:val="1"/>
  </w:num>
  <w:num w:numId="15" w16cid:durableId="1483766182">
    <w:abstractNumId w:val="36"/>
  </w:num>
  <w:num w:numId="16" w16cid:durableId="2141148979">
    <w:abstractNumId w:val="21"/>
  </w:num>
  <w:num w:numId="17" w16cid:durableId="448399521">
    <w:abstractNumId w:val="17"/>
  </w:num>
  <w:num w:numId="18" w16cid:durableId="406614616">
    <w:abstractNumId w:val="31"/>
  </w:num>
  <w:num w:numId="19" w16cid:durableId="1037663336">
    <w:abstractNumId w:val="10"/>
  </w:num>
  <w:num w:numId="20" w16cid:durableId="558636797">
    <w:abstractNumId w:val="39"/>
  </w:num>
  <w:num w:numId="21" w16cid:durableId="878660562">
    <w:abstractNumId w:val="34"/>
  </w:num>
  <w:num w:numId="22" w16cid:durableId="581767182">
    <w:abstractNumId w:val="13"/>
  </w:num>
  <w:num w:numId="23" w16cid:durableId="1390960492">
    <w:abstractNumId w:val="14"/>
  </w:num>
  <w:num w:numId="24" w16cid:durableId="1078476169">
    <w:abstractNumId w:val="5"/>
  </w:num>
  <w:num w:numId="25" w16cid:durableId="266083165">
    <w:abstractNumId w:val="16"/>
  </w:num>
  <w:num w:numId="26" w16cid:durableId="1758742680">
    <w:abstractNumId w:val="20"/>
  </w:num>
  <w:num w:numId="27" w16cid:durableId="550265443">
    <w:abstractNumId w:val="23"/>
  </w:num>
  <w:num w:numId="28" w16cid:durableId="1192064550">
    <w:abstractNumId w:val="0"/>
  </w:num>
  <w:num w:numId="29" w16cid:durableId="6757249">
    <w:abstractNumId w:val="18"/>
  </w:num>
  <w:num w:numId="30" w16cid:durableId="1321885067">
    <w:abstractNumId w:val="22"/>
  </w:num>
  <w:num w:numId="31" w16cid:durableId="331375022">
    <w:abstractNumId w:val="2"/>
  </w:num>
  <w:num w:numId="32" w16cid:durableId="548540972">
    <w:abstractNumId w:val="7"/>
  </w:num>
  <w:num w:numId="33" w16cid:durableId="1151749122">
    <w:abstractNumId w:val="32"/>
  </w:num>
  <w:num w:numId="34" w16cid:durableId="2117405115">
    <w:abstractNumId w:val="38"/>
  </w:num>
  <w:num w:numId="35" w16cid:durableId="975185117">
    <w:abstractNumId w:val="6"/>
  </w:num>
  <w:num w:numId="36" w16cid:durableId="68431278">
    <w:abstractNumId w:val="25"/>
  </w:num>
  <w:num w:numId="37" w16cid:durableId="2028824013">
    <w:abstractNumId w:val="37"/>
  </w:num>
  <w:num w:numId="38" w16cid:durableId="2010058959">
    <w:abstractNumId w:val="27"/>
  </w:num>
  <w:num w:numId="39" w16cid:durableId="1223562563">
    <w:abstractNumId w:val="26"/>
  </w:num>
  <w:num w:numId="40" w16cid:durableId="3898890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150C"/>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4E5"/>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59C"/>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6D6"/>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877</Words>
  <Characters>4829</Characters>
  <Application>Microsoft Office Word</Application>
  <DocSecurity>0</DocSecurity>
  <Lines>40</Lines>
  <Paragraphs>11</Paragraphs>
  <ScaleCrop>false</ScaleCrop>
  <Company>Wal-Mart Stores, Inc.</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og TaKen</cp:lastModifiedBy>
  <cp:revision>42</cp:revision>
  <cp:lastPrinted>2019-12-16T20:10:00Z</cp:lastPrinted>
  <dcterms:created xsi:type="dcterms:W3CDTF">2021-12-31T12:50:00Z</dcterms:created>
  <dcterms:modified xsi:type="dcterms:W3CDTF">2026-08-31T04:12:00Z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