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867D9" w14:textId="148B5E1A" w:rsidR="000A4447" w:rsidRPr="002D1924" w:rsidRDefault="00F00632" w:rsidP="00001F13">
      <w:pPr>
        <w:spacing w:after="0" w:line="360" w:lineRule="auto"/>
        <w:ind w:firstLine="709"/>
        <w:rPr>
          <w:rFonts w:ascii="Times New Roman" w:hAnsi="Times New Roman" w:cs="Times New Roman"/>
          <w:b/>
          <w:bCs/>
          <w:sz w:val="28"/>
          <w:szCs w:val="28"/>
        </w:rPr>
      </w:pPr>
      <w:r w:rsidRPr="002D1924">
        <w:rPr>
          <w:rFonts w:ascii="Times New Roman" w:hAnsi="Times New Roman" w:cs="Times New Roman"/>
          <w:b/>
          <w:bCs/>
          <w:sz w:val="28"/>
          <w:szCs w:val="28"/>
        </w:rPr>
        <w:t>Описание предметной области</w:t>
      </w:r>
    </w:p>
    <w:p w14:paraId="08DE71EE" w14:textId="26246151" w:rsidR="00770156" w:rsidRPr="00770156" w:rsidRDefault="00770156" w:rsidP="00001F1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Предметная область описывает сферу образования, направление «управление образованием и организация образовательного процесса». Это одно из ключевых направлений сферы образования, которое связано с обеспечением эффективного функционирования образовательных учреждений, подержанием высокого качества образовательного процесса и достижением поставленных целей и задач.</w:t>
      </w:r>
    </w:p>
    <w:p w14:paraId="51C1390E" w14:textId="32F65D23" w:rsidR="0083475F" w:rsidRPr="006414E9" w:rsidRDefault="00770156" w:rsidP="0083475F">
      <w:pPr>
        <w:spacing w:after="0" w:line="360" w:lineRule="auto"/>
        <w:ind w:firstLine="709"/>
        <w:jc w:val="both"/>
        <w:rPr>
          <w:rFonts w:ascii="Times New Roman" w:hAnsi="Times New Roman" w:cs="Times New Roman"/>
          <w:b/>
          <w:bCs/>
          <w:color w:val="000000" w:themeColor="text1"/>
          <w:sz w:val="28"/>
          <w:szCs w:val="28"/>
          <w:shd w:val="clear" w:color="auto" w:fill="FFFFFF"/>
        </w:rPr>
      </w:pPr>
      <w:r w:rsidRPr="006414E9">
        <w:rPr>
          <w:rFonts w:ascii="Times New Roman" w:hAnsi="Times New Roman" w:cs="Times New Roman"/>
          <w:b/>
          <w:bCs/>
          <w:color w:val="000000" w:themeColor="text1"/>
          <w:sz w:val="28"/>
          <w:szCs w:val="28"/>
          <w:shd w:val="clear" w:color="auto" w:fill="FFFFFF"/>
        </w:rPr>
        <w:t>До автоматизации р</w:t>
      </w:r>
      <w:r w:rsidR="0083475F" w:rsidRPr="006414E9">
        <w:rPr>
          <w:rFonts w:ascii="Times New Roman" w:hAnsi="Times New Roman" w:cs="Times New Roman"/>
          <w:b/>
          <w:bCs/>
          <w:color w:val="000000" w:themeColor="text1"/>
          <w:sz w:val="28"/>
          <w:szCs w:val="28"/>
          <w:shd w:val="clear" w:color="auto" w:fill="FFFFFF"/>
        </w:rPr>
        <w:t>ешаются следующие задачи:</w:t>
      </w:r>
    </w:p>
    <w:p w14:paraId="7FDF5E6B" w14:textId="4AE86A5D"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Ведение бумажной или локальной учетной документации об успеваемости: таблицы посещаемости, ведомости оценок, журналы.</w:t>
      </w:r>
    </w:p>
    <w:p w14:paraId="1E5BEB1A" w14:textId="76ED0BB3" w:rsidR="00DC4020" w:rsidRDefault="00DC4020" w:rsidP="00DC4020">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Таблица посещаемость представлена на рисунке 1.</w:t>
      </w:r>
    </w:p>
    <w:p w14:paraId="77B1980A" w14:textId="5E6A52E5" w:rsidR="00DC4020" w:rsidRDefault="00DC4020"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14E7C14A" wp14:editId="4DB70D3B">
            <wp:extent cx="5581650" cy="3598545"/>
            <wp:effectExtent l="0" t="0" r="0" b="1905"/>
            <wp:docPr id="500773633"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1650" cy="3598545"/>
                    </a:xfrm>
                    <a:prstGeom prst="rect">
                      <a:avLst/>
                    </a:prstGeom>
                    <a:noFill/>
                    <a:ln>
                      <a:noFill/>
                    </a:ln>
                  </pic:spPr>
                </pic:pic>
              </a:graphicData>
            </a:graphic>
          </wp:inline>
        </w:drawing>
      </w:r>
    </w:p>
    <w:p w14:paraId="067CB203" w14:textId="30F47A03"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1 – Таблица посещаемости</w:t>
      </w:r>
    </w:p>
    <w:p w14:paraId="56CE7373" w14:textId="42785247"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2 представлен студенческий журнал.</w:t>
      </w:r>
    </w:p>
    <w:p w14:paraId="672B8C9B" w14:textId="2B2D1A6B" w:rsidR="00DC4020" w:rsidRDefault="00DC4020" w:rsidP="002D1924">
      <w:pPr>
        <w:spacing w:after="24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4BA1EBC" wp14:editId="6F932E6F">
            <wp:extent cx="4762500" cy="3403749"/>
            <wp:effectExtent l="0" t="0" r="0" b="6350"/>
            <wp:docPr id="139181181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6400" cy="3413683"/>
                    </a:xfrm>
                    <a:prstGeom prst="rect">
                      <a:avLst/>
                    </a:prstGeom>
                    <a:noFill/>
                    <a:ln>
                      <a:noFill/>
                    </a:ln>
                  </pic:spPr>
                </pic:pic>
              </a:graphicData>
            </a:graphic>
          </wp:inline>
        </w:drawing>
      </w:r>
    </w:p>
    <w:p w14:paraId="6BAA9BEF" w14:textId="37C436D4" w:rsidR="00DC4020" w:rsidRPr="00F00632"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2 – Студенческий журнал</w:t>
      </w:r>
    </w:p>
    <w:p w14:paraId="37362EA0" w14:textId="4DCF97F0"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Ручной расчёт итоговых оценок и рейтингов студентов на основании локальных правил</w:t>
      </w:r>
      <w:r w:rsidR="00F925D4">
        <w:rPr>
          <w:rFonts w:ascii="Times New Roman" w:hAnsi="Times New Roman" w:cs="Times New Roman"/>
          <w:sz w:val="28"/>
          <w:szCs w:val="28"/>
        </w:rPr>
        <w:t>. На основании расчёта составляется в</w:t>
      </w:r>
      <w:r w:rsidR="00F925D4" w:rsidRPr="00F925D4">
        <w:rPr>
          <w:rFonts w:ascii="Times New Roman" w:hAnsi="Times New Roman" w:cs="Times New Roman"/>
          <w:sz w:val="28"/>
          <w:szCs w:val="28"/>
        </w:rPr>
        <w:t>едомость итоговых оценок</w:t>
      </w:r>
      <w:r w:rsidR="00F925D4">
        <w:rPr>
          <w:rFonts w:ascii="Times New Roman" w:hAnsi="Times New Roman" w:cs="Times New Roman"/>
          <w:sz w:val="28"/>
          <w:szCs w:val="28"/>
        </w:rPr>
        <w:t>.</w:t>
      </w:r>
    </w:p>
    <w:p w14:paraId="4C53A7BF" w14:textId="07E8F910"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Ведомость итоговых оценок представлена на рисунке </w:t>
      </w:r>
      <w:r w:rsidR="00DC4020">
        <w:rPr>
          <w:rFonts w:ascii="Times New Roman" w:hAnsi="Times New Roman" w:cs="Times New Roman"/>
          <w:sz w:val="28"/>
          <w:szCs w:val="28"/>
        </w:rPr>
        <w:t>3</w:t>
      </w:r>
      <w:r>
        <w:rPr>
          <w:rFonts w:ascii="Times New Roman" w:hAnsi="Times New Roman" w:cs="Times New Roman"/>
          <w:sz w:val="28"/>
          <w:szCs w:val="28"/>
        </w:rPr>
        <w:t>.</w:t>
      </w:r>
    </w:p>
    <w:p w14:paraId="27ED71C0" w14:textId="6648A9C4" w:rsidR="00ED79CB" w:rsidRDefault="00ED79CB"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446049B4" wp14:editId="274D1DC8">
            <wp:extent cx="5543550" cy="3110230"/>
            <wp:effectExtent l="0" t="0" r="0" b="0"/>
            <wp:docPr id="1909764312"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3110230"/>
                    </a:xfrm>
                    <a:prstGeom prst="rect">
                      <a:avLst/>
                    </a:prstGeom>
                    <a:noFill/>
                    <a:ln>
                      <a:noFill/>
                    </a:ln>
                  </pic:spPr>
                </pic:pic>
              </a:graphicData>
            </a:graphic>
          </wp:inline>
        </w:drawing>
      </w:r>
    </w:p>
    <w:p w14:paraId="4FF90414" w14:textId="2AF07436" w:rsidR="00ED79CB" w:rsidRPr="00F925D4" w:rsidRDefault="00ED79CB" w:rsidP="00ED79CB">
      <w:pPr>
        <w:spacing w:after="24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3</w:t>
      </w:r>
      <w:r w:rsidRPr="00ED79CB">
        <w:rPr>
          <w:rFonts w:ascii="Times New Roman" w:hAnsi="Times New Roman" w:cs="Times New Roman"/>
          <w:sz w:val="28"/>
          <w:szCs w:val="28"/>
        </w:rPr>
        <w:t xml:space="preserve"> – </w:t>
      </w:r>
      <w:r>
        <w:rPr>
          <w:rFonts w:ascii="Times New Roman" w:hAnsi="Times New Roman" w:cs="Times New Roman"/>
          <w:sz w:val="28"/>
          <w:szCs w:val="28"/>
        </w:rPr>
        <w:t>Ведомость итоговых оценок</w:t>
      </w:r>
    </w:p>
    <w:p w14:paraId="34A77E6D" w14:textId="4BAEC0F9"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lastRenderedPageBreak/>
        <w:t>Расчёт среднего балла, медианы</w:t>
      </w:r>
      <w:r w:rsidR="00770156">
        <w:rPr>
          <w:rFonts w:ascii="Times New Roman" w:hAnsi="Times New Roman" w:cs="Times New Roman"/>
          <w:sz w:val="28"/>
          <w:szCs w:val="28"/>
        </w:rPr>
        <w:t>.</w:t>
      </w:r>
      <w:r w:rsidR="00F925D4">
        <w:rPr>
          <w:rFonts w:ascii="Times New Roman" w:hAnsi="Times New Roman" w:cs="Times New Roman"/>
          <w:sz w:val="28"/>
          <w:szCs w:val="28"/>
        </w:rPr>
        <w:t xml:space="preserve"> На основании расчёта формируется </w:t>
      </w:r>
      <w:r w:rsidR="00F925D4" w:rsidRPr="00F925D4">
        <w:rPr>
          <w:rFonts w:ascii="Times New Roman" w:hAnsi="Times New Roman" w:cs="Times New Roman"/>
          <w:sz w:val="28"/>
          <w:szCs w:val="28"/>
        </w:rPr>
        <w:t>аналитическая справка по успеваемости</w:t>
      </w:r>
      <w:r w:rsidR="00F925D4">
        <w:rPr>
          <w:rFonts w:ascii="Times New Roman" w:hAnsi="Times New Roman" w:cs="Times New Roman"/>
          <w:sz w:val="28"/>
          <w:szCs w:val="28"/>
        </w:rPr>
        <w:t>.</w:t>
      </w:r>
    </w:p>
    <w:p w14:paraId="3E4B314A" w14:textId="5273E344"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r>
        <w:rPr>
          <w:rFonts w:ascii="Times New Roman" w:hAnsi="Times New Roman" w:cs="Times New Roman"/>
          <w:sz w:val="28"/>
          <w:szCs w:val="28"/>
        </w:rPr>
        <w:t xml:space="preserve"> представлена на рисунке </w:t>
      </w:r>
      <w:r w:rsidR="00DC4020">
        <w:rPr>
          <w:rFonts w:ascii="Times New Roman" w:hAnsi="Times New Roman" w:cs="Times New Roman"/>
          <w:sz w:val="28"/>
          <w:szCs w:val="28"/>
        </w:rPr>
        <w:t>4</w:t>
      </w:r>
      <w:r>
        <w:rPr>
          <w:rFonts w:ascii="Times New Roman" w:hAnsi="Times New Roman" w:cs="Times New Roman"/>
          <w:sz w:val="28"/>
          <w:szCs w:val="28"/>
        </w:rPr>
        <w:t>.</w:t>
      </w:r>
    </w:p>
    <w:p w14:paraId="3250D97D" w14:textId="096F957C" w:rsidR="00ED79CB" w:rsidRDefault="00ED79CB" w:rsidP="002D1924">
      <w:pPr>
        <w:spacing w:after="0" w:line="360" w:lineRule="auto"/>
        <w:jc w:val="center"/>
        <w:rPr>
          <w:rFonts w:ascii="Times New Roman" w:hAnsi="Times New Roman" w:cs="Times New Roman"/>
          <w:sz w:val="28"/>
          <w:szCs w:val="28"/>
        </w:rPr>
      </w:pPr>
      <w:r>
        <w:rPr>
          <w:noProof/>
          <w:lang w:eastAsia="ru-RU"/>
        </w:rPr>
        <w:drawing>
          <wp:inline distT="0" distB="0" distL="0" distR="0" wp14:anchorId="2315C8E8" wp14:editId="417A8C71">
            <wp:extent cx="5562600" cy="4316095"/>
            <wp:effectExtent l="0" t="0" r="0" b="8255"/>
            <wp:docPr id="59221974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4316095"/>
                    </a:xfrm>
                    <a:prstGeom prst="rect">
                      <a:avLst/>
                    </a:prstGeom>
                    <a:noFill/>
                    <a:ln>
                      <a:noFill/>
                    </a:ln>
                  </pic:spPr>
                </pic:pic>
              </a:graphicData>
            </a:graphic>
          </wp:inline>
        </w:drawing>
      </w:r>
    </w:p>
    <w:p w14:paraId="3AB0F536" w14:textId="0839F008" w:rsidR="00ED79CB" w:rsidRPr="00F00632" w:rsidRDefault="00ED79CB" w:rsidP="00ED79CB">
      <w:pPr>
        <w:spacing w:after="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4</w:t>
      </w:r>
      <w:r w:rsidRPr="00ED79CB">
        <w:rPr>
          <w:rFonts w:ascii="Times New Roman" w:hAnsi="Times New Roman" w:cs="Times New Roman"/>
          <w:sz w:val="28"/>
          <w:szCs w:val="28"/>
        </w:rPr>
        <w:t xml:space="preserve"> –</w:t>
      </w:r>
      <w:r>
        <w:rPr>
          <w:rFonts w:ascii="Times New Roman" w:hAnsi="Times New Roman" w:cs="Times New Roman"/>
          <w:sz w:val="28"/>
          <w:szCs w:val="28"/>
        </w:rPr>
        <w:t xml:space="preserve"> А</w:t>
      </w:r>
      <w:r w:rsidRPr="00F925D4">
        <w:rPr>
          <w:rFonts w:ascii="Times New Roman" w:hAnsi="Times New Roman" w:cs="Times New Roman"/>
          <w:sz w:val="28"/>
          <w:szCs w:val="28"/>
        </w:rPr>
        <w:t>налитическая справка по успеваемости</w:t>
      </w:r>
    </w:p>
    <w:p w14:paraId="0FE8A634" w14:textId="26CAE321"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 xml:space="preserve">Формирование отчетности для </w:t>
      </w:r>
      <w:r w:rsidR="00D7793D" w:rsidRPr="00D7793D">
        <w:rPr>
          <w:rFonts w:ascii="Times New Roman" w:hAnsi="Times New Roman" w:cs="Times New Roman"/>
          <w:sz w:val="28"/>
          <w:szCs w:val="28"/>
        </w:rPr>
        <w:t>аккредитаци</w:t>
      </w:r>
      <w:r w:rsidR="00D7793D">
        <w:rPr>
          <w:rFonts w:ascii="Times New Roman" w:hAnsi="Times New Roman" w:cs="Times New Roman"/>
          <w:sz w:val="28"/>
          <w:szCs w:val="28"/>
        </w:rPr>
        <w:t>и</w:t>
      </w:r>
      <w:r w:rsidRPr="00F00632">
        <w:rPr>
          <w:rFonts w:ascii="Times New Roman" w:hAnsi="Times New Roman" w:cs="Times New Roman"/>
          <w:sz w:val="28"/>
          <w:szCs w:val="28"/>
        </w:rPr>
        <w:t xml:space="preserve"> и внутреннего контроля вуза (информационные требования по итогам семестра/года).</w:t>
      </w:r>
    </w:p>
    <w:p w14:paraId="3121E0C6" w14:textId="4B7DB953"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Информационные требования по итогам семестра/года представлены на рисунке </w:t>
      </w:r>
      <w:r w:rsidR="00DC4020">
        <w:rPr>
          <w:rFonts w:ascii="Times New Roman" w:hAnsi="Times New Roman" w:cs="Times New Roman"/>
          <w:sz w:val="28"/>
          <w:szCs w:val="28"/>
        </w:rPr>
        <w:t>5</w:t>
      </w:r>
      <w:r>
        <w:rPr>
          <w:rFonts w:ascii="Times New Roman" w:hAnsi="Times New Roman" w:cs="Times New Roman"/>
          <w:sz w:val="28"/>
          <w:szCs w:val="28"/>
        </w:rPr>
        <w:t>.</w:t>
      </w:r>
    </w:p>
    <w:p w14:paraId="0C5D1D49" w14:textId="6B4E41BA" w:rsidR="00ED79CB" w:rsidRDefault="00ED79CB" w:rsidP="002D192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538A7F0" wp14:editId="04A1B5D8">
            <wp:extent cx="5572125" cy="5762625"/>
            <wp:effectExtent l="0" t="0" r="9525" b="9525"/>
            <wp:docPr id="386616254"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0B018A01" w14:textId="52C8A4D7" w:rsidR="00ED79CB" w:rsidRDefault="00ED79CB" w:rsidP="00ED79CB">
      <w:pPr>
        <w:spacing w:after="240" w:line="360" w:lineRule="auto"/>
        <w:ind w:left="709"/>
        <w:rPr>
          <w:rFonts w:ascii="Times New Roman" w:hAnsi="Times New Roman" w:cs="Times New Roman"/>
          <w:sz w:val="28"/>
          <w:szCs w:val="28"/>
        </w:rPr>
      </w:pPr>
      <w:r>
        <w:rPr>
          <w:rFonts w:ascii="Times New Roman" w:hAnsi="Times New Roman" w:cs="Times New Roman"/>
          <w:sz w:val="28"/>
          <w:szCs w:val="28"/>
        </w:rPr>
        <w:t xml:space="preserve">Рисунок </w:t>
      </w:r>
      <w:r w:rsidR="00DC4020">
        <w:rPr>
          <w:rFonts w:ascii="Times New Roman" w:hAnsi="Times New Roman" w:cs="Times New Roman"/>
          <w:sz w:val="28"/>
          <w:szCs w:val="28"/>
        </w:rPr>
        <w:t>5</w:t>
      </w:r>
      <w:r>
        <w:rPr>
          <w:rFonts w:ascii="Times New Roman" w:hAnsi="Times New Roman" w:cs="Times New Roman"/>
          <w:sz w:val="28"/>
          <w:szCs w:val="28"/>
        </w:rPr>
        <w:t xml:space="preserve"> - Информационные требования по итогам семестра/года</w:t>
      </w:r>
    </w:p>
    <w:p w14:paraId="7ABA176D" w14:textId="6215BC6B" w:rsidR="00F00632" w:rsidRPr="006414E9" w:rsidRDefault="00674DD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Задачи решают:</w:t>
      </w:r>
    </w:p>
    <w:p w14:paraId="0E17B445" w14:textId="230102D3"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Студенты: просмотр своих оценок</w:t>
      </w:r>
      <w:r w:rsidR="00770156">
        <w:rPr>
          <w:rFonts w:ascii="Times New Roman" w:hAnsi="Times New Roman" w:cs="Times New Roman"/>
          <w:sz w:val="28"/>
          <w:szCs w:val="28"/>
        </w:rPr>
        <w:t>, посещаемости</w:t>
      </w:r>
      <w:r w:rsidRPr="00674DD3">
        <w:rPr>
          <w:rFonts w:ascii="Times New Roman" w:hAnsi="Times New Roman" w:cs="Times New Roman"/>
          <w:sz w:val="28"/>
          <w:szCs w:val="28"/>
        </w:rPr>
        <w:t>.</w:t>
      </w:r>
    </w:p>
    <w:p w14:paraId="3E6B859F"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Преподаватели: ввод оценок, решение спорных вопросов по оценке, загрузка ведомостей.</w:t>
      </w:r>
    </w:p>
    <w:p w14:paraId="3DF1F456"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Учебные отделы/деканаты: контроль за заполнением ведомостей, расчёт успеваемости, формирование отчётности.</w:t>
      </w:r>
    </w:p>
    <w:p w14:paraId="15047AC5"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Руководство вуза: аналитика по успеваемости, показатели эффективности образовательного процесса.</w:t>
      </w:r>
    </w:p>
    <w:p w14:paraId="13423472" w14:textId="27CBEA59" w:rsidR="00674DD3" w:rsidRPr="006414E9" w:rsidRDefault="006F03F2"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Во время выполнения задач возникают следующие затраты</w:t>
      </w:r>
      <w:r w:rsidR="00001F13" w:rsidRPr="006414E9">
        <w:rPr>
          <w:rFonts w:ascii="Times New Roman" w:hAnsi="Times New Roman" w:cs="Times New Roman"/>
          <w:b/>
          <w:bCs/>
          <w:sz w:val="28"/>
          <w:szCs w:val="28"/>
        </w:rPr>
        <w:t>:</w:t>
      </w:r>
    </w:p>
    <w:p w14:paraId="49E9378B"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lastRenderedPageBreak/>
        <w:t>Временные затраты сотрудников на ручной ввод и сверку данных.</w:t>
      </w:r>
    </w:p>
    <w:p w14:paraId="1304A37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Риск ошибок при ручном расчёте и переносе данных между системами.</w:t>
      </w:r>
    </w:p>
    <w:p w14:paraId="3400E401"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Затраты на поддержание бумажной документации и копий ведомостей.</w:t>
      </w:r>
    </w:p>
    <w:p w14:paraId="2137BBE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Низкая оперативность обновления статусов и формирования отчетов.</w:t>
      </w:r>
    </w:p>
    <w:p w14:paraId="72314A76"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Проблемы с доступностью данных для студентов и преподавателей в реальном времени.</w:t>
      </w:r>
    </w:p>
    <w:p w14:paraId="68028920" w14:textId="77777777" w:rsid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Неэффективность процессов при большом объёме данных, например, на крупных факультетах и программах.</w:t>
      </w:r>
    </w:p>
    <w:p w14:paraId="76AF8ABA" w14:textId="6D0D5DE4" w:rsidR="00001F13" w:rsidRPr="006414E9" w:rsidRDefault="00001F1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 xml:space="preserve">Цель </w:t>
      </w:r>
      <w:r w:rsidR="00FC207B" w:rsidRPr="006414E9">
        <w:rPr>
          <w:rFonts w:ascii="Times New Roman" w:hAnsi="Times New Roman" w:cs="Times New Roman"/>
          <w:b/>
          <w:bCs/>
          <w:sz w:val="28"/>
          <w:szCs w:val="28"/>
        </w:rPr>
        <w:t>системы учёта успеваемости студентов</w:t>
      </w:r>
      <w:r w:rsidRPr="006414E9">
        <w:rPr>
          <w:rFonts w:ascii="Times New Roman" w:hAnsi="Times New Roman" w:cs="Times New Roman"/>
          <w:b/>
          <w:bCs/>
          <w:sz w:val="28"/>
          <w:szCs w:val="28"/>
        </w:rPr>
        <w:t xml:space="preserve"> заключается в:</w:t>
      </w:r>
    </w:p>
    <w:p w14:paraId="5F328EE6" w14:textId="557FD480" w:rsidR="00001F13" w:rsidRPr="00001F13" w:rsidRDefault="00001F13" w:rsidP="00001F13">
      <w:pPr>
        <w:pStyle w:val="a7"/>
        <w:numPr>
          <w:ilvl w:val="0"/>
          <w:numId w:val="7"/>
        </w:numPr>
        <w:spacing w:after="0" w:line="360" w:lineRule="auto"/>
        <w:ind w:left="0" w:firstLine="709"/>
        <w:contextualSpacing w:val="0"/>
        <w:rPr>
          <w:rFonts w:ascii="Times New Roman" w:hAnsi="Times New Roman" w:cs="Times New Roman"/>
          <w:sz w:val="28"/>
          <w:szCs w:val="28"/>
        </w:rPr>
      </w:pPr>
      <w:r w:rsidRPr="00001F13">
        <w:rPr>
          <w:rFonts w:ascii="Times New Roman" w:hAnsi="Times New Roman" w:cs="Times New Roman"/>
          <w:sz w:val="28"/>
          <w:szCs w:val="28"/>
        </w:rPr>
        <w:t>автоматизации сбора и обработки данных об успеваемости, снижение ошибок</w:t>
      </w:r>
      <w:r>
        <w:rPr>
          <w:rFonts w:ascii="Times New Roman" w:hAnsi="Times New Roman" w:cs="Times New Roman"/>
          <w:sz w:val="28"/>
          <w:szCs w:val="28"/>
        </w:rPr>
        <w:t>;</w:t>
      </w:r>
    </w:p>
    <w:p w14:paraId="31A0E7EB" w14:textId="669B3036"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скорени</w:t>
      </w:r>
      <w:r>
        <w:rPr>
          <w:rFonts w:ascii="Times New Roman" w:hAnsi="Times New Roman" w:cs="Times New Roman"/>
          <w:sz w:val="28"/>
          <w:szCs w:val="28"/>
        </w:rPr>
        <w:t>и</w:t>
      </w:r>
      <w:r w:rsidRPr="00001F13">
        <w:rPr>
          <w:rFonts w:ascii="Times New Roman" w:hAnsi="Times New Roman" w:cs="Times New Roman"/>
          <w:sz w:val="28"/>
          <w:szCs w:val="28"/>
        </w:rPr>
        <w:t xml:space="preserve"> формирования ведомостей, справок и отчетов</w:t>
      </w:r>
      <w:r>
        <w:rPr>
          <w:rFonts w:ascii="Times New Roman" w:hAnsi="Times New Roman" w:cs="Times New Roman"/>
          <w:sz w:val="28"/>
          <w:szCs w:val="28"/>
        </w:rPr>
        <w:t>;</w:t>
      </w:r>
    </w:p>
    <w:p w14:paraId="04EDFE76" w14:textId="2F12DB88"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001F13">
        <w:rPr>
          <w:rFonts w:ascii="Times New Roman" w:hAnsi="Times New Roman" w:cs="Times New Roman"/>
          <w:sz w:val="28"/>
          <w:szCs w:val="28"/>
        </w:rPr>
        <w:t>розрачн</w:t>
      </w:r>
      <w:r>
        <w:rPr>
          <w:rFonts w:ascii="Times New Roman" w:hAnsi="Times New Roman" w:cs="Times New Roman"/>
          <w:sz w:val="28"/>
          <w:szCs w:val="28"/>
        </w:rPr>
        <w:t>о</w:t>
      </w:r>
      <w:r w:rsidRPr="00001F13">
        <w:rPr>
          <w:rFonts w:ascii="Times New Roman" w:hAnsi="Times New Roman" w:cs="Times New Roman"/>
          <w:sz w:val="28"/>
          <w:szCs w:val="28"/>
        </w:rPr>
        <w:t xml:space="preserve"> доступ</w:t>
      </w:r>
      <w:r>
        <w:rPr>
          <w:rFonts w:ascii="Times New Roman" w:hAnsi="Times New Roman" w:cs="Times New Roman"/>
          <w:sz w:val="28"/>
          <w:szCs w:val="28"/>
        </w:rPr>
        <w:t>е</w:t>
      </w:r>
      <w:r w:rsidRPr="00001F13">
        <w:rPr>
          <w:rFonts w:ascii="Times New Roman" w:hAnsi="Times New Roman" w:cs="Times New Roman"/>
          <w:sz w:val="28"/>
          <w:szCs w:val="28"/>
        </w:rPr>
        <w:t xml:space="preserve"> к актуальным данным для студентов, преподавателей и администраторов</w:t>
      </w:r>
      <w:r>
        <w:rPr>
          <w:rFonts w:ascii="Times New Roman" w:hAnsi="Times New Roman" w:cs="Times New Roman"/>
          <w:sz w:val="28"/>
          <w:szCs w:val="28"/>
        </w:rPr>
        <w:t>;</w:t>
      </w:r>
    </w:p>
    <w:p w14:paraId="3947B169" w14:textId="60AD15C0"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е</w:t>
      </w:r>
      <w:r w:rsidRPr="00001F13">
        <w:rPr>
          <w:rFonts w:ascii="Times New Roman" w:hAnsi="Times New Roman" w:cs="Times New Roman"/>
          <w:sz w:val="28"/>
          <w:szCs w:val="28"/>
        </w:rPr>
        <w:t>дин</w:t>
      </w:r>
      <w:r>
        <w:rPr>
          <w:rFonts w:ascii="Times New Roman" w:hAnsi="Times New Roman" w:cs="Times New Roman"/>
          <w:sz w:val="28"/>
          <w:szCs w:val="28"/>
        </w:rPr>
        <w:t>ой</w:t>
      </w:r>
      <w:r w:rsidRPr="00001F13">
        <w:rPr>
          <w:rFonts w:ascii="Times New Roman" w:hAnsi="Times New Roman" w:cs="Times New Roman"/>
          <w:sz w:val="28"/>
          <w:szCs w:val="28"/>
        </w:rPr>
        <w:t xml:space="preserve"> платформ</w:t>
      </w:r>
      <w:r>
        <w:rPr>
          <w:rFonts w:ascii="Times New Roman" w:hAnsi="Times New Roman" w:cs="Times New Roman"/>
          <w:sz w:val="28"/>
          <w:szCs w:val="28"/>
        </w:rPr>
        <w:t>е</w:t>
      </w:r>
      <w:r w:rsidRPr="00001F13">
        <w:rPr>
          <w:rFonts w:ascii="Times New Roman" w:hAnsi="Times New Roman" w:cs="Times New Roman"/>
          <w:sz w:val="28"/>
          <w:szCs w:val="28"/>
        </w:rPr>
        <w:t xml:space="preserve"> для учета оценок, посещаемости, требований к сессиям и расчета итоговых показателей</w:t>
      </w:r>
      <w:r>
        <w:rPr>
          <w:rFonts w:ascii="Times New Roman" w:hAnsi="Times New Roman" w:cs="Times New Roman"/>
          <w:sz w:val="28"/>
          <w:szCs w:val="28"/>
        </w:rPr>
        <w:t>;</w:t>
      </w:r>
    </w:p>
    <w:p w14:paraId="0E6DD9FF" w14:textId="617327B9"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001F13">
        <w:rPr>
          <w:rFonts w:ascii="Times New Roman" w:hAnsi="Times New Roman" w:cs="Times New Roman"/>
          <w:sz w:val="28"/>
          <w:szCs w:val="28"/>
        </w:rPr>
        <w:t>озможност</w:t>
      </w:r>
      <w:r>
        <w:rPr>
          <w:rFonts w:ascii="Times New Roman" w:hAnsi="Times New Roman" w:cs="Times New Roman"/>
          <w:sz w:val="28"/>
          <w:szCs w:val="28"/>
        </w:rPr>
        <w:t>и</w:t>
      </w:r>
      <w:r w:rsidRPr="00001F13">
        <w:rPr>
          <w:rFonts w:ascii="Times New Roman" w:hAnsi="Times New Roman" w:cs="Times New Roman"/>
          <w:sz w:val="28"/>
          <w:szCs w:val="28"/>
        </w:rPr>
        <w:t xml:space="preserve"> гибко настраивать правила конвертации баллов в итоговые оценки, правила расчета среднего балла и академической задолженности</w:t>
      </w:r>
      <w:r>
        <w:rPr>
          <w:rFonts w:ascii="Times New Roman" w:hAnsi="Times New Roman" w:cs="Times New Roman"/>
          <w:sz w:val="28"/>
          <w:szCs w:val="28"/>
        </w:rPr>
        <w:t>;</w:t>
      </w:r>
    </w:p>
    <w:p w14:paraId="0D23130F" w14:textId="726D7CFB" w:rsidR="00F00632" w:rsidRDefault="00001F13" w:rsidP="009E4BB4">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лучшени</w:t>
      </w:r>
      <w:r>
        <w:rPr>
          <w:rFonts w:ascii="Times New Roman" w:hAnsi="Times New Roman" w:cs="Times New Roman"/>
          <w:sz w:val="28"/>
          <w:szCs w:val="28"/>
        </w:rPr>
        <w:t>и</w:t>
      </w:r>
      <w:r w:rsidRPr="00001F13">
        <w:rPr>
          <w:rFonts w:ascii="Times New Roman" w:hAnsi="Times New Roman" w:cs="Times New Roman"/>
          <w:sz w:val="28"/>
          <w:szCs w:val="28"/>
        </w:rPr>
        <w:t xml:space="preserve"> аналитики: динамика успеваемости, группы риска, планирование мероприятий поддержки студентов.</w:t>
      </w:r>
    </w:p>
    <w:p w14:paraId="693F78A2" w14:textId="3B3AD7DA" w:rsidR="00770156" w:rsidRPr="00465F35" w:rsidRDefault="00770156" w:rsidP="00770156">
      <w:pPr>
        <w:spacing w:after="0" w:line="360" w:lineRule="auto"/>
        <w:ind w:left="709"/>
        <w:rPr>
          <w:rFonts w:ascii="Times New Roman" w:hAnsi="Times New Roman" w:cs="Times New Roman"/>
          <w:b/>
          <w:bCs/>
          <w:sz w:val="28"/>
          <w:szCs w:val="28"/>
        </w:rPr>
      </w:pPr>
      <w:r w:rsidRPr="006414E9">
        <w:rPr>
          <w:rFonts w:ascii="Times New Roman" w:hAnsi="Times New Roman" w:cs="Times New Roman"/>
          <w:b/>
          <w:bCs/>
          <w:sz w:val="28"/>
          <w:szCs w:val="28"/>
        </w:rPr>
        <w:t>В программе будут реализованы следующие задачи</w:t>
      </w:r>
      <w:r w:rsidR="003E3E00" w:rsidRPr="006414E9">
        <w:rPr>
          <w:rFonts w:ascii="Times New Roman" w:hAnsi="Times New Roman" w:cs="Times New Roman"/>
          <w:b/>
          <w:bCs/>
          <w:sz w:val="28"/>
          <w:szCs w:val="28"/>
        </w:rPr>
        <w:t>:</w:t>
      </w:r>
    </w:p>
    <w:p w14:paraId="62228016" w14:textId="49186FB2" w:rsidR="00145362" w:rsidRPr="00145362" w:rsidRDefault="00145362" w:rsidP="002D1924">
      <w:pPr>
        <w:pStyle w:val="a7"/>
        <w:numPr>
          <w:ilvl w:val="0"/>
          <w:numId w:val="8"/>
        </w:numPr>
        <w:spacing w:line="360" w:lineRule="auto"/>
        <w:ind w:left="0" w:firstLine="709"/>
        <w:jc w:val="both"/>
        <w:rPr>
          <w:rFonts w:ascii="Times New Roman" w:hAnsi="Times New Roman" w:cs="Times New Roman"/>
          <w:sz w:val="28"/>
          <w:szCs w:val="28"/>
        </w:rPr>
      </w:pPr>
      <w:r w:rsidRPr="00145362">
        <w:rPr>
          <w:rFonts w:ascii="Times New Roman" w:hAnsi="Times New Roman" w:cs="Times New Roman"/>
          <w:sz w:val="28"/>
          <w:szCs w:val="28"/>
        </w:rPr>
        <w:t>Регистрация и учет личных данных студентов (имя, идентификатор, группа/курс, дата рождения, контактная информация)</w:t>
      </w:r>
      <w:r w:rsidR="007F6FA5">
        <w:rPr>
          <w:rFonts w:ascii="Times New Roman" w:hAnsi="Times New Roman" w:cs="Times New Roman"/>
          <w:sz w:val="28"/>
          <w:szCs w:val="28"/>
        </w:rPr>
        <w:t xml:space="preserve"> и преподавателей </w:t>
      </w:r>
      <w:r w:rsidR="007F6FA5" w:rsidRPr="00145362">
        <w:rPr>
          <w:rFonts w:ascii="Times New Roman" w:hAnsi="Times New Roman" w:cs="Times New Roman"/>
          <w:sz w:val="28"/>
          <w:szCs w:val="28"/>
        </w:rPr>
        <w:t>(личные данные, должность)</w:t>
      </w:r>
      <w:r w:rsidRPr="00145362">
        <w:rPr>
          <w:rFonts w:ascii="Times New Roman" w:hAnsi="Times New Roman" w:cs="Times New Roman"/>
          <w:sz w:val="28"/>
          <w:szCs w:val="28"/>
        </w:rPr>
        <w:t>.</w:t>
      </w:r>
    </w:p>
    <w:p w14:paraId="27184B4B" w14:textId="67E76488" w:rsidR="005E7FAA" w:rsidRPr="005E7FAA" w:rsidRDefault="005E7FAA"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среднего балла, медианы.</w:t>
      </w:r>
    </w:p>
    <w:p w14:paraId="3EF93B48" w14:textId="31986BB5" w:rsidR="003E3E00" w:rsidRPr="003E3E00" w:rsidRDefault="003E3E00"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итоговых оценок.</w:t>
      </w:r>
    </w:p>
    <w:p w14:paraId="1F30232A" w14:textId="37D37AC7" w:rsidR="009B7FAF" w:rsidRPr="00177BFA" w:rsidRDefault="009B7FAF" w:rsidP="002D1924">
      <w:pPr>
        <w:pStyle w:val="a7"/>
        <w:numPr>
          <w:ilvl w:val="0"/>
          <w:numId w:val="8"/>
        </w:numPr>
        <w:spacing w:after="0" w:line="360" w:lineRule="auto"/>
        <w:ind w:left="0" w:firstLine="709"/>
        <w:jc w:val="both"/>
        <w:rPr>
          <w:rFonts w:ascii="Times New Roman" w:hAnsi="Times New Roman" w:cs="Times New Roman"/>
          <w:sz w:val="28"/>
          <w:szCs w:val="28"/>
        </w:rPr>
      </w:pPr>
      <w:r w:rsidRPr="009B7FAF">
        <w:rPr>
          <w:rFonts w:ascii="Times New Roman" w:hAnsi="Times New Roman" w:cs="Times New Roman"/>
          <w:sz w:val="28"/>
          <w:szCs w:val="28"/>
        </w:rPr>
        <w:lastRenderedPageBreak/>
        <w:t>Импорт и экспорт данных (XML).</w:t>
      </w:r>
    </w:p>
    <w:p w14:paraId="3D505B3B" w14:textId="3B6F7332" w:rsidR="0097155B" w:rsidRDefault="0097155B" w:rsidP="006414E9">
      <w:pPr>
        <w:spacing w:after="0" w:line="360" w:lineRule="auto"/>
        <w:ind w:firstLine="709"/>
        <w:rPr>
          <w:rFonts w:ascii="Times New Roman" w:hAnsi="Times New Roman" w:cs="Times New Roman"/>
          <w:b/>
          <w:bCs/>
          <w:sz w:val="28"/>
          <w:szCs w:val="28"/>
        </w:rPr>
      </w:pPr>
      <w:r w:rsidRPr="0097155B">
        <w:rPr>
          <w:rFonts w:ascii="Times New Roman" w:hAnsi="Times New Roman" w:cs="Times New Roman"/>
          <w:b/>
          <w:bCs/>
          <w:sz w:val="28"/>
          <w:szCs w:val="28"/>
        </w:rPr>
        <w:t>Описание программных функций для системы учёта успеваемости студентов</w:t>
      </w:r>
      <w:r w:rsidRPr="006414E9">
        <w:rPr>
          <w:rFonts w:ascii="Times New Roman" w:hAnsi="Times New Roman" w:cs="Times New Roman"/>
          <w:b/>
          <w:bCs/>
          <w:sz w:val="28"/>
          <w:szCs w:val="28"/>
        </w:rPr>
        <w:t>:</w:t>
      </w:r>
    </w:p>
    <w:p w14:paraId="14590FB8" w14:textId="3DE3DBC8" w:rsidR="000E7001" w:rsidRDefault="000E7001"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145362">
        <w:rPr>
          <w:rFonts w:ascii="Times New Roman" w:hAnsi="Times New Roman" w:cs="Times New Roman"/>
          <w:sz w:val="28"/>
          <w:szCs w:val="28"/>
        </w:rPr>
        <w:t>Регистрация и учет личных данных студентов</w:t>
      </w:r>
      <w:r>
        <w:rPr>
          <w:rFonts w:ascii="Times New Roman" w:hAnsi="Times New Roman" w:cs="Times New Roman"/>
          <w:sz w:val="28"/>
          <w:szCs w:val="28"/>
        </w:rPr>
        <w:t>.</w:t>
      </w:r>
    </w:p>
    <w:p w14:paraId="419995C8" w14:textId="3FD10A95"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Назначение: </w:t>
      </w:r>
      <w:r>
        <w:rPr>
          <w:rFonts w:ascii="Times New Roman" w:hAnsi="Times New Roman" w:cs="Times New Roman"/>
          <w:sz w:val="28"/>
          <w:szCs w:val="28"/>
        </w:rPr>
        <w:t>о</w:t>
      </w:r>
      <w:r w:rsidRPr="000E7001">
        <w:rPr>
          <w:rFonts w:ascii="Times New Roman" w:hAnsi="Times New Roman" w:cs="Times New Roman"/>
          <w:sz w:val="28"/>
          <w:szCs w:val="28"/>
        </w:rPr>
        <w:t>беспечить централизованное и безопасное хранение, управление и доступ к личной информации студентов, необходимой для образовательного процесса, административных целей и коммуникации.</w:t>
      </w:r>
    </w:p>
    <w:p w14:paraId="656295F1" w14:textId="6E558A1D"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Описание:</w:t>
      </w:r>
      <w:r>
        <w:rPr>
          <w:rFonts w:ascii="Times New Roman" w:hAnsi="Times New Roman" w:cs="Times New Roman"/>
          <w:sz w:val="28"/>
          <w:szCs w:val="28"/>
        </w:rPr>
        <w:t xml:space="preserve"> э</w:t>
      </w:r>
      <w:r w:rsidRPr="000E7001">
        <w:rPr>
          <w:rFonts w:ascii="Times New Roman" w:hAnsi="Times New Roman" w:cs="Times New Roman"/>
          <w:sz w:val="28"/>
          <w:szCs w:val="28"/>
        </w:rPr>
        <w:t>та функция охватывает процесс внесения и поддержания актуальности информации о студентах. Включает в себя сбор и хранение следующих данных:</w:t>
      </w:r>
    </w:p>
    <w:p w14:paraId="121F3D68" w14:textId="0509A37A"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Имя: Полное имя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xml:space="preserve"> (фамилия, имя, отчество).</w:t>
      </w:r>
    </w:p>
    <w:p w14:paraId="5383861D" w14:textId="48D45031"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Идентификатор: Уникальный номер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присваиваемый системой (например, студенческий билет, ID).</w:t>
      </w:r>
    </w:p>
    <w:p w14:paraId="77BCDD60" w14:textId="51F16FA5" w:rsid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Группа/</w:t>
      </w:r>
      <w:r w:rsidR="007F6FA5" w:rsidRPr="000E7001">
        <w:rPr>
          <w:rFonts w:ascii="Times New Roman" w:hAnsi="Times New Roman" w:cs="Times New Roman"/>
          <w:sz w:val="28"/>
          <w:szCs w:val="28"/>
        </w:rPr>
        <w:t>курс: указание</w:t>
      </w:r>
      <w:r w:rsidR="007F6FA5">
        <w:rPr>
          <w:rFonts w:ascii="Times New Roman" w:hAnsi="Times New Roman" w:cs="Times New Roman"/>
          <w:sz w:val="28"/>
          <w:szCs w:val="28"/>
        </w:rPr>
        <w:t xml:space="preserve"> </w:t>
      </w:r>
      <w:r w:rsidRPr="000E7001">
        <w:rPr>
          <w:rFonts w:ascii="Times New Roman" w:hAnsi="Times New Roman" w:cs="Times New Roman"/>
          <w:sz w:val="28"/>
          <w:szCs w:val="28"/>
        </w:rPr>
        <w:t>специальности и текущего курса обучения.</w:t>
      </w:r>
    </w:p>
    <w:p w14:paraId="57BA17DB" w14:textId="77752FA9" w:rsidR="007F6FA5" w:rsidRPr="000E7001" w:rsidRDefault="007F6FA5" w:rsidP="000E7001">
      <w:pPr>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Должность (для преподавателя): </w:t>
      </w:r>
      <w:r w:rsidRPr="007F6FA5">
        <w:rPr>
          <w:rFonts w:ascii="Times New Roman" w:hAnsi="Times New Roman" w:cs="Times New Roman"/>
          <w:sz w:val="28"/>
          <w:szCs w:val="28"/>
        </w:rPr>
        <w:t>Точное наименование занимаемой должности</w:t>
      </w:r>
      <w:r>
        <w:rPr>
          <w:rFonts w:ascii="Times New Roman" w:hAnsi="Times New Roman" w:cs="Times New Roman"/>
          <w:sz w:val="28"/>
          <w:szCs w:val="28"/>
        </w:rPr>
        <w:t>.</w:t>
      </w:r>
    </w:p>
    <w:p w14:paraId="493839C4" w14:textId="2DB2B499" w:rsidR="007F6FA5" w:rsidRDefault="000E7001" w:rsidP="007F6FA5">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Функция также подразумевает возможность редактирования этих данных</w:t>
      </w:r>
      <w:r>
        <w:rPr>
          <w:rFonts w:ascii="Times New Roman" w:hAnsi="Times New Roman" w:cs="Times New Roman"/>
          <w:sz w:val="28"/>
          <w:szCs w:val="28"/>
        </w:rPr>
        <w:t>.</w:t>
      </w:r>
    </w:p>
    <w:p w14:paraId="4562DD70" w14:textId="313782B1"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Pr="0097155B">
        <w:rPr>
          <w:rFonts w:ascii="Times New Roman" w:hAnsi="Times New Roman" w:cs="Times New Roman"/>
          <w:sz w:val="28"/>
          <w:szCs w:val="28"/>
        </w:rPr>
        <w:t>Расчёт среднего балла</w:t>
      </w:r>
      <w:r>
        <w:rPr>
          <w:rFonts w:ascii="Times New Roman" w:hAnsi="Times New Roman" w:cs="Times New Roman"/>
          <w:sz w:val="28"/>
          <w:szCs w:val="28"/>
        </w:rPr>
        <w:t>.</w:t>
      </w:r>
    </w:p>
    <w:p w14:paraId="7CD5F9C2"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Эта функция включает два варианта:</w:t>
      </w:r>
    </w:p>
    <w:p w14:paraId="37DB9325" w14:textId="6C15A0EE"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7DA8BC18" w14:textId="699AC889"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4D44D3C3"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647CC12B"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среднего арифметического значения оценок студента по конкретной дисциплине за определенный период (например, семестр).</w:t>
      </w:r>
    </w:p>
    <w:p w14:paraId="210B8CF4"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 xml:space="preserve">ункция собирает все оценки студента по определенной дисциплине за выбранный период. Затем суммирует их и делит на количество </w:t>
      </w:r>
      <w:r w:rsidRPr="0097155B">
        <w:rPr>
          <w:rFonts w:ascii="Times New Roman" w:hAnsi="Times New Roman" w:cs="Times New Roman"/>
          <w:sz w:val="28"/>
          <w:szCs w:val="28"/>
        </w:rPr>
        <w:lastRenderedPageBreak/>
        <w:t>полученных оценок по этой дисциплине. Результат является средним баллом студента по этой дисциплине.</w:t>
      </w:r>
    </w:p>
    <w:p w14:paraId="532B298E"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39E6204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общего среднего балла успеваемости всей группы студентов, учитывая все дисциплины.</w:t>
      </w:r>
    </w:p>
    <w:p w14:paraId="4C7108A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ункция собирает итоговые оценки всех студентов в группе по всем дисциплинам за определенный период. Затем суммирует все полученные оценки и делит на общее количество оценок (количество студентов * количество дисциплин, по которым есть оценки). Результат – общий средний балл успеваемости группы.</w:t>
      </w:r>
    </w:p>
    <w:p w14:paraId="2765C5BD"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7155B">
        <w:rPr>
          <w:rFonts w:ascii="Times New Roman" w:hAnsi="Times New Roman" w:cs="Times New Roman"/>
          <w:sz w:val="28"/>
          <w:szCs w:val="28"/>
        </w:rPr>
        <w:t>. Расчёт медиана</w:t>
      </w:r>
      <w:r>
        <w:rPr>
          <w:rFonts w:ascii="Times New Roman" w:hAnsi="Times New Roman" w:cs="Times New Roman"/>
          <w:sz w:val="28"/>
          <w:szCs w:val="28"/>
        </w:rPr>
        <w:t>.</w:t>
      </w:r>
    </w:p>
    <w:p w14:paraId="065F99B0"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ф</w:t>
      </w:r>
      <w:r w:rsidRPr="0097155B">
        <w:rPr>
          <w:rFonts w:ascii="Times New Roman" w:hAnsi="Times New Roman" w:cs="Times New Roman"/>
          <w:sz w:val="28"/>
          <w:szCs w:val="28"/>
        </w:rPr>
        <w:t>ункция вычисляет медианное значение оценок по группе студентов, как по отдельным предметам, так и по суммарной успеваемости за период.</w:t>
      </w:r>
    </w:p>
    <w:p w14:paraId="1C97A6FE"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м</w:t>
      </w:r>
      <w:r w:rsidRPr="0097155B">
        <w:rPr>
          <w:rFonts w:ascii="Times New Roman" w:hAnsi="Times New Roman" w:cs="Times New Roman"/>
          <w:sz w:val="28"/>
          <w:szCs w:val="28"/>
        </w:rPr>
        <w:t>едиана представляет собой значение, которое находится ровно посередине упорядоченного набора данных. Для расчёта медианы оценок функция собирает все оценки (например, по предмету или все итоговые оценки студента за период), упорядочивает их по возрастанию. Если количество оценок нечётное, медианой будет центральная оценка из этого упорядоченного списка. Если количество оценок чётное, медиана будет средним арифметическим двух центральных оценок из этого списка. Результат также будет числом.</w:t>
      </w:r>
    </w:p>
    <w:p w14:paraId="1BE1ED8C" w14:textId="00EE1EA4" w:rsidR="003012C6" w:rsidRPr="000E7001"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Применение: может использоваться как альтернатива или дополнение к среднему баллу для более полного анализа успеваемости.</w:t>
      </w:r>
    </w:p>
    <w:p w14:paraId="055CFC6D" w14:textId="53C80C9C" w:rsidR="0097155B" w:rsidRPr="0097155B" w:rsidRDefault="003012C6"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7155B" w:rsidRPr="0097155B">
        <w:rPr>
          <w:rFonts w:ascii="Times New Roman" w:hAnsi="Times New Roman" w:cs="Times New Roman"/>
          <w:sz w:val="28"/>
          <w:szCs w:val="28"/>
        </w:rPr>
        <w:t>. Расчёт итоговой оценки по каждому предмету</w:t>
      </w:r>
      <w:r w:rsidR="0097155B">
        <w:rPr>
          <w:rFonts w:ascii="Times New Roman" w:hAnsi="Times New Roman" w:cs="Times New Roman"/>
          <w:sz w:val="28"/>
          <w:szCs w:val="28"/>
        </w:rPr>
        <w:t>.</w:t>
      </w:r>
    </w:p>
    <w:p w14:paraId="5B4C9718" w14:textId="60266BB8" w:rsidR="0097155B" w:rsidRP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sidR="006414E9">
        <w:rPr>
          <w:rFonts w:ascii="Times New Roman" w:hAnsi="Times New Roman" w:cs="Times New Roman"/>
          <w:sz w:val="28"/>
          <w:szCs w:val="28"/>
        </w:rPr>
        <w:t>ф</w:t>
      </w:r>
      <w:r w:rsidRPr="0097155B">
        <w:rPr>
          <w:rFonts w:ascii="Times New Roman" w:hAnsi="Times New Roman" w:cs="Times New Roman"/>
          <w:sz w:val="28"/>
          <w:szCs w:val="28"/>
        </w:rPr>
        <w:t>ункция определяет окончательную оценку студента по каждому изучаемо</w:t>
      </w:r>
      <w:r>
        <w:rPr>
          <w:rFonts w:ascii="Times New Roman" w:hAnsi="Times New Roman" w:cs="Times New Roman"/>
          <w:sz w:val="28"/>
          <w:szCs w:val="28"/>
        </w:rPr>
        <w:t>й дисциплине</w:t>
      </w:r>
      <w:r w:rsidRPr="0097155B">
        <w:rPr>
          <w:rFonts w:ascii="Times New Roman" w:hAnsi="Times New Roman" w:cs="Times New Roman"/>
          <w:sz w:val="28"/>
          <w:szCs w:val="28"/>
        </w:rPr>
        <w:t>, основываясь на совокупности выставленных оценок.</w:t>
      </w:r>
    </w:p>
    <w:p w14:paraId="244D6816" w14:textId="12167D71" w:rsid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lastRenderedPageBreak/>
        <w:t>Описание: </w:t>
      </w:r>
      <w:r w:rsidR="006414E9">
        <w:rPr>
          <w:rFonts w:ascii="Times New Roman" w:hAnsi="Times New Roman" w:cs="Times New Roman"/>
          <w:sz w:val="28"/>
          <w:szCs w:val="28"/>
        </w:rPr>
        <w:t>э</w:t>
      </w:r>
      <w:r w:rsidRPr="0097155B">
        <w:rPr>
          <w:rFonts w:ascii="Times New Roman" w:hAnsi="Times New Roman" w:cs="Times New Roman"/>
          <w:sz w:val="28"/>
          <w:szCs w:val="28"/>
        </w:rPr>
        <w:t>та функция агрегирует все оценки, полученные студентом в рамках конкретно</w:t>
      </w:r>
      <w:r>
        <w:rPr>
          <w:rFonts w:ascii="Times New Roman" w:hAnsi="Times New Roman" w:cs="Times New Roman"/>
          <w:sz w:val="28"/>
          <w:szCs w:val="28"/>
        </w:rPr>
        <w:t>й дисциплины</w:t>
      </w:r>
      <w:r w:rsidRPr="0097155B">
        <w:rPr>
          <w:rFonts w:ascii="Times New Roman" w:hAnsi="Times New Roman" w:cs="Times New Roman"/>
          <w:sz w:val="28"/>
          <w:szCs w:val="28"/>
        </w:rPr>
        <w:t xml:space="preserve"> за учебный период. Оценки могут включать результаты текущего контроля (например, за отдельные задания, контрольные работы) и итоговой аттестации (например, экзамен). Функция применяет установленные правила преобразования к каждой полученной оценке для расчета итогового показателя. Затем этот показатель преобразуется в итоговую оценку по </w:t>
      </w:r>
      <w:r>
        <w:rPr>
          <w:rFonts w:ascii="Times New Roman" w:hAnsi="Times New Roman" w:cs="Times New Roman"/>
          <w:sz w:val="28"/>
          <w:szCs w:val="28"/>
        </w:rPr>
        <w:t>дисциплине</w:t>
      </w:r>
      <w:r w:rsidRPr="0097155B">
        <w:rPr>
          <w:rFonts w:ascii="Times New Roman" w:hAnsi="Times New Roman" w:cs="Times New Roman"/>
          <w:sz w:val="28"/>
          <w:szCs w:val="28"/>
        </w:rPr>
        <w:t>.</w:t>
      </w:r>
    </w:p>
    <w:p w14:paraId="27D6FCB9" w14:textId="29E850A8" w:rsidR="00A548DB" w:rsidRDefault="00A548DB"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Pr="009B7FAF">
        <w:rPr>
          <w:rFonts w:ascii="Times New Roman" w:hAnsi="Times New Roman" w:cs="Times New Roman"/>
          <w:sz w:val="28"/>
          <w:szCs w:val="28"/>
        </w:rPr>
        <w:t>Импорт и экспорт данных (XML)</w:t>
      </w:r>
    </w:p>
    <w:p w14:paraId="0409D828" w14:textId="1D0E4ED0"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Назначение: обеспечить гибкость и совместимость системы, позволяя загружать (импортировать) данные из внешних источников и выгружать (экспортировать) данные из системы в различные форматы файлов для дальнейшей обработки, анализа или переноса в другие приложения.</w:t>
      </w:r>
    </w:p>
    <w:p w14:paraId="4F1D4468" w14:textId="02814006"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Описание: данная функция позволяет работать с данными в универсальном формате, что делает систему совместимой с широким спектром других программных решений и сервисов. Она охватывает следующие возможности:</w:t>
      </w:r>
    </w:p>
    <w:p w14:paraId="30D62FD6"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Импорт данных:</w:t>
      </w:r>
    </w:p>
    <w:p w14:paraId="23F5E75B" w14:textId="3758C367"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Загрузка данных из внешних файлов: Возможность загружать информацию в систему из файлов, созданных в формате XML (</w:t>
      </w:r>
      <w:proofErr w:type="spellStart"/>
      <w:r w:rsidRPr="00A548DB">
        <w:rPr>
          <w:rFonts w:ascii="Times New Roman" w:hAnsi="Times New Roman" w:cs="Times New Roman"/>
          <w:sz w:val="28"/>
          <w:szCs w:val="28"/>
        </w:rPr>
        <w:t>Extensible</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Markup</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Language</w:t>
      </w:r>
      <w:proofErr w:type="spellEnd"/>
      <w:r w:rsidRPr="00A548DB">
        <w:rPr>
          <w:rFonts w:ascii="Times New Roman" w:hAnsi="Times New Roman" w:cs="Times New Roman"/>
          <w:sz w:val="28"/>
          <w:szCs w:val="28"/>
        </w:rPr>
        <w:t>).</w:t>
      </w:r>
    </w:p>
    <w:p w14:paraId="0184CBB2"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Экспорт данных:</w:t>
      </w:r>
    </w:p>
    <w:p w14:paraId="7EBE6BD6" w14:textId="73AECC20"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Выгрузка данных в файлы: Возможность экспортировать выбранные данные из системы в файлы формата XML.</w:t>
      </w:r>
    </w:p>
    <w:p w14:paraId="64FB96EF" w14:textId="73551124" w:rsidR="005C784C" w:rsidRPr="005C784C" w:rsidRDefault="005C784C" w:rsidP="00177BFA">
      <w:pPr>
        <w:spacing w:after="0" w:line="360" w:lineRule="auto"/>
        <w:ind w:firstLine="709"/>
        <w:rPr>
          <w:rFonts w:ascii="Times New Roman" w:hAnsi="Times New Roman" w:cs="Times New Roman"/>
          <w:b/>
          <w:bCs/>
          <w:sz w:val="28"/>
          <w:szCs w:val="28"/>
        </w:rPr>
      </w:pPr>
      <w:r w:rsidRPr="005C784C">
        <w:rPr>
          <w:rFonts w:ascii="Times New Roman" w:hAnsi="Times New Roman" w:cs="Times New Roman"/>
          <w:b/>
          <w:bCs/>
          <w:sz w:val="28"/>
          <w:szCs w:val="28"/>
        </w:rPr>
        <w:t>Дополнительн</w:t>
      </w:r>
      <w:r w:rsidR="00B438A6">
        <w:rPr>
          <w:rFonts w:ascii="Times New Roman" w:hAnsi="Times New Roman" w:cs="Times New Roman"/>
          <w:b/>
          <w:bCs/>
          <w:sz w:val="28"/>
          <w:szCs w:val="28"/>
        </w:rPr>
        <w:t>ые</w:t>
      </w:r>
      <w:r w:rsidRPr="005C784C">
        <w:rPr>
          <w:rFonts w:ascii="Times New Roman" w:hAnsi="Times New Roman" w:cs="Times New Roman"/>
          <w:b/>
          <w:bCs/>
          <w:sz w:val="28"/>
          <w:szCs w:val="28"/>
        </w:rPr>
        <w:t xml:space="preserve"> задач</w:t>
      </w:r>
      <w:r w:rsidR="00B438A6">
        <w:rPr>
          <w:rFonts w:ascii="Times New Roman" w:hAnsi="Times New Roman" w:cs="Times New Roman"/>
          <w:b/>
          <w:bCs/>
          <w:sz w:val="28"/>
          <w:szCs w:val="28"/>
        </w:rPr>
        <w:t>и</w:t>
      </w:r>
      <w:r w:rsidRPr="005C784C">
        <w:rPr>
          <w:rFonts w:ascii="Times New Roman" w:hAnsi="Times New Roman" w:cs="Times New Roman"/>
          <w:b/>
          <w:bCs/>
          <w:sz w:val="28"/>
          <w:szCs w:val="28"/>
        </w:rPr>
        <w:t xml:space="preserve">: </w:t>
      </w:r>
    </w:p>
    <w:p w14:paraId="6A5FA50E" w14:textId="3CEF7A23" w:rsidR="005C784C" w:rsidRDefault="005C784C" w:rsidP="005C784C">
      <w:pPr>
        <w:pStyle w:val="a7"/>
        <w:numPr>
          <w:ilvl w:val="0"/>
          <w:numId w:val="1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5C784C">
        <w:rPr>
          <w:rFonts w:ascii="Times New Roman" w:hAnsi="Times New Roman" w:cs="Times New Roman"/>
          <w:sz w:val="28"/>
          <w:szCs w:val="28"/>
        </w:rPr>
        <w:t>осещаемост</w:t>
      </w:r>
      <w:r>
        <w:rPr>
          <w:rFonts w:ascii="Times New Roman" w:hAnsi="Times New Roman" w:cs="Times New Roman"/>
          <w:sz w:val="28"/>
          <w:szCs w:val="28"/>
        </w:rPr>
        <w:t>ь</w:t>
      </w:r>
      <w:r w:rsidRPr="005C784C">
        <w:rPr>
          <w:rFonts w:ascii="Times New Roman" w:hAnsi="Times New Roman" w:cs="Times New Roman"/>
          <w:sz w:val="28"/>
          <w:szCs w:val="28"/>
        </w:rPr>
        <w:t xml:space="preserve"> студентов</w:t>
      </w:r>
    </w:p>
    <w:p w14:paraId="18708E3A" w14:textId="437AA55B" w:rsidR="005C784C" w:rsidRPr="005C784C" w:rsidRDefault="005C784C" w:rsidP="009D3970">
      <w:pPr>
        <w:spacing w:after="0" w:line="360" w:lineRule="auto"/>
        <w:ind w:firstLine="709"/>
        <w:rPr>
          <w:rFonts w:ascii="Times New Roman" w:hAnsi="Times New Roman" w:cs="Times New Roman"/>
          <w:sz w:val="28"/>
          <w:szCs w:val="28"/>
        </w:rPr>
      </w:pPr>
      <w:r w:rsidRPr="005C784C">
        <w:rPr>
          <w:rFonts w:ascii="Times New Roman" w:hAnsi="Times New Roman" w:cs="Times New Roman"/>
          <w:b/>
          <w:bCs/>
          <w:sz w:val="28"/>
          <w:szCs w:val="28"/>
        </w:rPr>
        <w:t>Описание</w:t>
      </w:r>
      <w:r>
        <w:rPr>
          <w:rFonts w:ascii="Times New Roman" w:hAnsi="Times New Roman" w:cs="Times New Roman"/>
          <w:b/>
          <w:bCs/>
          <w:sz w:val="28"/>
          <w:szCs w:val="28"/>
        </w:rPr>
        <w:t xml:space="preserve"> дополнительных</w:t>
      </w:r>
      <w:r w:rsidRPr="005C784C">
        <w:rPr>
          <w:rFonts w:ascii="Times New Roman" w:hAnsi="Times New Roman" w:cs="Times New Roman"/>
          <w:b/>
          <w:bCs/>
          <w:sz w:val="28"/>
          <w:szCs w:val="28"/>
        </w:rPr>
        <w:t xml:space="preserve"> программных функций для системы учёта успеваемости студентов:</w:t>
      </w:r>
    </w:p>
    <w:p w14:paraId="4F2700BC" w14:textId="0A905682" w:rsidR="005C784C" w:rsidRPr="005C784C" w:rsidRDefault="005C784C" w:rsidP="009D39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5C784C">
        <w:rPr>
          <w:rFonts w:ascii="Times New Roman" w:hAnsi="Times New Roman" w:cs="Times New Roman"/>
          <w:sz w:val="28"/>
          <w:szCs w:val="28"/>
        </w:rPr>
        <w:t>Учёт посещаемости студентов</w:t>
      </w:r>
    </w:p>
    <w:p w14:paraId="618B6818" w14:textId="490C3E64"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t>Назначение:</w:t>
      </w:r>
      <w:r w:rsidRPr="005C784C">
        <w:rPr>
          <w:color w:val="212529"/>
          <w:sz w:val="28"/>
          <w:szCs w:val="28"/>
        </w:rPr>
        <w:t> </w:t>
      </w:r>
      <w:r>
        <w:rPr>
          <w:color w:val="212529"/>
          <w:sz w:val="28"/>
          <w:szCs w:val="28"/>
        </w:rPr>
        <w:t>ф</w:t>
      </w:r>
      <w:r w:rsidRPr="005C784C">
        <w:rPr>
          <w:color w:val="212529"/>
          <w:sz w:val="28"/>
          <w:szCs w:val="28"/>
        </w:rPr>
        <w:t>ункция предназначена для регистрации и анализа посещаемости студентов на занятиях.</w:t>
      </w:r>
    </w:p>
    <w:p w14:paraId="3C253F5B" w14:textId="2F6E329D"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lastRenderedPageBreak/>
        <w:t>Описание:</w:t>
      </w:r>
      <w:r w:rsidRPr="005C784C">
        <w:rPr>
          <w:color w:val="212529"/>
          <w:sz w:val="28"/>
          <w:szCs w:val="28"/>
        </w:rPr>
        <w:t> </w:t>
      </w:r>
      <w:r>
        <w:rPr>
          <w:color w:val="212529"/>
          <w:sz w:val="28"/>
          <w:szCs w:val="28"/>
        </w:rPr>
        <w:t>э</w:t>
      </w:r>
      <w:r w:rsidRPr="005C784C">
        <w:rPr>
          <w:color w:val="212529"/>
          <w:sz w:val="28"/>
          <w:szCs w:val="28"/>
        </w:rPr>
        <w:t>та функция позволяет преподавателям или другим уполномоченным лицам отмечать присутствие или отсутствие студентов на каждом занятии. Функция фиксирует </w:t>
      </w:r>
      <w:r w:rsidRPr="00BC4EE4">
        <w:rPr>
          <w:rStyle w:val="ad"/>
          <w:rFonts w:eastAsiaTheme="majorEastAsia"/>
          <w:b w:val="0"/>
          <w:bCs w:val="0"/>
          <w:color w:val="212529"/>
          <w:sz w:val="28"/>
          <w:szCs w:val="28"/>
        </w:rPr>
        <w:t>дату</w:t>
      </w:r>
      <w:r w:rsidRPr="005C784C">
        <w:rPr>
          <w:color w:val="212529"/>
          <w:sz w:val="28"/>
          <w:szCs w:val="28"/>
        </w:rPr>
        <w:t> проведения занятия, список студентов и отметки о посещаемости каждого студента (например, “</w:t>
      </w:r>
      <w:r w:rsidR="00145362" w:rsidRPr="00145362">
        <w:rPr>
          <w:rFonts w:ascii="Segoe UI" w:eastAsiaTheme="minorHAnsi" w:hAnsi="Segoe UI" w:cs="Segoe UI"/>
          <w:color w:val="212529"/>
          <w:kern w:val="2"/>
          <w:sz w:val="22"/>
          <w:szCs w:val="22"/>
          <w:shd w:val="clear" w:color="auto" w:fill="FFFFFF"/>
          <w:lang w:eastAsia="en-US"/>
          <w14:ligatures w14:val="standardContextual"/>
        </w:rPr>
        <w:t xml:space="preserve"> </w:t>
      </w:r>
      <w:r w:rsidR="00145362" w:rsidRPr="00145362">
        <w:rPr>
          <w:color w:val="212529"/>
          <w:sz w:val="28"/>
          <w:szCs w:val="28"/>
        </w:rPr>
        <w:t>Болезнь”, “уважительная причина”, “прогул”</w:t>
      </w:r>
      <w:r w:rsidRPr="005C784C">
        <w:rPr>
          <w:color w:val="212529"/>
          <w:sz w:val="28"/>
          <w:szCs w:val="28"/>
        </w:rPr>
        <w:t>). На основе этих данных функция может рассчитывать процент посещаемости каждого студента по конкретному предмету или за определенный период.</w:t>
      </w:r>
    </w:p>
    <w:p w14:paraId="4BE64067" w14:textId="23342BA2" w:rsidR="006414E9" w:rsidRPr="00DE3774" w:rsidRDefault="004E2490" w:rsidP="00DE3774">
      <w:pPr>
        <w:spacing w:after="0" w:line="360" w:lineRule="auto"/>
        <w:ind w:firstLine="709"/>
        <w:jc w:val="both"/>
        <w:rPr>
          <w:rFonts w:ascii="Times New Roman" w:hAnsi="Times New Roman" w:cs="Times New Roman"/>
          <w:b/>
          <w:bCs/>
          <w:color w:val="000000" w:themeColor="text1"/>
          <w:sz w:val="28"/>
          <w:szCs w:val="28"/>
        </w:rPr>
      </w:pPr>
      <w:r w:rsidRPr="00DE3774">
        <w:rPr>
          <w:rFonts w:ascii="Times New Roman" w:hAnsi="Times New Roman" w:cs="Times New Roman"/>
          <w:b/>
          <w:bCs/>
          <w:color w:val="000000" w:themeColor="text1"/>
          <w:sz w:val="28"/>
          <w:szCs w:val="28"/>
        </w:rPr>
        <w:t>Проектирование базы данных</w:t>
      </w:r>
    </w:p>
    <w:p w14:paraId="31E2F6FB" w14:textId="43B75F18" w:rsidR="004E2490"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Спроектированная база данных предназначена для централизованного хранения и управления всей информацией, необходимой для функционирования автоматизированной системы учёта успеваемости студентов. Структура БД включает следующие сущности:</w:t>
      </w:r>
    </w:p>
    <w:p w14:paraId="7AC60922" w14:textId="3C80CF3C"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1.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хранит информацию о студентах учебного заведения.</w:t>
      </w:r>
    </w:p>
    <w:p w14:paraId="3826CACC" w14:textId="60210962"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1 – Сущность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(Студенты)</w:t>
      </w:r>
    </w:p>
    <w:tbl>
      <w:tblPr>
        <w:tblStyle w:val="ae"/>
        <w:tblW w:w="0" w:type="auto"/>
        <w:tblLook w:val="04A0" w:firstRow="1" w:lastRow="0" w:firstColumn="1" w:lastColumn="0" w:noHBand="0" w:noVBand="1"/>
      </w:tblPr>
      <w:tblGrid>
        <w:gridCol w:w="3115"/>
        <w:gridCol w:w="3115"/>
        <w:gridCol w:w="3115"/>
      </w:tblGrid>
      <w:tr w:rsidR="00DE3774" w:rsidRPr="00DE3774" w14:paraId="4FF62697" w14:textId="77777777" w:rsidTr="006861A5">
        <w:tc>
          <w:tcPr>
            <w:tcW w:w="3115" w:type="dxa"/>
          </w:tcPr>
          <w:p w14:paraId="3C11B5A4" w14:textId="1C76D00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E7234CA" w14:textId="468C6B6A"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E5FE58D" w14:textId="0694ADD5"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1A2B4DD4" w14:textId="77777777" w:rsidTr="006861A5">
        <w:tc>
          <w:tcPr>
            <w:tcW w:w="3115" w:type="dxa"/>
          </w:tcPr>
          <w:p w14:paraId="31335CED" w14:textId="25110BFD"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A80C36C" w14:textId="23220FA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p>
        </w:tc>
        <w:tc>
          <w:tcPr>
            <w:tcW w:w="3115" w:type="dxa"/>
          </w:tcPr>
          <w:p w14:paraId="58D5B91C" w14:textId="5345D502"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студента</w:t>
            </w:r>
          </w:p>
        </w:tc>
      </w:tr>
      <w:tr w:rsidR="00DE3774" w:rsidRPr="00DE3774" w14:paraId="3C1C733F" w14:textId="77777777" w:rsidTr="006861A5">
        <w:tc>
          <w:tcPr>
            <w:tcW w:w="3115" w:type="dxa"/>
          </w:tcPr>
          <w:p w14:paraId="0A556BA7" w14:textId="79D1C6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0A0F8A89" w14:textId="420EF998"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1426B56" w14:textId="18723EE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F31AEBE" w14:textId="77777777" w:rsidTr="006861A5">
        <w:tc>
          <w:tcPr>
            <w:tcW w:w="3115" w:type="dxa"/>
          </w:tcPr>
          <w:p w14:paraId="2A7E09C9" w14:textId="748991B4"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04A2BF3" w14:textId="10D3624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7884F180" w14:textId="2133D2FB"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6DB0E38" w14:textId="77777777" w:rsidTr="006861A5">
        <w:tc>
          <w:tcPr>
            <w:tcW w:w="3115" w:type="dxa"/>
          </w:tcPr>
          <w:p w14:paraId="50097096" w14:textId="38F69233"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153101DD" w14:textId="6FD4E08F"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42126D2" w14:textId="16359BBD"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6861A5" w:rsidRPr="00DE3774" w14:paraId="1DFAF386" w14:textId="77777777" w:rsidTr="006861A5">
        <w:tc>
          <w:tcPr>
            <w:tcW w:w="3115" w:type="dxa"/>
          </w:tcPr>
          <w:p w14:paraId="52741F8C" w14:textId="38A11AE1" w:rsidR="006861A5" w:rsidRPr="00DE3774"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tc>
        <w:tc>
          <w:tcPr>
            <w:tcW w:w="3115" w:type="dxa"/>
          </w:tcPr>
          <w:p w14:paraId="4BEB0E08" w14:textId="721B619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3863063" w14:textId="693AA735" w:rsidR="006861A5"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w:t>
            </w:r>
            <w:r w:rsidR="006861A5"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c>
      </w:tr>
      <w:tr w:rsidR="0033069D" w:rsidRPr="00DE3774" w14:paraId="5B7BD6B6" w14:textId="77777777" w:rsidTr="006861A5">
        <w:tc>
          <w:tcPr>
            <w:tcW w:w="3115" w:type="dxa"/>
          </w:tcPr>
          <w:p w14:paraId="5C718620" w14:textId="23E2AA4E"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0A3351D2" w14:textId="79B0A5A9" w:rsidR="0033069D" w:rsidRPr="00DE3774" w:rsidRDefault="0033069D" w:rsidP="00DE3774">
            <w:pPr>
              <w:spacing w:line="360" w:lineRule="auto"/>
              <w:jc w:val="both"/>
              <w:rPr>
                <w:rFonts w:ascii="Times New Roman" w:hAnsi="Times New Roman" w:cs="Times New Roman"/>
                <w:color w:val="000000" w:themeColor="text1"/>
                <w:sz w:val="28"/>
                <w:szCs w:val="28"/>
              </w:rPr>
            </w:pPr>
            <w:r w:rsidRPr="0033069D">
              <w:rPr>
                <w:rFonts w:ascii="Times New Roman" w:hAnsi="Times New Roman" w:cs="Times New Roman"/>
                <w:color w:val="000000" w:themeColor="text1"/>
                <w:sz w:val="28"/>
                <w:szCs w:val="28"/>
              </w:rPr>
              <w:t>VARCHAR(50)</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FK</w:t>
            </w:r>
            <w:r>
              <w:rPr>
                <w:rFonts w:ascii="Times New Roman" w:hAnsi="Times New Roman" w:cs="Times New Roman"/>
                <w:color w:val="000000" w:themeColor="text1"/>
                <w:sz w:val="28"/>
                <w:szCs w:val="28"/>
              </w:rPr>
              <w:t>)</w:t>
            </w:r>
          </w:p>
        </w:tc>
        <w:tc>
          <w:tcPr>
            <w:tcW w:w="3115" w:type="dxa"/>
          </w:tcPr>
          <w:p w14:paraId="6DD690BF" w14:textId="333819FE"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bl>
    <w:p w14:paraId="21BFC788" w14:textId="1C95003D" w:rsidR="006861A5" w:rsidRPr="00DE3774" w:rsidRDefault="009B41C0"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2.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содержит данные о преподавательском составе.</w:t>
      </w:r>
    </w:p>
    <w:p w14:paraId="7C676EAE" w14:textId="091D135C"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(Преподаватели)</w:t>
      </w:r>
    </w:p>
    <w:tbl>
      <w:tblPr>
        <w:tblStyle w:val="ae"/>
        <w:tblW w:w="0" w:type="auto"/>
        <w:tblLook w:val="04A0" w:firstRow="1" w:lastRow="0" w:firstColumn="1" w:lastColumn="0" w:noHBand="0" w:noVBand="1"/>
      </w:tblPr>
      <w:tblGrid>
        <w:gridCol w:w="3115"/>
        <w:gridCol w:w="3115"/>
        <w:gridCol w:w="3115"/>
      </w:tblGrid>
      <w:tr w:rsidR="00DE3774" w:rsidRPr="00DE3774" w14:paraId="1E493BBF" w14:textId="77777777" w:rsidTr="00D836AB">
        <w:tc>
          <w:tcPr>
            <w:tcW w:w="3115" w:type="dxa"/>
          </w:tcPr>
          <w:p w14:paraId="28870F60" w14:textId="53F1226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65921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33A3643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994642E" w14:textId="77777777" w:rsidTr="00D836AB">
        <w:tc>
          <w:tcPr>
            <w:tcW w:w="3115" w:type="dxa"/>
          </w:tcPr>
          <w:p w14:paraId="7A85E214" w14:textId="359B8D28"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lang w:val="en-US"/>
              </w:rPr>
              <w:lastRenderedPageBreak/>
              <w:t>teacher</w:t>
            </w:r>
            <w:r w:rsidRPr="00DE3774">
              <w:rPr>
                <w:rFonts w:ascii="Times New Roman" w:hAnsi="Times New Roman" w:cs="Times New Roman"/>
                <w:color w:val="000000" w:themeColor="text1"/>
                <w:sz w:val="28"/>
                <w:szCs w:val="28"/>
              </w:rPr>
              <w:t>_</w:t>
            </w:r>
            <w:proofErr w:type="spellStart"/>
            <w:r w:rsidRPr="00DE3774">
              <w:rPr>
                <w:rFonts w:ascii="Times New Roman" w:hAnsi="Times New Roman" w:cs="Times New Roman"/>
                <w:color w:val="000000" w:themeColor="text1"/>
                <w:sz w:val="28"/>
                <w:szCs w:val="28"/>
              </w:rPr>
              <w:t>id</w:t>
            </w:r>
            <w:proofErr w:type="spellEnd"/>
          </w:p>
        </w:tc>
        <w:tc>
          <w:tcPr>
            <w:tcW w:w="3115" w:type="dxa"/>
          </w:tcPr>
          <w:p w14:paraId="7D3F1558" w14:textId="7040F351"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r w:rsidR="0033069D">
              <w:rPr>
                <w:rFonts w:ascii="Times New Roman" w:hAnsi="Times New Roman" w:cs="Times New Roman"/>
                <w:color w:val="000000" w:themeColor="text1"/>
                <w:sz w:val="28"/>
                <w:szCs w:val="28"/>
              </w:rPr>
              <w:t>)</w:t>
            </w:r>
          </w:p>
        </w:tc>
        <w:tc>
          <w:tcPr>
            <w:tcW w:w="3115" w:type="dxa"/>
          </w:tcPr>
          <w:p w14:paraId="7822C960" w14:textId="60CEADC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 преподавателя</w:t>
            </w:r>
          </w:p>
        </w:tc>
      </w:tr>
      <w:tr w:rsidR="00DE3774" w:rsidRPr="00DE3774" w14:paraId="1F83A3DC" w14:textId="77777777" w:rsidTr="00D836AB">
        <w:tc>
          <w:tcPr>
            <w:tcW w:w="3115" w:type="dxa"/>
          </w:tcPr>
          <w:p w14:paraId="7CD41FBC"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70D26621"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52A5037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6C375A0" w14:textId="77777777" w:rsidTr="00D836AB">
        <w:tc>
          <w:tcPr>
            <w:tcW w:w="3115" w:type="dxa"/>
          </w:tcPr>
          <w:p w14:paraId="1831F369"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F53B75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59AE8224"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2CB8F51" w14:textId="77777777" w:rsidTr="00D836AB">
        <w:tc>
          <w:tcPr>
            <w:tcW w:w="3115" w:type="dxa"/>
          </w:tcPr>
          <w:p w14:paraId="638426BB"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5FCEC932"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VARCHAR(100)</w:t>
            </w:r>
          </w:p>
        </w:tc>
        <w:tc>
          <w:tcPr>
            <w:tcW w:w="3115" w:type="dxa"/>
          </w:tcPr>
          <w:p w14:paraId="1B096745"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bl>
    <w:p w14:paraId="66DD44EC" w14:textId="0C734D52"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3.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 хранит сведения об академических группах и курсах.</w:t>
      </w:r>
    </w:p>
    <w:p w14:paraId="6357D113" w14:textId="359D32C1" w:rsidR="009B41C0" w:rsidRPr="00DE3774" w:rsidRDefault="009B41C0" w:rsidP="0033069D">
      <w:pPr>
        <w:spacing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3</w:t>
      </w:r>
      <w:r w:rsidRPr="00DE3774">
        <w:rPr>
          <w:rFonts w:ascii="Times New Roman" w:hAnsi="Times New Roman" w:cs="Times New Roman"/>
          <w:color w:val="000000" w:themeColor="text1"/>
          <w:sz w:val="28"/>
          <w:szCs w:val="28"/>
        </w:rPr>
        <w:t xml:space="preserve"> – Сущность </w:t>
      </w:r>
      <w:proofErr w:type="spellStart"/>
      <w:r w:rsidR="0033069D" w:rsidRPr="0033069D">
        <w:rPr>
          <w:rFonts w:ascii="Times New Roman" w:hAnsi="Times New Roman" w:cs="Times New Roman"/>
          <w:color w:val="000000" w:themeColor="text1"/>
          <w:sz w:val="28"/>
          <w:szCs w:val="28"/>
        </w:rPr>
        <w:t>Specialties</w:t>
      </w:r>
      <w:proofErr w:type="spellEnd"/>
      <w:r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bl>
      <w:tblPr>
        <w:tblStyle w:val="ae"/>
        <w:tblW w:w="0" w:type="auto"/>
        <w:tblLook w:val="04A0" w:firstRow="1" w:lastRow="0" w:firstColumn="1" w:lastColumn="0" w:noHBand="0" w:noVBand="1"/>
      </w:tblPr>
      <w:tblGrid>
        <w:gridCol w:w="3115"/>
        <w:gridCol w:w="3115"/>
        <w:gridCol w:w="3115"/>
      </w:tblGrid>
      <w:tr w:rsidR="00DE3774" w:rsidRPr="00DE3774" w14:paraId="69EA5D25" w14:textId="77777777" w:rsidTr="009B41C0">
        <w:tc>
          <w:tcPr>
            <w:tcW w:w="3115" w:type="dxa"/>
          </w:tcPr>
          <w:p w14:paraId="333EF9FA" w14:textId="797A0A9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1208CB6F" w14:textId="37225B5A"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6710C1B" w14:textId="72B54966"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EB120C" w14:textId="77777777" w:rsidTr="009B41C0">
        <w:tc>
          <w:tcPr>
            <w:tcW w:w="3115" w:type="dxa"/>
          </w:tcPr>
          <w:p w14:paraId="1CD73051" w14:textId="77777777" w:rsidR="0033069D" w:rsidRPr="0033069D" w:rsidRDefault="0033069D" w:rsidP="0033069D">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p w14:paraId="5F043FAA" w14:textId="605AF7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410B33D3" w14:textId="19EF79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65D00209" w14:textId="1F93DEF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Уникальный идентификатор </w:t>
            </w:r>
            <w:r w:rsidR="0033069D">
              <w:rPr>
                <w:rFonts w:ascii="Times New Roman" w:hAnsi="Times New Roman" w:cs="Times New Roman"/>
                <w:color w:val="000000" w:themeColor="text1"/>
                <w:sz w:val="28"/>
                <w:szCs w:val="28"/>
              </w:rPr>
              <w:t>специальности</w:t>
            </w:r>
          </w:p>
        </w:tc>
      </w:tr>
      <w:tr w:rsidR="00DE3774" w:rsidRPr="00DE3774" w14:paraId="100B515E" w14:textId="77777777" w:rsidTr="009B41C0">
        <w:tc>
          <w:tcPr>
            <w:tcW w:w="3115" w:type="dxa"/>
          </w:tcPr>
          <w:p w14:paraId="10203D17" w14:textId="22C5C0FD" w:rsidR="009B41C0"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specialty_name</w:t>
            </w:r>
            <w:proofErr w:type="spellEnd"/>
          </w:p>
        </w:tc>
        <w:tc>
          <w:tcPr>
            <w:tcW w:w="3115" w:type="dxa"/>
          </w:tcPr>
          <w:p w14:paraId="3FD45008" w14:textId="4A03901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w:t>
            </w:r>
            <w:r w:rsidR="0033069D">
              <w:rPr>
                <w:rFonts w:ascii="Times New Roman" w:hAnsi="Times New Roman" w:cs="Times New Roman"/>
                <w:color w:val="000000" w:themeColor="text1"/>
                <w:sz w:val="28"/>
                <w:szCs w:val="28"/>
              </w:rPr>
              <w:t>100</w:t>
            </w:r>
            <w:r w:rsidRPr="00DE3774">
              <w:rPr>
                <w:rFonts w:ascii="Times New Roman" w:hAnsi="Times New Roman" w:cs="Times New Roman"/>
                <w:color w:val="000000" w:themeColor="text1"/>
                <w:sz w:val="28"/>
                <w:szCs w:val="28"/>
              </w:rPr>
              <w:t>)</w:t>
            </w:r>
          </w:p>
        </w:tc>
        <w:tc>
          <w:tcPr>
            <w:tcW w:w="3115" w:type="dxa"/>
          </w:tcPr>
          <w:p w14:paraId="4F0F10FB" w14:textId="7A754EC7" w:rsidR="009B41C0" w:rsidRPr="00AA520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Название </w:t>
            </w:r>
            <w:r w:rsidR="00AA5204">
              <w:rPr>
                <w:rFonts w:ascii="Times New Roman" w:hAnsi="Times New Roman" w:cs="Times New Roman"/>
                <w:color w:val="000000" w:themeColor="text1"/>
                <w:sz w:val="28"/>
                <w:szCs w:val="28"/>
              </w:rPr>
              <w:t>специальности</w:t>
            </w:r>
          </w:p>
        </w:tc>
      </w:tr>
      <w:tr w:rsidR="0033069D" w:rsidRPr="00DE3774" w14:paraId="34379648" w14:textId="77777777" w:rsidTr="009B41C0">
        <w:tc>
          <w:tcPr>
            <w:tcW w:w="3115" w:type="dxa"/>
          </w:tcPr>
          <w:p w14:paraId="6A5BB4D8" w14:textId="5833C0A4"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5B35C3CB" w14:textId="0007A07C" w:rsidR="0033069D" w:rsidRPr="00DE3774" w:rsidRDefault="0033069D" w:rsidP="00DE3774">
            <w:pPr>
              <w:spacing w:line="360" w:lineRule="auto"/>
              <w:jc w:val="both"/>
              <w:rPr>
                <w:rFonts w:ascii="Times New Roman" w:hAnsi="Times New Roman" w:cs="Times New Roman"/>
                <w:color w:val="000000" w:themeColor="text1"/>
                <w:sz w:val="28"/>
                <w:szCs w:val="28"/>
              </w:rPr>
            </w:pPr>
            <w:r w:rsidRPr="0033069D">
              <w:rPr>
                <w:rFonts w:ascii="Times New Roman" w:hAnsi="Times New Roman" w:cs="Times New Roman"/>
                <w:color w:val="000000" w:themeColor="text1"/>
                <w:sz w:val="28"/>
                <w:szCs w:val="28"/>
              </w:rPr>
              <w:t>VARCHAR(50</w:t>
            </w:r>
            <w:r w:rsidR="0046151D">
              <w:rPr>
                <w:rFonts w:ascii="Times New Roman" w:hAnsi="Times New Roman" w:cs="Times New Roman"/>
                <w:color w:val="000000" w:themeColor="text1"/>
                <w:sz w:val="28"/>
                <w:szCs w:val="28"/>
              </w:rPr>
              <w:t>) (</w:t>
            </w:r>
            <w:r w:rsidR="0046151D">
              <w:rPr>
                <w:rFonts w:ascii="Times New Roman" w:hAnsi="Times New Roman" w:cs="Times New Roman"/>
                <w:color w:val="000000" w:themeColor="text1"/>
                <w:sz w:val="28"/>
                <w:szCs w:val="28"/>
                <w:lang w:val="en-US"/>
              </w:rPr>
              <w:t>PK</w:t>
            </w:r>
            <w:r w:rsidR="0046151D">
              <w:rPr>
                <w:rFonts w:ascii="Times New Roman" w:hAnsi="Times New Roman" w:cs="Times New Roman"/>
                <w:color w:val="000000" w:themeColor="text1"/>
                <w:sz w:val="28"/>
                <w:szCs w:val="28"/>
              </w:rPr>
              <w:t>)</w:t>
            </w:r>
          </w:p>
        </w:tc>
        <w:tc>
          <w:tcPr>
            <w:tcW w:w="3115" w:type="dxa"/>
          </w:tcPr>
          <w:p w14:paraId="38A53038" w14:textId="44525686"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r w:rsidR="00DE3774" w:rsidRPr="00DE3774" w14:paraId="4990CD84" w14:textId="77777777" w:rsidTr="009B41C0">
        <w:tc>
          <w:tcPr>
            <w:tcW w:w="3115" w:type="dxa"/>
          </w:tcPr>
          <w:p w14:paraId="1D3D3102" w14:textId="10A98BA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course</w:t>
            </w:r>
            <w:proofErr w:type="spellEnd"/>
          </w:p>
        </w:tc>
        <w:tc>
          <w:tcPr>
            <w:tcW w:w="3115" w:type="dxa"/>
          </w:tcPr>
          <w:p w14:paraId="4F8DD37F" w14:textId="0C0DE188"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0EF78AB4" w14:textId="486C699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Курс (1, 2, 3, ...)</w:t>
            </w:r>
          </w:p>
        </w:tc>
      </w:tr>
      <w:tr w:rsidR="00DE3774" w:rsidRPr="00DE3774" w14:paraId="16395F73" w14:textId="77777777" w:rsidTr="009B41C0">
        <w:tc>
          <w:tcPr>
            <w:tcW w:w="3115" w:type="dxa"/>
          </w:tcPr>
          <w:p w14:paraId="53292EA6" w14:textId="58A6B767"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specialty</w:t>
            </w:r>
            <w:proofErr w:type="spellEnd"/>
          </w:p>
        </w:tc>
        <w:tc>
          <w:tcPr>
            <w:tcW w:w="3115" w:type="dxa"/>
          </w:tcPr>
          <w:p w14:paraId="6DEF6D25" w14:textId="584714C1"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VARCHAR(50)</w:t>
            </w:r>
          </w:p>
        </w:tc>
        <w:tc>
          <w:tcPr>
            <w:tcW w:w="3115" w:type="dxa"/>
          </w:tcPr>
          <w:p w14:paraId="153B124A" w14:textId="36481714"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Специальность</w:t>
            </w:r>
          </w:p>
        </w:tc>
      </w:tr>
    </w:tbl>
    <w:p w14:paraId="033033D6" w14:textId="522404BC"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4.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 содержит перечень учебных дисциплин.</w:t>
      </w:r>
    </w:p>
    <w:p w14:paraId="281B497C" w14:textId="3E69FD89"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4 – Сущность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(Дисциплины)</w:t>
      </w:r>
    </w:p>
    <w:tbl>
      <w:tblPr>
        <w:tblStyle w:val="ae"/>
        <w:tblW w:w="0" w:type="auto"/>
        <w:tblLook w:val="04A0" w:firstRow="1" w:lastRow="0" w:firstColumn="1" w:lastColumn="0" w:noHBand="0" w:noVBand="1"/>
      </w:tblPr>
      <w:tblGrid>
        <w:gridCol w:w="3115"/>
        <w:gridCol w:w="3115"/>
        <w:gridCol w:w="3115"/>
      </w:tblGrid>
      <w:tr w:rsidR="00DE3774" w:rsidRPr="00DE3774" w14:paraId="084F053E" w14:textId="19AE1F3C" w:rsidTr="009B41C0">
        <w:tc>
          <w:tcPr>
            <w:tcW w:w="3115" w:type="dxa"/>
          </w:tcPr>
          <w:p w14:paraId="05586F29" w14:textId="44726453"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2CAD1D6F" w14:textId="01B9BFE4"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7F10C53" w14:textId="1951B4A0"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8AB759F" w14:textId="0572A998" w:rsidTr="009B41C0">
        <w:tc>
          <w:tcPr>
            <w:tcW w:w="3115" w:type="dxa"/>
          </w:tcPr>
          <w:p w14:paraId="5A88CDCD" w14:textId="035F1873"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4D4C06BE" w14:textId="3EA64E2E" w:rsidR="009B41C0" w:rsidRPr="006E175B"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1AE0CCBD" w14:textId="69155F57"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дисциплины</w:t>
            </w:r>
          </w:p>
        </w:tc>
      </w:tr>
      <w:tr w:rsidR="00DE3774" w:rsidRPr="00DE3774" w14:paraId="51A36980" w14:textId="3D1B420E" w:rsidTr="009B41C0">
        <w:tc>
          <w:tcPr>
            <w:tcW w:w="3115" w:type="dxa"/>
          </w:tcPr>
          <w:p w14:paraId="64CC435B" w14:textId="2A49494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subject_name</w:t>
            </w:r>
            <w:proofErr w:type="spellEnd"/>
          </w:p>
        </w:tc>
        <w:tc>
          <w:tcPr>
            <w:tcW w:w="3115" w:type="dxa"/>
          </w:tcPr>
          <w:p w14:paraId="0B40D7CC" w14:textId="0A6F810D" w:rsidR="009B41C0" w:rsidRPr="00EE4106"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VARCHAR(150</w:t>
            </w:r>
            <w:r w:rsidR="0046151D">
              <w:rPr>
                <w:rFonts w:ascii="Times New Roman" w:hAnsi="Times New Roman" w:cs="Times New Roman"/>
                <w:color w:val="000000" w:themeColor="text1"/>
                <w:sz w:val="28"/>
                <w:szCs w:val="28"/>
                <w:lang w:val="en-US"/>
              </w:rPr>
              <w:t>)</w:t>
            </w:r>
            <w:r w:rsidR="00EE4106">
              <w:rPr>
                <w:rFonts w:ascii="Times New Roman" w:hAnsi="Times New Roman" w:cs="Times New Roman"/>
                <w:color w:val="000000" w:themeColor="text1"/>
                <w:sz w:val="28"/>
                <w:szCs w:val="28"/>
              </w:rPr>
              <w:t xml:space="preserve"> (</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59C1F34B" w14:textId="0EBD816E"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 дисциплины</w:t>
            </w:r>
          </w:p>
        </w:tc>
      </w:tr>
      <w:tr w:rsidR="00DE3774" w:rsidRPr="00DE3774" w14:paraId="3DEE96A9" w14:textId="009F66C8" w:rsidTr="009B41C0">
        <w:tc>
          <w:tcPr>
            <w:tcW w:w="3115" w:type="dxa"/>
          </w:tcPr>
          <w:p w14:paraId="05133CC7" w14:textId="60ECED6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4AD1DF85" w14:textId="7B944D99" w:rsidR="00EE4106" w:rsidRPr="00EE4106" w:rsidRDefault="00C82509" w:rsidP="00EE4106">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lang w:val="en-US"/>
              </w:rPr>
              <w:t>(</w:t>
            </w:r>
            <w:r w:rsidR="00DD09DB">
              <w:rPr>
                <w:rFonts w:ascii="Times New Roman" w:hAnsi="Times New Roman" w:cs="Times New Roman"/>
                <w:color w:val="000000" w:themeColor="text1"/>
                <w:sz w:val="28"/>
                <w:szCs w:val="28"/>
                <w:lang w:val="en-US"/>
              </w:rPr>
              <w:t>F</w:t>
            </w:r>
            <w:r w:rsidR="00EE4106">
              <w:rPr>
                <w:rFonts w:ascii="Times New Roman" w:hAnsi="Times New Roman" w:cs="Times New Roman"/>
                <w:color w:val="000000" w:themeColor="text1"/>
                <w:sz w:val="28"/>
                <w:szCs w:val="28"/>
                <w:lang w:val="en-US"/>
              </w:rPr>
              <w:t>K)</w:t>
            </w:r>
          </w:p>
          <w:p w14:paraId="4E0F59A3" w14:textId="7078DC16" w:rsidR="009B41C0" w:rsidRPr="00EE4106" w:rsidRDefault="009B41C0" w:rsidP="00DE3774">
            <w:pPr>
              <w:spacing w:line="360" w:lineRule="auto"/>
              <w:jc w:val="both"/>
              <w:rPr>
                <w:rFonts w:ascii="Times New Roman" w:hAnsi="Times New Roman" w:cs="Times New Roman"/>
                <w:color w:val="000000" w:themeColor="text1"/>
                <w:sz w:val="28"/>
                <w:szCs w:val="28"/>
              </w:rPr>
            </w:pPr>
          </w:p>
        </w:tc>
        <w:tc>
          <w:tcPr>
            <w:tcW w:w="3115" w:type="dxa"/>
          </w:tcPr>
          <w:p w14:paraId="7E36B4A9" w14:textId="0C7F4048"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20188DE6" w14:textId="386FA461"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5.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rPr>
        <w:t xml:space="preserve"> - хранит историю всех оценок студентов.</w:t>
      </w:r>
    </w:p>
    <w:p w14:paraId="6F302827" w14:textId="4AD673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5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Grades (</w:t>
      </w:r>
      <w:r w:rsidRPr="00DE3774">
        <w:rPr>
          <w:rFonts w:ascii="Times New Roman" w:hAnsi="Times New Roman" w:cs="Times New Roman"/>
          <w:color w:val="000000" w:themeColor="text1"/>
          <w:sz w:val="28"/>
          <w:szCs w:val="28"/>
        </w:rPr>
        <w:t>Оценки</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51853438" w14:textId="77777777" w:rsidTr="00C82509">
        <w:tc>
          <w:tcPr>
            <w:tcW w:w="3115" w:type="dxa"/>
          </w:tcPr>
          <w:p w14:paraId="16D3D99B" w14:textId="44213093"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lastRenderedPageBreak/>
              <w:t>Название</w:t>
            </w:r>
          </w:p>
        </w:tc>
        <w:tc>
          <w:tcPr>
            <w:tcW w:w="3115" w:type="dxa"/>
          </w:tcPr>
          <w:p w14:paraId="584FDDD5" w14:textId="6392D6D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AFE1C02" w14:textId="5AFB1B5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8FF7D7E" w14:textId="77777777" w:rsidTr="00C82509">
        <w:tc>
          <w:tcPr>
            <w:tcW w:w="3115" w:type="dxa"/>
          </w:tcPr>
          <w:p w14:paraId="24320823" w14:textId="4F4F67FB"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2E6EE9DA" w14:textId="45412FFC"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700E2071" w14:textId="20FA34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2FECA7B9" w14:textId="77777777" w:rsidTr="00C82509">
        <w:tc>
          <w:tcPr>
            <w:tcW w:w="3115" w:type="dxa"/>
          </w:tcPr>
          <w:p w14:paraId="2C7E4116" w14:textId="538A251C"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0293BB91" w14:textId="6DEDC2B3" w:rsidR="00C82509" w:rsidRPr="00EE4106"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p>
        </w:tc>
        <w:tc>
          <w:tcPr>
            <w:tcW w:w="3115" w:type="dxa"/>
          </w:tcPr>
          <w:p w14:paraId="788F6398" w14:textId="600EE2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442ACE97" w14:textId="77777777" w:rsidTr="00C82509">
        <w:tc>
          <w:tcPr>
            <w:tcW w:w="3115" w:type="dxa"/>
          </w:tcPr>
          <w:p w14:paraId="24EB252C" w14:textId="435EBF0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grade_value</w:t>
            </w:r>
            <w:proofErr w:type="spellEnd"/>
          </w:p>
        </w:tc>
        <w:tc>
          <w:tcPr>
            <w:tcW w:w="3115" w:type="dxa"/>
          </w:tcPr>
          <w:p w14:paraId="6BFDCEF7" w14:textId="2A292575"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DECIMAL(5,2)</w:t>
            </w:r>
          </w:p>
        </w:tc>
        <w:tc>
          <w:tcPr>
            <w:tcW w:w="3115" w:type="dxa"/>
          </w:tcPr>
          <w:p w14:paraId="02F9CC99" w14:textId="10238C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Оценка</w:t>
            </w:r>
          </w:p>
        </w:tc>
      </w:tr>
      <w:tr w:rsidR="00DE3774" w:rsidRPr="00DE3774" w14:paraId="581F89B9" w14:textId="77777777" w:rsidTr="00C82509">
        <w:tc>
          <w:tcPr>
            <w:tcW w:w="3115" w:type="dxa"/>
          </w:tcPr>
          <w:p w14:paraId="39445BDD" w14:textId="09156AE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grade_date</w:t>
            </w:r>
            <w:proofErr w:type="spellEnd"/>
          </w:p>
        </w:tc>
        <w:tc>
          <w:tcPr>
            <w:tcW w:w="3115" w:type="dxa"/>
          </w:tcPr>
          <w:p w14:paraId="0E84F213" w14:textId="075B54ED" w:rsidR="00C82509" w:rsidRPr="0046151D"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151D">
              <w:rPr>
                <w:rFonts w:ascii="Times New Roman" w:hAnsi="Times New Roman" w:cs="Times New Roman"/>
                <w:color w:val="000000" w:themeColor="text1"/>
                <w:sz w:val="28"/>
                <w:szCs w:val="28"/>
                <w:lang w:val="en-US"/>
              </w:rPr>
              <w:t>(PK)</w:t>
            </w:r>
          </w:p>
        </w:tc>
        <w:tc>
          <w:tcPr>
            <w:tcW w:w="3115" w:type="dxa"/>
          </w:tcPr>
          <w:p w14:paraId="1D476CA4" w14:textId="675B00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выставления оценки</w:t>
            </w:r>
          </w:p>
        </w:tc>
      </w:tr>
      <w:tr w:rsidR="00C82509" w:rsidRPr="00DE3774" w14:paraId="5605D950" w14:textId="77777777" w:rsidTr="00C82509">
        <w:tc>
          <w:tcPr>
            <w:tcW w:w="3115" w:type="dxa"/>
          </w:tcPr>
          <w:p w14:paraId="521B0418" w14:textId="5CDF236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grade_type</w:t>
            </w:r>
            <w:proofErr w:type="spellEnd"/>
          </w:p>
        </w:tc>
        <w:tc>
          <w:tcPr>
            <w:tcW w:w="3115" w:type="dxa"/>
          </w:tcPr>
          <w:p w14:paraId="7178F218" w14:textId="17293C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VARCHAR(50)</w:t>
            </w:r>
            <w:r w:rsidRPr="00DE3774">
              <w:rPr>
                <w:rFonts w:ascii="Times New Roman" w:hAnsi="Times New Roman" w:cs="Times New Roman"/>
                <w:color w:val="000000" w:themeColor="text1"/>
                <w:sz w:val="28"/>
                <w:szCs w:val="28"/>
              </w:rPr>
              <w:tab/>
            </w:r>
          </w:p>
        </w:tc>
        <w:tc>
          <w:tcPr>
            <w:tcW w:w="3115" w:type="dxa"/>
          </w:tcPr>
          <w:p w14:paraId="47EC79B4" w14:textId="11B2552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оценки (текущая, экзамен и т.д.)</w:t>
            </w:r>
          </w:p>
        </w:tc>
      </w:tr>
    </w:tbl>
    <w:p w14:paraId="1A59E3FF" w14:textId="3FCCD118"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6.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rPr>
        <w:t xml:space="preserve"> - содержит записи о посещаемости занятий.</w:t>
      </w:r>
    </w:p>
    <w:p w14:paraId="41B638BA" w14:textId="2E01E924"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6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Attendance (</w:t>
      </w:r>
      <w:r w:rsidRPr="00DE3774">
        <w:rPr>
          <w:rFonts w:ascii="Times New Roman" w:hAnsi="Times New Roman" w:cs="Times New Roman"/>
          <w:color w:val="000000" w:themeColor="text1"/>
          <w:sz w:val="28"/>
          <w:szCs w:val="28"/>
        </w:rPr>
        <w:t>Посещаемость</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067C0A13" w14:textId="77777777" w:rsidTr="00C82509">
        <w:tc>
          <w:tcPr>
            <w:tcW w:w="3115" w:type="dxa"/>
          </w:tcPr>
          <w:p w14:paraId="36AE851C" w14:textId="16C7A78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355B10" w14:textId="2846C20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9F3511F" w14:textId="4FF5BEB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2870ECE8" w14:textId="77777777" w:rsidTr="00C82509">
        <w:tc>
          <w:tcPr>
            <w:tcW w:w="3115" w:type="dxa"/>
          </w:tcPr>
          <w:p w14:paraId="198E0306" w14:textId="03E8B178"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7816B779" w14:textId="3490491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w:t>
            </w:r>
            <w:r w:rsidR="00B10CA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r w:rsidRPr="00DE3774">
              <w:rPr>
                <w:rFonts w:ascii="Times New Roman" w:hAnsi="Times New Roman" w:cs="Times New Roman"/>
                <w:color w:val="000000" w:themeColor="text1"/>
                <w:sz w:val="28"/>
                <w:szCs w:val="28"/>
              </w:rPr>
              <w:t>)</w:t>
            </w:r>
          </w:p>
        </w:tc>
        <w:tc>
          <w:tcPr>
            <w:tcW w:w="3115" w:type="dxa"/>
          </w:tcPr>
          <w:p w14:paraId="1A8982F0" w14:textId="3D5EC70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43DBEE14" w14:textId="77777777" w:rsidTr="00C82509">
        <w:tc>
          <w:tcPr>
            <w:tcW w:w="3115" w:type="dxa"/>
          </w:tcPr>
          <w:p w14:paraId="0F3D5135" w14:textId="0CE2414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3E611853" w14:textId="21D3B19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2DEEF93A" w14:textId="1E3A094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2AFEC140" w14:textId="77777777" w:rsidTr="00C82509">
        <w:tc>
          <w:tcPr>
            <w:tcW w:w="3115" w:type="dxa"/>
          </w:tcPr>
          <w:p w14:paraId="67493E18" w14:textId="78C7F4F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lesson_date</w:t>
            </w:r>
            <w:proofErr w:type="spellEnd"/>
          </w:p>
        </w:tc>
        <w:tc>
          <w:tcPr>
            <w:tcW w:w="3115" w:type="dxa"/>
          </w:tcPr>
          <w:p w14:paraId="7FE00DD5" w14:textId="0F7BF787" w:rsidR="00C82509" w:rsidRPr="00465F35"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5F35"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PK</w:t>
            </w:r>
            <w:r w:rsidR="00465F35" w:rsidRPr="00DE3774">
              <w:rPr>
                <w:rFonts w:ascii="Times New Roman" w:hAnsi="Times New Roman" w:cs="Times New Roman"/>
                <w:color w:val="000000" w:themeColor="text1"/>
                <w:sz w:val="28"/>
                <w:szCs w:val="28"/>
              </w:rPr>
              <w:t>)</w:t>
            </w:r>
          </w:p>
        </w:tc>
        <w:tc>
          <w:tcPr>
            <w:tcW w:w="3115" w:type="dxa"/>
          </w:tcPr>
          <w:p w14:paraId="517FB2E4" w14:textId="2C9BD39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занятия</w:t>
            </w:r>
          </w:p>
        </w:tc>
      </w:tr>
      <w:tr w:rsidR="00C82509" w:rsidRPr="00DE3774" w14:paraId="0C0DE84A" w14:textId="77777777" w:rsidTr="00C82509">
        <w:tc>
          <w:tcPr>
            <w:tcW w:w="3115" w:type="dxa"/>
          </w:tcPr>
          <w:p w14:paraId="3A85A7FB" w14:textId="761F9E8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status</w:t>
            </w:r>
            <w:proofErr w:type="spellEnd"/>
          </w:p>
        </w:tc>
        <w:tc>
          <w:tcPr>
            <w:tcW w:w="3115" w:type="dxa"/>
          </w:tcPr>
          <w:p w14:paraId="348A1ECD" w14:textId="03BBF878" w:rsidR="00C82509" w:rsidRPr="001A0894" w:rsidRDefault="001A0894" w:rsidP="00DE3774">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ENUM</w:t>
            </w:r>
          </w:p>
        </w:tc>
        <w:tc>
          <w:tcPr>
            <w:tcW w:w="3115" w:type="dxa"/>
          </w:tcPr>
          <w:p w14:paraId="31CC776A" w14:textId="2D8ED82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Статус (присутствовал, болезнь, уважительная, прогул)</w:t>
            </w:r>
          </w:p>
        </w:tc>
      </w:tr>
    </w:tbl>
    <w:p w14:paraId="0F2488B0" w14:textId="0521B224"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7.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 xml:space="preserve">inal_grades – </w:t>
      </w:r>
      <w:r w:rsidR="00DE3774" w:rsidRPr="00DE3774">
        <w:rPr>
          <w:rFonts w:ascii="Times New Roman" w:hAnsi="Times New Roman" w:cs="Times New Roman"/>
          <w:color w:val="000000" w:themeColor="text1"/>
          <w:sz w:val="28"/>
          <w:szCs w:val="28"/>
        </w:rPr>
        <w:t>хранит итоговые оценки за семестры.</w:t>
      </w:r>
    </w:p>
    <w:p w14:paraId="5137C0AB" w14:textId="0F27DF68" w:rsidR="00FD228F" w:rsidRPr="00465F35"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7 – Сущность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inal_grades (Итоговые оценки)</w:t>
      </w:r>
    </w:p>
    <w:tbl>
      <w:tblPr>
        <w:tblStyle w:val="ae"/>
        <w:tblW w:w="0" w:type="auto"/>
        <w:tblLook w:val="04A0" w:firstRow="1" w:lastRow="0" w:firstColumn="1" w:lastColumn="0" w:noHBand="0" w:noVBand="1"/>
      </w:tblPr>
      <w:tblGrid>
        <w:gridCol w:w="3115"/>
        <w:gridCol w:w="3115"/>
        <w:gridCol w:w="3115"/>
      </w:tblGrid>
      <w:tr w:rsidR="00DE3774" w:rsidRPr="00DE3774" w14:paraId="4899FCBF" w14:textId="77777777" w:rsidTr="00FD228F">
        <w:tc>
          <w:tcPr>
            <w:tcW w:w="3115" w:type="dxa"/>
          </w:tcPr>
          <w:p w14:paraId="6ACD9FF0" w14:textId="4AF44AAA"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D7DABA0" w14:textId="5BD96E2E"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92E19A1" w14:textId="1058BD08"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BA5647B" w14:textId="77777777" w:rsidTr="00FD228F">
        <w:tc>
          <w:tcPr>
            <w:tcW w:w="3115" w:type="dxa"/>
          </w:tcPr>
          <w:p w14:paraId="5345050C" w14:textId="43776ECB"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63CCC6C9" w14:textId="138F5E2C" w:rsidR="00442B9B" w:rsidRPr="00442B9B" w:rsidRDefault="00FD228F" w:rsidP="00442B9B">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PK</w:t>
            </w:r>
            <w:r w:rsidR="00B10CA4">
              <w:rPr>
                <w:rFonts w:ascii="Times New Roman" w:hAnsi="Times New Roman" w:cs="Times New Roman"/>
                <w:color w:val="000000" w:themeColor="text1"/>
                <w:sz w:val="28"/>
                <w:szCs w:val="28"/>
                <w:lang w:val="en-US"/>
              </w:rPr>
              <w:t>)</w:t>
            </w:r>
          </w:p>
          <w:p w14:paraId="19DF8117" w14:textId="41F30AAD"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2E682021" w14:textId="10C5A4C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студента</w:t>
            </w:r>
          </w:p>
        </w:tc>
      </w:tr>
      <w:tr w:rsidR="00DE3774" w:rsidRPr="00DE3774" w14:paraId="4BB1309D" w14:textId="77777777" w:rsidTr="00FD228F">
        <w:tc>
          <w:tcPr>
            <w:tcW w:w="3115" w:type="dxa"/>
          </w:tcPr>
          <w:p w14:paraId="430CC25D" w14:textId="314FEE84"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5B89310A" w14:textId="7DC8C99C"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w:t>
            </w:r>
            <w:r w:rsidR="00B10CA4">
              <w:rPr>
                <w:rFonts w:ascii="Times New Roman" w:hAnsi="Times New Roman" w:cs="Times New Roman"/>
                <w:color w:val="000000" w:themeColor="text1"/>
                <w:sz w:val="28"/>
                <w:szCs w:val="28"/>
                <w:lang w:val="en-US"/>
              </w:rPr>
              <w:t>K)</w:t>
            </w:r>
          </w:p>
        </w:tc>
        <w:tc>
          <w:tcPr>
            <w:tcW w:w="3115" w:type="dxa"/>
          </w:tcPr>
          <w:p w14:paraId="392B42DF" w14:textId="0A8D12E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09327CB8" w14:textId="77777777" w:rsidTr="00FD228F">
        <w:tc>
          <w:tcPr>
            <w:tcW w:w="3115" w:type="dxa"/>
          </w:tcPr>
          <w:p w14:paraId="67A2DB70" w14:textId="4D20DA3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lastRenderedPageBreak/>
              <w:t>semester</w:t>
            </w:r>
            <w:proofErr w:type="spellEnd"/>
          </w:p>
        </w:tc>
        <w:tc>
          <w:tcPr>
            <w:tcW w:w="3115" w:type="dxa"/>
          </w:tcPr>
          <w:p w14:paraId="6DC940CF" w14:textId="2C3A1E75" w:rsidR="00FD228F" w:rsidRPr="009F3DB8"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1A0894">
              <w:rPr>
                <w:rFonts w:ascii="Times New Roman" w:hAnsi="Times New Roman" w:cs="Times New Roman"/>
                <w:color w:val="000000" w:themeColor="text1"/>
                <w:sz w:val="28"/>
                <w:szCs w:val="28"/>
                <w:lang w:val="en-US"/>
              </w:rPr>
              <w:t xml:space="preserve"> </w:t>
            </w:r>
            <w:r w:rsidR="009F3DB8">
              <w:rPr>
                <w:rFonts w:ascii="Times New Roman" w:hAnsi="Times New Roman" w:cs="Times New Roman"/>
                <w:color w:val="000000" w:themeColor="text1"/>
                <w:sz w:val="28"/>
                <w:szCs w:val="28"/>
                <w:lang w:val="en-US"/>
              </w:rPr>
              <w:t>(PK)</w:t>
            </w:r>
          </w:p>
        </w:tc>
        <w:tc>
          <w:tcPr>
            <w:tcW w:w="3115" w:type="dxa"/>
          </w:tcPr>
          <w:p w14:paraId="5CC83F55" w14:textId="0AC47B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Семестр</w:t>
            </w:r>
          </w:p>
        </w:tc>
      </w:tr>
      <w:tr w:rsidR="00DE3774" w:rsidRPr="00DE3774" w14:paraId="4DA73C9F" w14:textId="77777777" w:rsidTr="00FD228F">
        <w:tc>
          <w:tcPr>
            <w:tcW w:w="3115" w:type="dxa"/>
          </w:tcPr>
          <w:p w14:paraId="70E75457" w14:textId="4742ECE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w:t>
            </w:r>
            <w:proofErr w:type="spellEnd"/>
          </w:p>
        </w:tc>
        <w:tc>
          <w:tcPr>
            <w:tcW w:w="3115" w:type="dxa"/>
          </w:tcPr>
          <w:p w14:paraId="759B81F7" w14:textId="6DDAF21A"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lang w:val="en-US"/>
              </w:rPr>
              <w:t>DECIMAL(5,2)</w:t>
            </w:r>
          </w:p>
        </w:tc>
        <w:tc>
          <w:tcPr>
            <w:tcW w:w="3115" w:type="dxa"/>
          </w:tcPr>
          <w:p w14:paraId="69D5E461" w14:textId="652A8EFD"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Итоговая оценка</w:t>
            </w:r>
          </w:p>
        </w:tc>
      </w:tr>
      <w:tr w:rsidR="00FD228F" w:rsidRPr="00DE3774" w14:paraId="6B80AF2B" w14:textId="77777777" w:rsidTr="00FD228F">
        <w:tc>
          <w:tcPr>
            <w:tcW w:w="3115" w:type="dxa"/>
          </w:tcPr>
          <w:p w14:paraId="7E31FCEA" w14:textId="7197D78C" w:rsidR="00FD228F" w:rsidRPr="00DE3774" w:rsidRDefault="00FD228F"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calculation_rule</w:t>
            </w:r>
            <w:proofErr w:type="spellEnd"/>
          </w:p>
        </w:tc>
        <w:tc>
          <w:tcPr>
            <w:tcW w:w="3115" w:type="dxa"/>
          </w:tcPr>
          <w:p w14:paraId="5EC0ABAB" w14:textId="5D1B2719" w:rsidR="00FD228F" w:rsidRPr="00DE377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VARCHAR(100)</w:t>
            </w:r>
          </w:p>
        </w:tc>
        <w:tc>
          <w:tcPr>
            <w:tcW w:w="3115" w:type="dxa"/>
          </w:tcPr>
          <w:p w14:paraId="2086B955" w14:textId="4A5DAD35"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Правило расчёта (например, "среднее арифметическое")</w:t>
            </w:r>
          </w:p>
        </w:tc>
      </w:tr>
    </w:tbl>
    <w:p w14:paraId="6544F601" w14:textId="7608B1AD" w:rsidR="00FD228F" w:rsidRPr="00DE3774" w:rsidRDefault="00DE3774" w:rsidP="00DE3774">
      <w:pPr>
        <w:spacing w:before="240" w:after="0" w:line="360" w:lineRule="auto"/>
        <w:ind w:firstLine="709"/>
        <w:jc w:val="both"/>
        <w:rPr>
          <w:rFonts w:ascii="Times New Roman" w:hAnsi="Times New Roman" w:cs="Times New Roman"/>
          <w:b/>
          <w:bCs/>
          <w:color w:val="000000" w:themeColor="text1"/>
        </w:rPr>
      </w:pPr>
      <w:r w:rsidRPr="00373A00">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lang w:val="en-US"/>
        </w:rPr>
        <w:t>Users</w:t>
      </w:r>
      <w:r w:rsidRPr="00DE3774">
        <w:rPr>
          <w:rFonts w:ascii="Times New Roman" w:hAnsi="Times New Roman" w:cs="Times New Roman"/>
          <w:color w:val="000000" w:themeColor="text1"/>
          <w:sz w:val="28"/>
          <w:szCs w:val="28"/>
        </w:rPr>
        <w:t xml:space="preserve"> – хранит учетные записи для доступа в систему.</w:t>
      </w:r>
    </w:p>
    <w:p w14:paraId="3DFD7DDF" w14:textId="70019C1D"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8 – Сущность </w:t>
      </w:r>
      <w:r w:rsidR="00DE3774" w:rsidRPr="00DE3774">
        <w:rPr>
          <w:rFonts w:ascii="Times New Roman" w:hAnsi="Times New Roman" w:cs="Times New Roman"/>
          <w:color w:val="000000" w:themeColor="text1"/>
          <w:sz w:val="28"/>
          <w:szCs w:val="28"/>
          <w:lang w:val="en-US"/>
        </w:rPr>
        <w:t>Users</w:t>
      </w:r>
      <w:r w:rsidR="00DE3774"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w:t>
      </w:r>
      <w:r w:rsidR="00DE3774" w:rsidRPr="00DE3774">
        <w:rPr>
          <w:rFonts w:ascii="Times New Roman" w:hAnsi="Times New Roman" w:cs="Times New Roman"/>
          <w:color w:val="000000" w:themeColor="text1"/>
          <w:sz w:val="28"/>
          <w:szCs w:val="28"/>
        </w:rPr>
        <w:t>Пользователи системы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1FB9881" w14:textId="77777777" w:rsidTr="00FD228F">
        <w:tc>
          <w:tcPr>
            <w:tcW w:w="3115" w:type="dxa"/>
          </w:tcPr>
          <w:p w14:paraId="70305C9B" w14:textId="2473B14F"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A5D98E1" w14:textId="227745E1"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3BE98E0" w14:textId="58E9C47C"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96C84FB" w14:textId="77777777" w:rsidTr="00FD228F">
        <w:tc>
          <w:tcPr>
            <w:tcW w:w="3115" w:type="dxa"/>
          </w:tcPr>
          <w:p w14:paraId="32E20FBC" w14:textId="3FDB82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login</w:t>
            </w:r>
            <w:proofErr w:type="spellEnd"/>
          </w:p>
        </w:tc>
        <w:tc>
          <w:tcPr>
            <w:tcW w:w="3115" w:type="dxa"/>
          </w:tcPr>
          <w:p w14:paraId="258280EE" w14:textId="212CB2A8" w:rsidR="00FD228F" w:rsidRPr="009F3DB8"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VARCHAR(50)</w:t>
            </w:r>
            <w:r w:rsidR="00442B9B">
              <w:rPr>
                <w:rFonts w:ascii="Times New Roman" w:hAnsi="Times New Roman" w:cs="Times New Roman"/>
                <w:color w:val="000000" w:themeColor="text1"/>
                <w:sz w:val="28"/>
                <w:szCs w:val="28"/>
              </w:rPr>
              <w:t xml:space="preserve"> </w:t>
            </w:r>
            <w:r w:rsidR="009F3DB8">
              <w:rPr>
                <w:rFonts w:ascii="Times New Roman" w:hAnsi="Times New Roman" w:cs="Times New Roman"/>
                <w:color w:val="000000" w:themeColor="text1"/>
                <w:sz w:val="28"/>
                <w:szCs w:val="28"/>
                <w:lang w:val="en-US"/>
              </w:rPr>
              <w:t>(PK)</w:t>
            </w:r>
          </w:p>
        </w:tc>
        <w:tc>
          <w:tcPr>
            <w:tcW w:w="3115" w:type="dxa"/>
          </w:tcPr>
          <w:p w14:paraId="1A98F7F0" w14:textId="4F6936E2" w:rsidR="00FD228F" w:rsidRPr="001A089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Логин</w:t>
            </w:r>
          </w:p>
        </w:tc>
      </w:tr>
      <w:tr w:rsidR="00DE3774" w:rsidRPr="00DE3774" w14:paraId="2B9A5CE1" w14:textId="77777777" w:rsidTr="00FD228F">
        <w:tc>
          <w:tcPr>
            <w:tcW w:w="3115" w:type="dxa"/>
          </w:tcPr>
          <w:p w14:paraId="5336865F" w14:textId="18DBD3B7"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password</w:t>
            </w:r>
            <w:proofErr w:type="spellEnd"/>
          </w:p>
        </w:tc>
        <w:tc>
          <w:tcPr>
            <w:tcW w:w="3115" w:type="dxa"/>
          </w:tcPr>
          <w:p w14:paraId="6DCDC7A5" w14:textId="126B0EE1"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VARCHAR(</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5</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rPr>
              <w:t>)</w:t>
            </w:r>
          </w:p>
        </w:tc>
        <w:tc>
          <w:tcPr>
            <w:tcW w:w="3115" w:type="dxa"/>
          </w:tcPr>
          <w:p w14:paraId="0A70FCAE" w14:textId="4A2C50B0"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Пароль</w:t>
            </w:r>
          </w:p>
        </w:tc>
      </w:tr>
      <w:tr w:rsidR="00DE3774" w:rsidRPr="00DE3774" w14:paraId="7F867BA9" w14:textId="77777777" w:rsidTr="00FD228F">
        <w:tc>
          <w:tcPr>
            <w:tcW w:w="3115" w:type="dxa"/>
          </w:tcPr>
          <w:p w14:paraId="728C7238" w14:textId="5B0382B2" w:rsidR="00DE3774"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1106C9C1" w14:textId="5FB1D23E"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4C76AAE2" w14:textId="1F8C6B96"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458F3813" w14:textId="63BCD14B" w:rsidR="00FD228F" w:rsidRDefault="00373A00" w:rsidP="00373A00">
      <w:pPr>
        <w:spacing w:before="240" w:after="0" w:line="360" w:lineRule="auto"/>
        <w:ind w:firstLine="709"/>
        <w:rPr>
          <w:rFonts w:ascii="Times New Roman" w:hAnsi="Times New Roman" w:cs="Times New Roman"/>
          <w:sz w:val="28"/>
          <w:szCs w:val="28"/>
        </w:rPr>
      </w:pPr>
      <w:r>
        <w:rPr>
          <w:rFonts w:ascii="Times New Roman" w:hAnsi="Times New Roman" w:cs="Times New Roman"/>
          <w:sz w:val="28"/>
          <w:szCs w:val="28"/>
        </w:rPr>
        <w:t>Связи между сущностями в базе данных:</w:t>
      </w:r>
    </w:p>
    <w:p w14:paraId="353D5A23" w14:textId="047D8603"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Specialties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0DB7B8F3" w14:textId="2DFBFCDA"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C3EF9A6" w14:textId="7B5CC629"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76FC380F" w14:textId="7813ED3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4FF80B9" w14:textId="4D97A74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18FA1AFE" w14:textId="0E1FD175"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DEA3752" w14:textId="400B58EB"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2D5935B5" w14:textId="5BB15B40"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lastRenderedPageBreak/>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26E3054" w14:textId="6891E92E"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6F48C478" w14:textId="2B3C2C75" w:rsidR="006F1ECA" w:rsidRDefault="006F1ECA" w:rsidP="006F1ECA">
      <w:pPr>
        <w:pStyle w:val="a7"/>
        <w:spacing w:after="0" w:line="360" w:lineRule="auto"/>
        <w:ind w:left="709"/>
        <w:contextualSpacing w:val="0"/>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На рисунке 6 представлена </w:t>
      </w:r>
      <w:r>
        <w:rPr>
          <w:rFonts w:ascii="Times New Roman" w:hAnsi="Times New Roman" w:cs="Times New Roman"/>
          <w:sz w:val="28"/>
          <w:szCs w:val="28"/>
          <w:lang w:val="en-US"/>
        </w:rPr>
        <w:t>ER</w:t>
      </w:r>
      <w:r w:rsidRPr="006F1ECA">
        <w:rPr>
          <w:rFonts w:ascii="Times New Roman" w:hAnsi="Times New Roman" w:cs="Times New Roman"/>
          <w:sz w:val="28"/>
          <w:szCs w:val="28"/>
        </w:rPr>
        <w:t>-</w:t>
      </w:r>
      <w:r>
        <w:rPr>
          <w:rFonts w:ascii="Times New Roman" w:hAnsi="Times New Roman" w:cs="Times New Roman"/>
          <w:sz w:val="28"/>
          <w:szCs w:val="28"/>
        </w:rPr>
        <w:t>диаграмма.</w:t>
      </w:r>
    </w:p>
    <w:p w14:paraId="3E823EF3" w14:textId="0C7C3CE4" w:rsidR="006F1ECA" w:rsidRDefault="006F1ECA" w:rsidP="006F1ECA">
      <w:pPr>
        <w:pStyle w:val="a7"/>
        <w:spacing w:after="0" w:line="360" w:lineRule="auto"/>
        <w:ind w:left="0"/>
        <w:contextualSpacing w:val="0"/>
        <w:jc w:val="both"/>
        <w:rPr>
          <w:rFonts w:ascii="Times New Roman" w:hAnsi="Times New Roman" w:cs="Times New Roman"/>
          <w:sz w:val="28"/>
          <w:szCs w:val="28"/>
        </w:rPr>
      </w:pPr>
      <w:r w:rsidRPr="006F1ECA">
        <w:rPr>
          <w:rFonts w:ascii="Times New Roman" w:hAnsi="Times New Roman" w:cs="Times New Roman"/>
          <w:noProof/>
          <w:sz w:val="28"/>
          <w:szCs w:val="28"/>
          <w:lang w:eastAsia="ru-RU"/>
        </w:rPr>
        <w:drawing>
          <wp:inline distT="0" distB="0" distL="0" distR="0" wp14:anchorId="71C66AAC" wp14:editId="20BE65DB">
            <wp:extent cx="5940425" cy="3654463"/>
            <wp:effectExtent l="0" t="0" r="3175" b="3175"/>
            <wp:docPr id="1" name="Рисунок 1" descr="C:\Users\st56\Desktop\ER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56\Desktop\ER диаграмм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54463"/>
                    </a:xfrm>
                    <a:prstGeom prst="rect">
                      <a:avLst/>
                    </a:prstGeom>
                    <a:noFill/>
                    <a:ln>
                      <a:noFill/>
                    </a:ln>
                  </pic:spPr>
                </pic:pic>
              </a:graphicData>
            </a:graphic>
          </wp:inline>
        </w:drawing>
      </w:r>
    </w:p>
    <w:p w14:paraId="1538B984" w14:textId="15AC4971" w:rsidR="006F1ECA" w:rsidRPr="006F1ECA" w:rsidRDefault="006F1ECA" w:rsidP="006F1ECA">
      <w:pPr>
        <w:pStyle w:val="a7"/>
        <w:spacing w:after="0" w:line="36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14:paraId="22F3402C" w14:textId="77777777" w:rsidR="008A06F2" w:rsidRPr="00465F35" w:rsidRDefault="008A06F2" w:rsidP="00451D19">
      <w:pPr>
        <w:spacing w:after="0" w:line="360" w:lineRule="auto"/>
        <w:jc w:val="both"/>
        <w:rPr>
          <w:rFonts w:ascii="Times New Roman" w:hAnsi="Times New Roman" w:cs="Times New Roman"/>
          <w:sz w:val="28"/>
          <w:szCs w:val="28"/>
        </w:rPr>
      </w:pPr>
    </w:p>
    <w:p w14:paraId="7F0A020C" w14:textId="77777777" w:rsidR="00FD228F" w:rsidRDefault="00FD228F" w:rsidP="00FD228F">
      <w:pPr>
        <w:spacing w:after="0" w:line="360" w:lineRule="auto"/>
        <w:ind w:firstLine="709"/>
        <w:rPr>
          <w:rFonts w:ascii="Times New Roman" w:hAnsi="Times New Roman" w:cs="Times New Roman"/>
          <w:sz w:val="28"/>
          <w:szCs w:val="28"/>
        </w:rPr>
      </w:pPr>
    </w:p>
    <w:p w14:paraId="4D419E6D" w14:textId="77777777" w:rsidR="00FD228F" w:rsidRPr="00FD228F" w:rsidRDefault="00FD228F" w:rsidP="00FD228F">
      <w:pPr>
        <w:spacing w:after="0" w:line="360" w:lineRule="auto"/>
        <w:ind w:firstLine="709"/>
        <w:rPr>
          <w:rFonts w:ascii="Times New Roman" w:hAnsi="Times New Roman" w:cs="Times New Roman"/>
          <w:b/>
          <w:bCs/>
        </w:rPr>
      </w:pPr>
    </w:p>
    <w:p w14:paraId="1430CF7F" w14:textId="079C82FC" w:rsidR="00C82509" w:rsidRPr="00C82509" w:rsidRDefault="00C82509" w:rsidP="006861A5">
      <w:pPr>
        <w:spacing w:after="0" w:line="360" w:lineRule="auto"/>
        <w:ind w:firstLine="709"/>
        <w:rPr>
          <w:rFonts w:ascii="Times New Roman" w:hAnsi="Times New Roman" w:cs="Times New Roman"/>
          <w:sz w:val="28"/>
          <w:szCs w:val="28"/>
        </w:rPr>
      </w:pPr>
    </w:p>
    <w:p w14:paraId="2B685DF3" w14:textId="1A594594" w:rsidR="006414E9" w:rsidRPr="00C82509" w:rsidRDefault="006414E9" w:rsidP="006414E9">
      <w:pPr>
        <w:spacing w:after="0" w:line="360" w:lineRule="auto"/>
        <w:ind w:firstLine="709"/>
        <w:rPr>
          <w:rFonts w:ascii="Times New Roman" w:hAnsi="Times New Roman" w:cs="Times New Roman"/>
          <w:sz w:val="28"/>
          <w:szCs w:val="28"/>
        </w:rPr>
      </w:pPr>
    </w:p>
    <w:p w14:paraId="144D91FE" w14:textId="77777777" w:rsidR="0097155B" w:rsidRPr="0046151D" w:rsidRDefault="0097155B" w:rsidP="00770156">
      <w:pPr>
        <w:spacing w:after="0" w:line="360" w:lineRule="auto"/>
        <w:ind w:left="709"/>
        <w:rPr>
          <w:rFonts w:ascii="Times New Roman" w:hAnsi="Times New Roman" w:cs="Times New Roman"/>
          <w:sz w:val="28"/>
          <w:szCs w:val="28"/>
        </w:rPr>
      </w:pPr>
    </w:p>
    <w:sectPr w:rsidR="0097155B" w:rsidRPr="004615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02E"/>
    <w:multiLevelType w:val="multilevel"/>
    <w:tmpl w:val="60E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B138F"/>
    <w:multiLevelType w:val="multilevel"/>
    <w:tmpl w:val="384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97C13"/>
    <w:multiLevelType w:val="multilevel"/>
    <w:tmpl w:val="8DD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527"/>
    <w:multiLevelType w:val="multilevel"/>
    <w:tmpl w:val="A9A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841EF"/>
    <w:multiLevelType w:val="hybridMultilevel"/>
    <w:tmpl w:val="09323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0D75B9"/>
    <w:multiLevelType w:val="multilevel"/>
    <w:tmpl w:val="FE3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33A7E"/>
    <w:multiLevelType w:val="multilevel"/>
    <w:tmpl w:val="6FC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610D"/>
    <w:multiLevelType w:val="multilevel"/>
    <w:tmpl w:val="EE7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A037F"/>
    <w:multiLevelType w:val="hybridMultilevel"/>
    <w:tmpl w:val="B0D69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9A7C2C"/>
    <w:multiLevelType w:val="multilevel"/>
    <w:tmpl w:val="83028CE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E79C0"/>
    <w:multiLevelType w:val="multilevel"/>
    <w:tmpl w:val="400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78FC"/>
    <w:multiLevelType w:val="multilevel"/>
    <w:tmpl w:val="69A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33701"/>
    <w:multiLevelType w:val="multilevel"/>
    <w:tmpl w:val="9D0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A728C"/>
    <w:multiLevelType w:val="hybridMultilevel"/>
    <w:tmpl w:val="0DC00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3A197A"/>
    <w:multiLevelType w:val="multilevel"/>
    <w:tmpl w:val="241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B63F5B"/>
    <w:multiLevelType w:val="multilevel"/>
    <w:tmpl w:val="AE3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9E7745"/>
    <w:multiLevelType w:val="multilevel"/>
    <w:tmpl w:val="AE90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E5D2A"/>
    <w:multiLevelType w:val="hybridMultilevel"/>
    <w:tmpl w:val="7FE8793C"/>
    <w:lvl w:ilvl="0" w:tplc="041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14"/>
  </w:num>
  <w:num w:numId="5">
    <w:abstractNumId w:val="0"/>
  </w:num>
  <w:num w:numId="6">
    <w:abstractNumId w:val="8"/>
  </w:num>
  <w:num w:numId="7">
    <w:abstractNumId w:val="17"/>
  </w:num>
  <w:num w:numId="8">
    <w:abstractNumId w:val="4"/>
  </w:num>
  <w:num w:numId="9">
    <w:abstractNumId w:val="15"/>
  </w:num>
  <w:num w:numId="10">
    <w:abstractNumId w:val="10"/>
  </w:num>
  <w:num w:numId="11">
    <w:abstractNumId w:val="6"/>
  </w:num>
  <w:num w:numId="12">
    <w:abstractNumId w:val="2"/>
  </w:num>
  <w:num w:numId="13">
    <w:abstractNumId w:val="11"/>
  </w:num>
  <w:num w:numId="14">
    <w:abstractNumId w:val="7"/>
  </w:num>
  <w:num w:numId="15">
    <w:abstractNumId w:val="13"/>
  </w:num>
  <w:num w:numId="16">
    <w:abstractNumId w:val="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04"/>
    <w:rsid w:val="00001F13"/>
    <w:rsid w:val="000242C1"/>
    <w:rsid w:val="000A4447"/>
    <w:rsid w:val="000A76F7"/>
    <w:rsid w:val="000B243E"/>
    <w:rsid w:val="000E7001"/>
    <w:rsid w:val="00145362"/>
    <w:rsid w:val="00177BFA"/>
    <w:rsid w:val="001A0894"/>
    <w:rsid w:val="00237758"/>
    <w:rsid w:val="002A3829"/>
    <w:rsid w:val="002D1924"/>
    <w:rsid w:val="003012C6"/>
    <w:rsid w:val="0033069D"/>
    <w:rsid w:val="00346D04"/>
    <w:rsid w:val="00373A00"/>
    <w:rsid w:val="003E3E00"/>
    <w:rsid w:val="00442B9B"/>
    <w:rsid w:val="00451845"/>
    <w:rsid w:val="00451D19"/>
    <w:rsid w:val="0046151D"/>
    <w:rsid w:val="00465F35"/>
    <w:rsid w:val="004672EC"/>
    <w:rsid w:val="004763FC"/>
    <w:rsid w:val="004A6E50"/>
    <w:rsid w:val="004E2490"/>
    <w:rsid w:val="005C784C"/>
    <w:rsid w:val="005E7FAA"/>
    <w:rsid w:val="00605514"/>
    <w:rsid w:val="006414E9"/>
    <w:rsid w:val="00674DD3"/>
    <w:rsid w:val="006861A5"/>
    <w:rsid w:val="006A6681"/>
    <w:rsid w:val="006C12C7"/>
    <w:rsid w:val="006E175B"/>
    <w:rsid w:val="006F03F2"/>
    <w:rsid w:val="006F1ECA"/>
    <w:rsid w:val="00706C29"/>
    <w:rsid w:val="00770156"/>
    <w:rsid w:val="007F6FA5"/>
    <w:rsid w:val="0083475F"/>
    <w:rsid w:val="00865893"/>
    <w:rsid w:val="00865DCB"/>
    <w:rsid w:val="008A06F2"/>
    <w:rsid w:val="0097155B"/>
    <w:rsid w:val="00984BA5"/>
    <w:rsid w:val="009B41C0"/>
    <w:rsid w:val="009B7FAF"/>
    <w:rsid w:val="009D3970"/>
    <w:rsid w:val="009E4BB4"/>
    <w:rsid w:val="009F3DB8"/>
    <w:rsid w:val="00A548DB"/>
    <w:rsid w:val="00AA5204"/>
    <w:rsid w:val="00B10CA4"/>
    <w:rsid w:val="00B438A6"/>
    <w:rsid w:val="00B53CCD"/>
    <w:rsid w:val="00B55B3E"/>
    <w:rsid w:val="00BC4EE4"/>
    <w:rsid w:val="00C82509"/>
    <w:rsid w:val="00C87A7D"/>
    <w:rsid w:val="00D7793D"/>
    <w:rsid w:val="00DC4020"/>
    <w:rsid w:val="00DD09DB"/>
    <w:rsid w:val="00DE3774"/>
    <w:rsid w:val="00ED79CB"/>
    <w:rsid w:val="00EE4106"/>
    <w:rsid w:val="00EE47AA"/>
    <w:rsid w:val="00F00632"/>
    <w:rsid w:val="00F51424"/>
    <w:rsid w:val="00F9017B"/>
    <w:rsid w:val="00F925D4"/>
    <w:rsid w:val="00FC207B"/>
    <w:rsid w:val="00FC257A"/>
    <w:rsid w:val="00FC6250"/>
    <w:rsid w:val="00FD2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86A7"/>
  <w15:chartTrackingRefBased/>
  <w15:docId w15:val="{576BA085-9A54-4E1D-85BF-E0C7387B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46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D0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6D0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D0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D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D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D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D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D0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D0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D0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6D0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D0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D0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D04"/>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D0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D04"/>
    <w:rPr>
      <w:rFonts w:eastAsiaTheme="majorEastAsia" w:cstheme="majorBidi"/>
      <w:color w:val="272727" w:themeColor="text1" w:themeTint="D8"/>
    </w:rPr>
  </w:style>
  <w:style w:type="paragraph" w:styleId="a3">
    <w:name w:val="Title"/>
    <w:basedOn w:val="a"/>
    <w:next w:val="a"/>
    <w:link w:val="a4"/>
    <w:uiPriority w:val="10"/>
    <w:qFormat/>
    <w:rsid w:val="00346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D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D0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D0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D04"/>
    <w:pPr>
      <w:spacing w:before="160"/>
      <w:jc w:val="center"/>
    </w:pPr>
    <w:rPr>
      <w:i/>
      <w:iCs/>
      <w:color w:val="404040" w:themeColor="text1" w:themeTint="BF"/>
    </w:rPr>
  </w:style>
  <w:style w:type="character" w:customStyle="1" w:styleId="22">
    <w:name w:val="Цитата 2 Знак"/>
    <w:basedOn w:val="a0"/>
    <w:link w:val="21"/>
    <w:uiPriority w:val="29"/>
    <w:rsid w:val="00346D04"/>
    <w:rPr>
      <w:i/>
      <w:iCs/>
      <w:color w:val="404040" w:themeColor="text1" w:themeTint="BF"/>
    </w:rPr>
  </w:style>
  <w:style w:type="paragraph" w:styleId="a7">
    <w:name w:val="List Paragraph"/>
    <w:basedOn w:val="a"/>
    <w:uiPriority w:val="34"/>
    <w:qFormat/>
    <w:rsid w:val="00346D04"/>
    <w:pPr>
      <w:ind w:left="720"/>
      <w:contextualSpacing/>
    </w:pPr>
  </w:style>
  <w:style w:type="character" w:styleId="a8">
    <w:name w:val="Intense Emphasis"/>
    <w:basedOn w:val="a0"/>
    <w:uiPriority w:val="21"/>
    <w:qFormat/>
    <w:rsid w:val="00346D04"/>
    <w:rPr>
      <w:i/>
      <w:iCs/>
      <w:color w:val="2F5496" w:themeColor="accent1" w:themeShade="BF"/>
    </w:rPr>
  </w:style>
  <w:style w:type="paragraph" w:styleId="a9">
    <w:name w:val="Intense Quote"/>
    <w:basedOn w:val="a"/>
    <w:next w:val="a"/>
    <w:link w:val="aa"/>
    <w:uiPriority w:val="30"/>
    <w:qFormat/>
    <w:rsid w:val="00346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D04"/>
    <w:rPr>
      <w:i/>
      <w:iCs/>
      <w:color w:val="2F5496" w:themeColor="accent1" w:themeShade="BF"/>
    </w:rPr>
  </w:style>
  <w:style w:type="character" w:styleId="ab">
    <w:name w:val="Intense Reference"/>
    <w:basedOn w:val="a0"/>
    <w:uiPriority w:val="32"/>
    <w:qFormat/>
    <w:rsid w:val="00346D04"/>
    <w:rPr>
      <w:b/>
      <w:bCs/>
      <w:smallCaps/>
      <w:color w:val="2F5496" w:themeColor="accent1" w:themeShade="BF"/>
      <w:spacing w:val="5"/>
    </w:rPr>
  </w:style>
  <w:style w:type="paragraph" w:styleId="ac">
    <w:name w:val="Normal (Web)"/>
    <w:basedOn w:val="a"/>
    <w:uiPriority w:val="99"/>
    <w:semiHidden/>
    <w:unhideWhenUsed/>
    <w:rsid w:val="005C784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5C784C"/>
    <w:rPr>
      <w:b/>
      <w:bCs/>
    </w:rPr>
  </w:style>
  <w:style w:type="table" w:styleId="ae">
    <w:name w:val="Table Grid"/>
    <w:basedOn w:val="a1"/>
    <w:uiPriority w:val="39"/>
    <w:rsid w:val="006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3069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306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54022-A95F-422D-8B52-4DD1855C6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13</Pages>
  <Words>1750</Words>
  <Characters>9978</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Гаврильченко</dc:creator>
  <cp:keywords/>
  <dc:description/>
  <cp:lastModifiedBy>Студент 56</cp:lastModifiedBy>
  <cp:revision>60</cp:revision>
  <dcterms:created xsi:type="dcterms:W3CDTF">2025-09-10T18:16:00Z</dcterms:created>
  <dcterms:modified xsi:type="dcterms:W3CDTF">2025-10-03T05:54:00Z</dcterms:modified>
</cp:coreProperties>
</file>