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F9CEC" w14:textId="77777777" w:rsidR="00831721" w:rsidRDefault="00831721" w:rsidP="00831721">
      <w:pPr>
        <w:spacing w:before="120" w:after="0"/>
      </w:pPr>
      <w:r w:rsidRPr="0041428F">
        <w:rPr>
          <w:noProof/>
          <w:lang w:bidi="ru-R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2F1A030C" wp14:editId="13F3AC58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Графический объект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Полилиния: Фигура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олилиния: Фигура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олилиния: Фигура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олилиния: Фигура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5DE503" id="Графический объект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">
                <v:shape id="Полилиния: Фигура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Полилиния: Фигура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Полилиния: Фигура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Полилиния: Фигура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Макетная таблица верхнего колонтитула"/>
      </w:tblPr>
      <w:tblGrid>
        <w:gridCol w:w="10466"/>
      </w:tblGrid>
      <w:tr w:rsidR="00A66B18" w:rsidRPr="0041428F" w14:paraId="449C11F1" w14:textId="77777777" w:rsidTr="00A6783B">
        <w:trPr>
          <w:trHeight w:val="270"/>
          <w:jc w:val="center"/>
        </w:trPr>
        <w:tc>
          <w:tcPr>
            <w:tcW w:w="10800" w:type="dxa"/>
          </w:tcPr>
          <w:p w14:paraId="3CC3F508" w14:textId="77777777" w:rsidR="00A66B18" w:rsidRPr="0041428F" w:rsidRDefault="00A66B18" w:rsidP="00A66B18">
            <w:pPr>
              <w:pStyle w:val="ad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ru-RU"/>
              </w:rPr>
              <mc:AlternateContent>
                <mc:Choice Requires="wps">
                  <w:drawing>
                    <wp:inline distT="0" distB="0" distL="0" distR="0" wp14:anchorId="06275C4D" wp14:editId="2F0CAF85">
                      <wp:extent cx="4667250" cy="407670"/>
                      <wp:effectExtent l="19050" t="19050" r="19050" b="20955"/>
                      <wp:docPr id="18" name="Фигура 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0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      </a:ext>
                              </a:extLst>
                            </wps:spPr>
                            <wps:txbx>
                              <w:txbxContent>
                                <w:p w14:paraId="541021F2" w14:textId="0FE9FE27" w:rsidR="00A66B18" w:rsidRPr="00070E5E" w:rsidRDefault="00070E5E" w:rsidP="00AA089B">
                                  <w:pPr>
                                    <w:pStyle w:val="af2"/>
                                    <w:rPr>
                                      <w:lang w:val="en-US"/>
                                    </w:rPr>
                                  </w:pPr>
                                  <w:r w:rsidRPr="00070E5E">
                                    <w:rPr>
                                      <w:lang w:bidi="ru-RU"/>
                                    </w:rPr>
                                    <w:t>Памятка</w:t>
                                  </w:r>
                                  <w:r w:rsidRPr="00070E5E">
                                    <w:rPr>
                                      <w:lang w:bidi="ru-RU"/>
                                    </w:rPr>
                                    <w:t xml:space="preserve"> </w:t>
                                  </w:r>
                                  <w:r w:rsidRPr="00070E5E">
                                    <w:rPr>
                                      <w:lang w:bidi="ru-RU"/>
                                    </w:rPr>
                                    <w:t>новым</w:t>
                                  </w:r>
                                  <w:r w:rsidRPr="00070E5E">
                                    <w:rPr>
                                      <w:lang w:bidi="ru-RU"/>
                                    </w:rPr>
                                    <w:t xml:space="preserve"> </w:t>
                                  </w:r>
                                  <w:r w:rsidRPr="00070E5E">
                                    <w:rPr>
                                      <w:lang w:bidi="ru-RU"/>
                                    </w:rPr>
                                    <w:t>сотрудникам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6275C4D" id="Фигура 61" o:spid="_x0000_s1026" style="width:367.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541021F2" w14:textId="0FE9FE27" w:rsidR="00A66B18" w:rsidRPr="00070E5E" w:rsidRDefault="00070E5E" w:rsidP="00AA089B">
                            <w:pPr>
                              <w:pStyle w:val="af2"/>
                              <w:rPr>
                                <w:lang w:val="en-US"/>
                              </w:rPr>
                            </w:pPr>
                            <w:r w:rsidRPr="00070E5E">
                              <w:rPr>
                                <w:lang w:bidi="ru-RU"/>
                              </w:rPr>
                              <w:t>Памятка</w:t>
                            </w:r>
                            <w:r w:rsidRPr="00070E5E">
                              <w:rPr>
                                <w:lang w:bidi="ru-RU"/>
                              </w:rPr>
                              <w:t xml:space="preserve"> </w:t>
                            </w:r>
                            <w:r w:rsidRPr="00070E5E">
                              <w:rPr>
                                <w:lang w:bidi="ru-RU"/>
                              </w:rPr>
                              <w:t>новым</w:t>
                            </w:r>
                            <w:r w:rsidRPr="00070E5E">
                              <w:rPr>
                                <w:lang w:bidi="ru-RU"/>
                              </w:rPr>
                              <w:t xml:space="preserve"> </w:t>
                            </w:r>
                            <w:r w:rsidRPr="00070E5E">
                              <w:rPr>
                                <w:lang w:bidi="ru-RU"/>
                              </w:rPr>
                              <w:t>сотрудникам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6F00988C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291D9597" w14:textId="77777777" w:rsidR="003E24DF" w:rsidRPr="0041428F" w:rsidRDefault="00000000" w:rsidP="00A66B18">
            <w:pPr>
              <w:pStyle w:val="ad"/>
              <w:rPr>
                <w:color w:val="000000" w:themeColor="text1"/>
              </w:rPr>
            </w:pPr>
            <w:sdt>
              <w:sdtPr>
                <w:id w:val="-417707049"/>
                <w:placeholder>
                  <w:docPart w:val="E32F8272DDB6486BB0985649CC17A1F5"/>
                </w:placeholder>
                <w:temporary/>
                <w:showingPlcHdr/>
                <w15:appearance w15:val="hidden"/>
                <w:text/>
              </w:sdtPr>
              <w:sdtContent>
                <w:r w:rsidR="00394757">
                  <w:rPr>
                    <w:lang w:bidi="ru-RU"/>
                  </w:rPr>
                  <w:t>[</w:t>
                </w:r>
                <w:r w:rsidR="003E24DF" w:rsidRPr="0041428F">
                  <w:rPr>
                    <w:lang w:bidi="ru-RU"/>
                  </w:rPr>
                  <w:t>Веб-сайт</w:t>
                </w:r>
                <w:r w:rsidR="00394757">
                  <w:rPr>
                    <w:lang w:bidi="ru-RU"/>
                  </w:rPr>
                  <w:t>]</w:t>
                </w:r>
              </w:sdtContent>
            </w:sdt>
          </w:p>
        </w:tc>
      </w:tr>
    </w:tbl>
    <w:p w14:paraId="04E912C6" w14:textId="77777777" w:rsidR="00A66B18" w:rsidRDefault="00A66B18"/>
    <w:p w14:paraId="360F22A5" w14:textId="0549B40B" w:rsidR="00A66B18" w:rsidRDefault="00070E5E" w:rsidP="00A6783B">
      <w:r>
        <w:t xml:space="preserve">Рады приветствовать вас в наших рядах, в этой памятке вы узнаете, как работать в нашей информационной системе. </w:t>
      </w:r>
    </w:p>
    <w:p w14:paraId="6C05EB5F" w14:textId="29489CD1" w:rsidR="00070E5E" w:rsidRDefault="00070E5E" w:rsidP="00A6783B">
      <w:r>
        <w:t xml:space="preserve">Если вы уже читаете эту памятку, то вы получили доступ к приложению </w:t>
      </w:r>
      <w:r>
        <w:rPr>
          <w:lang w:val="en-US"/>
        </w:rPr>
        <w:t>Volks</w:t>
      </w:r>
    </w:p>
    <w:p w14:paraId="6CCA054B" w14:textId="5BDC4B52" w:rsidR="00070E5E" w:rsidRDefault="00070E5E" w:rsidP="00A6783B">
      <w:r>
        <w:t xml:space="preserve">Теперь необходимо разобраться, как с ним работать. </w:t>
      </w:r>
    </w:p>
    <w:p w14:paraId="67EB1F5B" w14:textId="2573BA94" w:rsidR="00070E5E" w:rsidRDefault="00070E5E" w:rsidP="00A6783B">
      <w:r>
        <w:t>1- Авторизируетесь в приложении (логин и пароль, который вы вводили в настольном приложении). Помните, вы всегда можете изменить свой логи и пароль</w:t>
      </w:r>
    </w:p>
    <w:p w14:paraId="4334393D" w14:textId="4DBBC05F" w:rsidR="00070E5E" w:rsidRDefault="00070E5E" w:rsidP="00A6783B">
      <w:r>
        <w:t xml:space="preserve">2- Используйте панель менеджера, где отображены все актуальные заказы, при нажатии на кнопку данный заказ будет оплачен и сгенерирован чек, а также будет отправлено письмо на указанную почту. </w:t>
      </w:r>
    </w:p>
    <w:p w14:paraId="48C9979D" w14:textId="65D87A0B" w:rsidR="00070E5E" w:rsidRDefault="00070E5E" w:rsidP="00A6783B">
      <w:r>
        <w:t xml:space="preserve">3- Вы всегда можете посмотреть все выполненные заказы </w:t>
      </w:r>
    </w:p>
    <w:p w14:paraId="67E9F2AB" w14:textId="7798418C" w:rsidR="00070E5E" w:rsidRDefault="00070E5E" w:rsidP="00A6783B">
      <w:r>
        <w:t>4- Вы всегда можете обратиться к данной памятке</w:t>
      </w:r>
    </w:p>
    <w:p w14:paraId="5F256371" w14:textId="056F3BFC" w:rsidR="00070E5E" w:rsidRDefault="00070E5E" w:rsidP="00A6783B">
      <w:r>
        <w:t>5- При общении с клиентом, видите себя уверенно и вежливо, помните, клиент всегда прав. При возникновении конфликтной ситуации лучше обратитесь к администратору автосалона.</w:t>
      </w:r>
    </w:p>
    <w:p w14:paraId="643E8B56" w14:textId="19424E8E" w:rsidR="00070E5E" w:rsidRPr="00070E5E" w:rsidRDefault="00070E5E" w:rsidP="00A6783B">
      <w:r>
        <w:t xml:space="preserve">С уважением, Директор автосалона, а также команда разработчиков приложения </w:t>
      </w:r>
      <w:r>
        <w:rPr>
          <w:lang w:val="en-US"/>
        </w:rPr>
        <w:t>Volks</w:t>
      </w:r>
    </w:p>
    <w:p w14:paraId="7DB0DA98" w14:textId="44277232" w:rsidR="00A66B18" w:rsidRPr="00E4786A" w:rsidRDefault="00A66B18" w:rsidP="00E4786A">
      <w:pPr>
        <w:pStyle w:val="a6"/>
      </w:pPr>
    </w:p>
    <w:p w14:paraId="45948BFD" w14:textId="098CD1BE" w:rsidR="00070E5E" w:rsidRDefault="00070E5E" w:rsidP="00070E5E">
      <w:pPr>
        <w:pStyle w:val="a7"/>
      </w:pPr>
      <w:r>
        <w:t>Сысоев Дмитрий Алексеевич</w:t>
      </w:r>
    </w:p>
    <w:p w14:paraId="78972AE5" w14:textId="11F6E70A" w:rsidR="00070E5E" w:rsidRPr="00070E5E" w:rsidRDefault="00070E5E" w:rsidP="00070E5E">
      <w:pPr>
        <w:pStyle w:val="a7"/>
      </w:pPr>
      <w:r>
        <w:t xml:space="preserve">Директора автосалона </w:t>
      </w:r>
      <w:r>
        <w:rPr>
          <w:lang w:val="en-US"/>
        </w:rPr>
        <w:t xml:space="preserve">Volkswagen </w:t>
      </w:r>
      <w:r>
        <w:t>Москва</w:t>
      </w:r>
    </w:p>
    <w:sectPr w:rsidR="00070E5E" w:rsidRPr="00070E5E" w:rsidSect="00DD510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9F764" w14:textId="77777777" w:rsidR="00DD5108" w:rsidRDefault="00DD5108" w:rsidP="00A66B18">
      <w:pPr>
        <w:spacing w:before="0" w:after="0"/>
      </w:pPr>
      <w:r>
        <w:separator/>
      </w:r>
    </w:p>
  </w:endnote>
  <w:endnote w:type="continuationSeparator" w:id="0">
    <w:p w14:paraId="18BBA9C6" w14:textId="77777777" w:rsidR="00DD5108" w:rsidRDefault="00DD5108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8236F9" w14:textId="77777777" w:rsidR="00DD5108" w:rsidRDefault="00DD5108" w:rsidP="00A66B18">
      <w:pPr>
        <w:spacing w:before="0" w:after="0"/>
      </w:pPr>
      <w:r>
        <w:separator/>
      </w:r>
    </w:p>
  </w:footnote>
  <w:footnote w:type="continuationSeparator" w:id="0">
    <w:p w14:paraId="6E53D2FD" w14:textId="77777777" w:rsidR="00DD5108" w:rsidRDefault="00DD5108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5E"/>
    <w:rsid w:val="00030C2F"/>
    <w:rsid w:val="00070E5E"/>
    <w:rsid w:val="00083BAA"/>
    <w:rsid w:val="0010680C"/>
    <w:rsid w:val="0015066F"/>
    <w:rsid w:val="00152B0B"/>
    <w:rsid w:val="001766D6"/>
    <w:rsid w:val="00192419"/>
    <w:rsid w:val="001C270D"/>
    <w:rsid w:val="001E2320"/>
    <w:rsid w:val="00214E28"/>
    <w:rsid w:val="002B5BAB"/>
    <w:rsid w:val="00352B81"/>
    <w:rsid w:val="00394757"/>
    <w:rsid w:val="003A0150"/>
    <w:rsid w:val="003E24DF"/>
    <w:rsid w:val="0041428F"/>
    <w:rsid w:val="00486EAE"/>
    <w:rsid w:val="004A2B0D"/>
    <w:rsid w:val="005C2210"/>
    <w:rsid w:val="00615018"/>
    <w:rsid w:val="0062123A"/>
    <w:rsid w:val="00646E75"/>
    <w:rsid w:val="006F6F10"/>
    <w:rsid w:val="00783E79"/>
    <w:rsid w:val="007B5AE8"/>
    <w:rsid w:val="007F5192"/>
    <w:rsid w:val="00831721"/>
    <w:rsid w:val="00862A06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93312"/>
    <w:rsid w:val="00C701F7"/>
    <w:rsid w:val="00C70786"/>
    <w:rsid w:val="00D10958"/>
    <w:rsid w:val="00D66593"/>
    <w:rsid w:val="00DD5108"/>
    <w:rsid w:val="00DE6DA2"/>
    <w:rsid w:val="00DF2D30"/>
    <w:rsid w:val="00E4786A"/>
    <w:rsid w:val="00E55D74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42089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a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1">
    <w:name w:val="heading 1"/>
    <w:basedOn w:val="a"/>
    <w:next w:val="a"/>
    <w:link w:val="10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a3">
    <w:name w:val="Получатель"/>
    <w:basedOn w:val="a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4">
    <w:name w:val="Salutation"/>
    <w:basedOn w:val="a"/>
    <w:link w:val="a5"/>
    <w:uiPriority w:val="4"/>
    <w:unhideWhenUsed/>
    <w:qFormat/>
    <w:rsid w:val="00A66B18"/>
    <w:pPr>
      <w:spacing w:before="720"/>
    </w:pPr>
  </w:style>
  <w:style w:type="character" w:customStyle="1" w:styleId="a5">
    <w:name w:val="Приветствие Знак"/>
    <w:basedOn w:val="a0"/>
    <w:link w:val="a4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6">
    <w:name w:val="Closing"/>
    <w:basedOn w:val="a"/>
    <w:next w:val="a7"/>
    <w:link w:val="a8"/>
    <w:uiPriority w:val="6"/>
    <w:unhideWhenUsed/>
    <w:qFormat/>
    <w:rsid w:val="00A6783B"/>
    <w:pPr>
      <w:spacing w:before="480" w:after="960"/>
    </w:pPr>
  </w:style>
  <w:style w:type="character" w:customStyle="1" w:styleId="a8">
    <w:name w:val="Прощание Знак"/>
    <w:basedOn w:val="a0"/>
    <w:link w:val="a6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a7">
    <w:name w:val="Signature"/>
    <w:basedOn w:val="a"/>
    <w:link w:val="a9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9">
    <w:name w:val="Подпись Знак"/>
    <w:basedOn w:val="a0"/>
    <w:link w:val="a7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aa">
    <w:name w:val="header"/>
    <w:basedOn w:val="a"/>
    <w:link w:val="ab"/>
    <w:uiPriority w:val="99"/>
    <w:unhideWhenUsed/>
    <w:rsid w:val="003E24DF"/>
    <w:pPr>
      <w:spacing w:after="0"/>
      <w:jc w:val="right"/>
    </w:pPr>
  </w:style>
  <w:style w:type="character" w:customStyle="1" w:styleId="ab">
    <w:name w:val="Верхний колонтитул Знак"/>
    <w:basedOn w:val="a0"/>
    <w:link w:val="aa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ac">
    <w:name w:val="Strong"/>
    <w:basedOn w:val="a0"/>
    <w:uiPriority w:val="1"/>
    <w:semiHidden/>
    <w:rsid w:val="003E24DF"/>
    <w:rPr>
      <w:b/>
      <w:bCs/>
    </w:rPr>
  </w:style>
  <w:style w:type="paragraph" w:customStyle="1" w:styleId="ad">
    <w:name w:val="Контактные данные"/>
    <w:basedOn w:val="a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20">
    <w:name w:val="Заголовок 2 Знак"/>
    <w:basedOn w:val="a0"/>
    <w:link w:val="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ae">
    <w:name w:val="Normal (Web)"/>
    <w:basedOn w:val="a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af">
    <w:name w:val="Placeholder Text"/>
    <w:basedOn w:val="a0"/>
    <w:uiPriority w:val="99"/>
    <w:semiHidden/>
    <w:rsid w:val="001766D6"/>
    <w:rPr>
      <w:color w:val="808080"/>
    </w:rPr>
  </w:style>
  <w:style w:type="paragraph" w:styleId="af0">
    <w:name w:val="footer"/>
    <w:basedOn w:val="a"/>
    <w:link w:val="af1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af1">
    <w:name w:val="Нижний колонтитул Знак"/>
    <w:basedOn w:val="a0"/>
    <w:link w:val="af0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af2">
    <w:name w:val="Логотип"/>
    <w:basedOn w:val="a"/>
    <w:next w:val="a"/>
    <w:link w:val="af3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af3">
    <w:name w:val="Логотип (знак)"/>
    <w:basedOn w:val="a0"/>
    <w:link w:val="af2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\AppData\Local\Microsoft\Office\16.0\DTS\ru-RU%7b8BC02FA7-0B8F-4D90-84E0-DB5DFFFA988F%7d\%7b399C3258-74D2-4F4C-A94F-667880F60A69%7dtf5634824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32F8272DDB6486BB0985649CC17A1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C92371-7CD5-4ECB-B11E-1EA3494A4AA4}"/>
      </w:docPartPr>
      <w:docPartBody>
        <w:p w:rsidR="00000000" w:rsidRDefault="00000000">
          <w:pPr>
            <w:pStyle w:val="E32F8272DDB6486BB0985649CC17A1F5"/>
          </w:pPr>
          <w:r>
            <w:rPr>
              <w:lang w:bidi="ru-RU"/>
            </w:rPr>
            <w:t>[</w:t>
          </w:r>
          <w:r w:rsidRPr="0041428F">
            <w:rPr>
              <w:lang w:bidi="ru-RU"/>
            </w:rPr>
            <w:t>Веб-сайт</w:t>
          </w:r>
          <w:r>
            <w:rPr>
              <w:lang w:bidi="ru-RU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6C"/>
    <w:rsid w:val="0000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F2E9574CC8E04B0FB621DE945D85061F">
    <w:name w:val="F2E9574CC8E04B0FB621DE945D85061F"/>
  </w:style>
  <w:style w:type="paragraph" w:customStyle="1" w:styleId="0ECF10B2715F459A9416EFCC967D14DB">
    <w:name w:val="0ECF10B2715F459A9416EFCC967D14DB"/>
  </w:style>
  <w:style w:type="character" w:styleId="a4">
    <w:name w:val="Strong"/>
    <w:basedOn w:val="a0"/>
    <w:uiPriority w:val="1"/>
    <w:rPr>
      <w:b/>
      <w:bCs/>
    </w:rPr>
  </w:style>
  <w:style w:type="paragraph" w:customStyle="1" w:styleId="361E62EA67BA4ADB8662A394AD5FF221">
    <w:name w:val="361E62EA67BA4ADB8662A394AD5FF221"/>
  </w:style>
  <w:style w:type="paragraph" w:customStyle="1" w:styleId="1A4A0832D9C243838F6FE5EEC5B6EA0F">
    <w:name w:val="1A4A0832D9C243838F6FE5EEC5B6EA0F"/>
  </w:style>
  <w:style w:type="paragraph" w:customStyle="1" w:styleId="E32F8272DDB6486BB0985649CC17A1F5">
    <w:name w:val="E32F8272DDB6486BB0985649CC17A1F5"/>
  </w:style>
  <w:style w:type="paragraph" w:customStyle="1" w:styleId="E991F9F15287416E9D4F1B55CC16B7DA">
    <w:name w:val="E991F9F15287416E9D4F1B55CC16B7DA"/>
  </w:style>
  <w:style w:type="paragraph" w:customStyle="1" w:styleId="5D080C2AADD04833AC375FF529AC7F26">
    <w:name w:val="5D080C2AADD04833AC375FF529AC7F26"/>
  </w:style>
  <w:style w:type="paragraph" w:customStyle="1" w:styleId="AE563304ABA44E9098D5D6DED71035DF">
    <w:name w:val="AE563304ABA44E9098D5D6DED71035DF"/>
  </w:style>
  <w:style w:type="paragraph" w:customStyle="1" w:styleId="A8A984FD89A64D2281ED68D97D8958B7">
    <w:name w:val="A8A984FD89A64D2281ED68D97D8958B7"/>
  </w:style>
  <w:style w:type="paragraph" w:customStyle="1" w:styleId="D60A2198E3C44463BCD8ECE759D41E8F">
    <w:name w:val="D60A2198E3C44463BCD8ECE759D41E8F"/>
  </w:style>
  <w:style w:type="paragraph" w:customStyle="1" w:styleId="09013D6671F147D49BB1F06E7715C231">
    <w:name w:val="09013D6671F147D49BB1F06E7715C231"/>
  </w:style>
  <w:style w:type="paragraph" w:customStyle="1" w:styleId="14515B18B7604A3A8091F845FA94C23C">
    <w:name w:val="14515B18B7604A3A8091F845FA94C2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{399C3258-74D2-4F4C-A94F-667880F60A69}tf56348247_win32.dotx</Template>
  <TotalTime>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2024-04-08T11:32:00Z</dcterms:created>
  <dcterms:modified xsi:type="dcterms:W3CDTF">2024-04-08T11:39:00Z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