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631" w:rsidRDefault="00E00631" w:rsidP="00E00631">
      <w:pPr>
        <w:spacing w:before="60" w:after="0"/>
        <w:rPr>
          <w:rFonts w:ascii="Arial" w:hAnsi="Arial"/>
          <w:sz w:val="12"/>
          <w:lang w:val="sr-Cyrl-CS"/>
        </w:rPr>
      </w:pPr>
    </w:p>
    <w:p w:rsidR="00E00631" w:rsidRDefault="00E00631" w:rsidP="00E00631">
      <w:pPr>
        <w:spacing w:before="60" w:after="0"/>
        <w:rPr>
          <w:rFonts w:ascii="Arial" w:hAnsi="Arial"/>
          <w:sz w:val="12"/>
          <w:lang w:val="sr-Latn-CS"/>
        </w:rPr>
      </w:pPr>
    </w:p>
    <w:p w:rsidR="00E00631" w:rsidRDefault="00E00631" w:rsidP="00E00631">
      <w:pPr>
        <w:spacing w:before="60" w:after="0"/>
        <w:rPr>
          <w:rFonts w:ascii="Arial" w:hAnsi="Arial"/>
          <w:sz w:val="12"/>
          <w:lang w:val="sr-Latn-CS"/>
        </w:rPr>
      </w:pPr>
    </w:p>
    <w:p w:rsidR="00076439" w:rsidRDefault="00076439" w:rsidP="00076439">
      <w:pPr>
        <w:spacing w:before="60" w:after="0"/>
        <w:rPr>
          <w:rFonts w:ascii="Arial" w:hAnsi="Arial"/>
          <w:sz w:val="12"/>
          <w:lang w:val="sr-Cyrl-CS"/>
        </w:rPr>
      </w:pPr>
    </w:p>
    <w:p w:rsidR="009D6B54" w:rsidRDefault="009D6B54" w:rsidP="009D6B54">
      <w:pPr>
        <w:spacing w:before="60" w:after="0"/>
        <w:rPr>
          <w:rFonts w:ascii="Arial" w:hAnsi="Arial"/>
          <w:sz w:val="12"/>
          <w:lang w:val="sr-Latn-CS"/>
        </w:rPr>
      </w:pPr>
    </w:p>
    <w:p w:rsidR="00E00631" w:rsidRDefault="00E00631" w:rsidP="00E00631">
      <w:pPr>
        <w:spacing w:before="60" w:after="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00631">
        <w:trPr>
          <w:trHeight w:hRule="exact" w:val="1701"/>
        </w:trPr>
        <w:tc>
          <w:tcPr>
            <w:tcW w:w="1701" w:type="dxa"/>
          </w:tcPr>
          <w:p w:rsidR="00E00631" w:rsidRDefault="00E00631" w:rsidP="009975F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pt;height:64.3pt" o:ole="" fillcolor="window">
                  <v:imagedata r:id="rId9" o:title=""/>
                </v:shape>
                <o:OLEObject Type="Embed" ProgID="CorelDraw.Graphic.7" ShapeID="_x0000_i1025" DrawAspect="Content" ObjectID="_1535155317" r:id="rId10"/>
              </w:object>
            </w:r>
          </w:p>
        </w:tc>
        <w:tc>
          <w:tcPr>
            <w:tcW w:w="6521" w:type="dxa"/>
            <w:vAlign w:val="center"/>
          </w:tcPr>
          <w:p w:rsidR="00E00631" w:rsidRDefault="00E00631" w:rsidP="009975F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E00631" w:rsidRDefault="00E00631" w:rsidP="009975F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E00631" w:rsidRDefault="00490128" w:rsidP="009975F2">
            <w:pPr>
              <w:pStyle w:val="Tekst"/>
              <w:spacing w:before="0"/>
              <w:jc w:val="center"/>
              <w:rPr>
                <w:rFonts w:ascii="Arial" w:hAnsi="Arial"/>
                <w:spacing w:val="12"/>
              </w:rPr>
            </w:pPr>
            <w:r>
              <w:rPr>
                <w:noProof/>
              </w:rPr>
              <w:drawing>
                <wp:inline distT="0" distB="0" distL="0" distR="0">
                  <wp:extent cx="78359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r>
    </w:tbl>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490128" w:rsidP="00E00631">
      <w:pPr>
        <w:spacing w:before="60" w:after="0"/>
        <w:ind w:left="993"/>
        <w:jc w:val="left"/>
        <w:rPr>
          <w:rFonts w:ascii="Arial" w:hAnsi="Arial"/>
          <w:sz w:val="40"/>
          <w:szCs w:val="40"/>
          <w:lang w:val="sr-Cyrl-CS"/>
        </w:rPr>
      </w:pPr>
      <w:r>
        <w:rPr>
          <w:rFonts w:ascii="Arial" w:hAnsi="Arial"/>
          <w:sz w:val="40"/>
          <w:szCs w:val="40"/>
          <w:lang w:val="sr-Cyrl-CS"/>
        </w:rPr>
        <w:t>Гаврило Дрљача</w:t>
      </w: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9C2FCB" w:rsidP="00E00631">
      <w:pPr>
        <w:spacing w:before="60" w:after="0"/>
        <w:jc w:val="center"/>
        <w:rPr>
          <w:rFonts w:ascii="Arial" w:hAnsi="Arial"/>
          <w:b/>
          <w:sz w:val="40"/>
          <w:szCs w:val="40"/>
          <w:lang w:val="sr-Cyrl-CS"/>
        </w:rPr>
      </w:pPr>
      <w:r>
        <w:rPr>
          <w:rFonts w:ascii="Arial" w:hAnsi="Arial"/>
          <w:b/>
          <w:sz w:val="50"/>
          <w:szCs w:val="40"/>
          <w:lang w:val="sr-Cyrl-CS"/>
        </w:rPr>
        <w:t>Употреба вештачке неуронске мреже</w:t>
      </w:r>
      <w:r w:rsidR="00490128">
        <w:rPr>
          <w:rFonts w:ascii="Arial" w:hAnsi="Arial"/>
          <w:b/>
          <w:sz w:val="50"/>
          <w:szCs w:val="40"/>
          <w:lang w:val="sr-Cyrl-CS"/>
        </w:rPr>
        <w:t xml:space="preserve"> у семантичкој класификацији твитова</w:t>
      </w:r>
    </w:p>
    <w:p w:rsidR="00E00631" w:rsidRDefault="00E00631" w:rsidP="00E00631">
      <w:pPr>
        <w:spacing w:before="60" w:after="0"/>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ЗАВРШНИ РАД</w:t>
      </w: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490128">
      <w:pPr>
        <w:spacing w:after="0"/>
        <w:jc w:val="center"/>
        <w:rPr>
          <w:rFonts w:ascii="Arial" w:hAnsi="Arial"/>
          <w:sz w:val="40"/>
          <w:szCs w:val="40"/>
          <w:lang w:val="sr-Cyrl-CS"/>
        </w:rPr>
      </w:pPr>
      <w:r>
        <w:rPr>
          <w:rFonts w:ascii="Arial" w:hAnsi="Arial"/>
          <w:sz w:val="32"/>
          <w:szCs w:val="40"/>
          <w:lang w:val="sr-Cyrl-CS"/>
        </w:rPr>
        <w:t xml:space="preserve">Нови Сад, </w:t>
      </w:r>
      <w:r w:rsidR="00490128">
        <w:rPr>
          <w:rFonts w:ascii="Arial" w:hAnsi="Arial"/>
          <w:sz w:val="32"/>
          <w:szCs w:val="40"/>
          <w:lang w:val="sr-Cyrl-CS"/>
        </w:rPr>
        <w:t>2016</w:t>
      </w:r>
    </w:p>
    <w:p w:rsidR="00E00631" w:rsidRDefault="00E00631" w:rsidP="00E00631">
      <w:pPr>
        <w:spacing w:before="60" w:after="0"/>
        <w:rPr>
          <w:rFonts w:ascii="Arial" w:hAnsi="Arial"/>
          <w:sz w:val="12"/>
          <w:lang w:val="sr-Cyrl-CS"/>
        </w:rPr>
      </w:pPr>
    </w:p>
    <w:p w:rsidR="00E00631" w:rsidRDefault="00E00631" w:rsidP="00E00631">
      <w:pPr>
        <w:pStyle w:val="tab"/>
        <w:spacing w:before="0" w:after="0"/>
        <w:jc w:val="right"/>
        <w:rPr>
          <w:rFonts w:ascii="Arial" w:hAnsi="Arial"/>
          <w:sz w:val="18"/>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549"/>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Потпис ментора</w:t>
            </w:r>
          </w:p>
        </w:tc>
      </w:tr>
      <w:tr w:rsidR="00076439">
        <w:trPr>
          <w:cantSplit/>
          <w:trHeight w:hRule="exact" w:val="350"/>
        </w:trPr>
        <w:tc>
          <w:tcPr>
            <w:tcW w:w="2127"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UNIVERSITY OF NOVI SAD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NOVI SAD, Trg Dositeja Obradovića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z w:val="28"/>
              </w:rPr>
              <w:t>KEY WORDS DOCUMENTATION</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lang w:val="sr-Cyrl-CS"/>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7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Menthor's sign</w:t>
            </w:r>
          </w:p>
        </w:tc>
      </w:tr>
      <w:tr w:rsidR="00076439">
        <w:trPr>
          <w:cantSplit/>
          <w:trHeight w:hRule="exact" w:val="350"/>
        </w:trPr>
        <w:tc>
          <w:tcPr>
            <w:tcW w:w="1985"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rPr>
      </w:pPr>
      <w:r>
        <w:rPr>
          <w:rFonts w:ascii="Arial" w:hAnsi="Arial"/>
        </w:rPr>
        <w:t xml:space="preserve">Obrazac </w:t>
      </w:r>
      <w:r w:rsidRPr="00B73C80">
        <w:rPr>
          <w:rFonts w:ascii="Arial" w:hAnsi="Arial"/>
          <w:b/>
        </w:rPr>
        <w:t>Q2.</w:t>
      </w:r>
      <w:r w:rsidRPr="00B73C80">
        <w:rPr>
          <w:rFonts w:ascii="Arial" w:hAnsi="Arial"/>
          <w:b/>
          <w:lang w:val="sr-Cyrl-CS"/>
        </w:rPr>
        <w:t>НА.04-</w:t>
      </w:r>
      <w:r>
        <w:rPr>
          <w:rFonts w:ascii="Arial" w:hAnsi="Arial"/>
          <w:b/>
          <w:lang w:val="sr-Cyrl-CS"/>
        </w:rPr>
        <w:t>0</w:t>
      </w:r>
      <w:r>
        <w:rPr>
          <w:rFonts w:ascii="Arial" w:hAnsi="Arial"/>
          <w:b/>
        </w:rPr>
        <w:t>5</w:t>
      </w:r>
      <w:r>
        <w:rPr>
          <w:rFonts w:ascii="Arial" w:hAnsi="Arial"/>
        </w:rPr>
        <w:t xml:space="preserve"> - Izda</w:t>
      </w:r>
      <w:r>
        <w:rPr>
          <w:rFonts w:ascii="Arial" w:hAnsi="Arial"/>
          <w:lang w:val="sr-Cyrl-CS"/>
        </w:rPr>
        <w:t>nj</w:t>
      </w:r>
      <w:r>
        <w:rPr>
          <w:rFonts w:ascii="Arial" w:hAnsi="Arial"/>
        </w:rPr>
        <w:t>e 1</w:t>
      </w:r>
    </w:p>
    <w:p w:rsidR="00076439" w:rsidRDefault="00076439" w:rsidP="00F35729">
      <w:pPr>
        <w:spacing w:after="0"/>
        <w:rPr>
          <w:sz w:val="32"/>
          <w:szCs w:val="40"/>
          <w:lang w:val="sr-Latn-CS"/>
        </w:rPr>
        <w:sectPr w:rsidR="00076439" w:rsidSect="006D1DF0">
          <w:headerReference w:type="first" r:id="rId12"/>
          <w:footerReference w:type="first" r:id="rId13"/>
          <w:pgSz w:w="11907" w:h="16840" w:code="9"/>
          <w:pgMar w:top="567" w:right="567" w:bottom="567" w:left="1418" w:header="567" w:footer="567" w:gutter="0"/>
          <w:pgNumType w:start="1"/>
          <w:cols w:space="720"/>
          <w:titlePg/>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val="345"/>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Default="00E00631" w:rsidP="009975F2">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val="345"/>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before="120" w:after="60"/>
        <w:jc w:val="right"/>
        <w:rPr>
          <w:rFonts w:ascii="Arial" w:hAnsi="Arial"/>
          <w:i/>
        </w:rPr>
      </w:pPr>
      <w:r>
        <w:rPr>
          <w:rFonts w:ascii="Arial" w:hAnsi="Arial"/>
          <w:i/>
        </w:rPr>
        <w:t>(Податке уноси предметни наставник</w:t>
      </w:r>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E00631">
        <w:trPr>
          <w:cantSplit/>
          <w:trHeight w:val="474"/>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СТУДИЈСКИ ПРОГРАМ:</w:t>
            </w:r>
          </w:p>
        </w:tc>
        <w:tc>
          <w:tcPr>
            <w:tcW w:w="779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1156"/>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79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E00631">
        <w:trPr>
          <w:cantSplit/>
          <w:trHeight w:hRule="exact" w:val="400"/>
        </w:trPr>
        <w:tc>
          <w:tcPr>
            <w:tcW w:w="1710" w:type="dxa"/>
            <w:vAlign w:val="center"/>
          </w:tcPr>
          <w:p w:rsidR="00E00631" w:rsidRDefault="00E00631" w:rsidP="009975F2">
            <w:pPr>
              <w:spacing w:after="0"/>
              <w:jc w:val="left"/>
              <w:rPr>
                <w:rFonts w:ascii="Arial" w:hAnsi="Arial"/>
                <w:sz w:val="20"/>
              </w:rPr>
            </w:pPr>
            <w:r>
              <w:rPr>
                <w:rFonts w:ascii="Arial" w:hAnsi="Arial"/>
                <w:sz w:val="20"/>
              </w:rPr>
              <w:t>Студент:</w:t>
            </w:r>
          </w:p>
        </w:tc>
        <w:tc>
          <w:tcPr>
            <w:tcW w:w="4386" w:type="dxa"/>
            <w:vAlign w:val="center"/>
          </w:tcPr>
          <w:p w:rsidR="00E00631" w:rsidRDefault="00E00631" w:rsidP="009975F2">
            <w:pPr>
              <w:spacing w:after="0"/>
              <w:jc w:val="left"/>
              <w:rPr>
                <w:rFonts w:ascii="Arial" w:hAnsi="Arial"/>
                <w:sz w:val="20"/>
              </w:rPr>
            </w:pPr>
          </w:p>
        </w:tc>
        <w:tc>
          <w:tcPr>
            <w:tcW w:w="1559" w:type="dxa"/>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bottom w:val="nil"/>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p>
        </w:tc>
      </w:tr>
      <w:tr w:rsidR="00E00631" w:rsidRPr="00715EA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E00631" w:rsidRDefault="00E00631" w:rsidP="009975F2">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проблем – тема рада;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Pr="00715EA9" w:rsidRDefault="00E00631" w:rsidP="009975F2">
            <w:pPr>
              <w:pStyle w:val="tab"/>
              <w:spacing w:before="0" w:after="0"/>
              <w:ind w:left="34" w:right="-108"/>
              <w:jc w:val="center"/>
              <w:rPr>
                <w:rFonts w:ascii="Arial" w:hAnsi="Arial"/>
                <w:lang w:val="sr-Cyrl-CS"/>
              </w:rPr>
            </w:pPr>
          </w:p>
        </w:tc>
      </w:tr>
    </w:tbl>
    <w:p w:rsidR="00E00631" w:rsidRPr="00147BDA" w:rsidRDefault="00E00631" w:rsidP="00E00631">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 xml:space="preserve">НАСЛОВ  МАСТЕР  </w:t>
      </w:r>
      <w:r w:rsidRPr="00147BDA">
        <w:rPr>
          <w:rFonts w:ascii="Arial" w:hAnsi="Arial"/>
          <w:b/>
          <w:spacing w:val="-4"/>
          <w:sz w:val="26"/>
          <w:lang w:val="sr-Cyrl-CS"/>
        </w:rPr>
        <w:t>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rsidRPr="00147BDA">
        <w:trPr>
          <w:cantSplit/>
          <w:trHeight w:hRule="exact" w:val="750"/>
        </w:trPr>
        <w:tc>
          <w:tcPr>
            <w:tcW w:w="9923" w:type="dxa"/>
            <w:tcBorders>
              <w:top w:val="single" w:sz="12" w:space="0" w:color="auto"/>
              <w:bottom w:val="single" w:sz="12" w:space="0" w:color="auto"/>
            </w:tcBorders>
          </w:tcPr>
          <w:p w:rsidR="00E00631" w:rsidRPr="00147BDA" w:rsidRDefault="00E00631" w:rsidP="009975F2">
            <w:pPr>
              <w:pStyle w:val="tab"/>
              <w:spacing w:after="0"/>
              <w:rPr>
                <w:rFonts w:ascii="Arial" w:hAnsi="Arial"/>
                <w:lang w:val="sr-Cyrl-CS"/>
              </w:rPr>
            </w:pPr>
          </w:p>
        </w:tc>
      </w:tr>
    </w:tbl>
    <w:p w:rsidR="00E00631" w:rsidRDefault="00E00631" w:rsidP="00E00631">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3866"/>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lang w:val="sr-Cyrl-CS"/>
        </w:rPr>
      </w:pPr>
    </w:p>
    <w:p w:rsidR="00E00631" w:rsidRPr="009074D1" w:rsidRDefault="00E00631" w:rsidP="00E00631">
      <w:pPr>
        <w:spacing w:after="0"/>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Default="00E00631" w:rsidP="00E00631">
      <w:pPr>
        <w:spacing w:after="0"/>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E00631" w:rsidRPr="00B32F6D" w:rsidRDefault="00E00631" w:rsidP="00E00631">
      <w:pPr>
        <w:pStyle w:val="tab"/>
        <w:spacing w:after="0"/>
        <w:jc w:val="right"/>
        <w:rPr>
          <w:rFonts w:ascii="Arial" w:hAnsi="Arial"/>
          <w:sz w:val="2"/>
          <w:lang w:val="sr-Cyrl-CS"/>
        </w:rPr>
      </w:pPr>
    </w:p>
    <w:p w:rsidR="00E00631" w:rsidRDefault="00E00631" w:rsidP="00E00631">
      <w:pPr>
        <w:pStyle w:val="tab"/>
        <w:spacing w:after="0"/>
        <w:jc w:val="right"/>
        <w:rPr>
          <w:rFonts w:ascii="Arial" w:hAnsi="Arial"/>
          <w:lang w:val="sr-Cyrl-CS"/>
        </w:rPr>
      </w:pPr>
    </w:p>
    <w:p w:rsidR="00E00631" w:rsidRDefault="00E00631"/>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hRule="exact" w:val="360"/>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Pr="006F121F" w:rsidRDefault="00E00631" w:rsidP="009975F2">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sidRPr="004C74C7">
              <w:rPr>
                <w:rFonts w:ascii="Arial" w:hAnsi="Arial" w:hint="eastAsia"/>
                <w:b/>
                <w:spacing w:val="-4"/>
                <w:sz w:val="28"/>
              </w:rPr>
              <w:t>ЗАВРШН</w:t>
            </w:r>
            <w:r>
              <w:rPr>
                <w:rFonts w:ascii="Arial" w:hAnsi="Arial"/>
                <w:b/>
                <w:spacing w:val="-4"/>
                <w:sz w:val="28"/>
                <w:lang w:val="sr-Cyrl-CS"/>
              </w:rPr>
              <w:t>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hRule="exact" w:val="400"/>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00631">
        <w:trPr>
          <w:cantSplit/>
          <w:trHeight w:hRule="exact" w:val="732"/>
          <w:tblHeader/>
        </w:trPr>
        <w:tc>
          <w:tcPr>
            <w:tcW w:w="2160" w:type="dxa"/>
          </w:tcPr>
          <w:p w:rsidR="00E00631" w:rsidRDefault="00E00631" w:rsidP="009975F2">
            <w:pPr>
              <w:spacing w:before="120" w:after="0"/>
              <w:jc w:val="left"/>
              <w:rPr>
                <w:rFonts w:ascii="Arial" w:hAnsi="Arial"/>
                <w:sz w:val="20"/>
                <w:lang w:val="sr-Cyrl-CS"/>
              </w:rPr>
            </w:pPr>
            <w:r>
              <w:rPr>
                <w:rFonts w:ascii="Arial" w:hAnsi="Arial"/>
                <w:sz w:val="20"/>
                <w:lang w:val="sr-Cyrl-CS"/>
              </w:rPr>
              <w:t>Врста студија:</w:t>
            </w:r>
          </w:p>
        </w:tc>
        <w:tc>
          <w:tcPr>
            <w:tcW w:w="7776" w:type="dxa"/>
          </w:tcPr>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академске студије</w:t>
            </w:r>
          </w:p>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струковне студије</w:t>
            </w:r>
          </w:p>
        </w:tc>
      </w:tr>
      <w:tr w:rsidR="00E00631">
        <w:trPr>
          <w:cantSplit/>
          <w:trHeight w:val="309"/>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Студијски програм:</w:t>
            </w:r>
          </w:p>
        </w:tc>
        <w:tc>
          <w:tcPr>
            <w:tcW w:w="777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834"/>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Руководилац студијског програма:</w:t>
            </w:r>
          </w:p>
        </w:tc>
        <w:tc>
          <w:tcPr>
            <w:tcW w:w="777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00631">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nil"/>
              <w:right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rsidR="00E00631" w:rsidRDefault="00E00631" w:rsidP="009975F2">
            <w:pPr>
              <w:pStyle w:val="tab"/>
              <w:spacing w:before="0" w:after="0"/>
              <w:ind w:left="34" w:right="-108"/>
              <w:rPr>
                <w:rFonts w:ascii="Arial" w:hAnsi="Arial"/>
                <w:lang w:val="sr-Cyrl-CS"/>
              </w:rPr>
            </w:pPr>
            <w:r>
              <w:rPr>
                <w:rFonts w:ascii="Arial" w:hAnsi="Arial"/>
                <w:lang w:val="sr-Cyrl-CS"/>
              </w:rPr>
              <w:t>ИЗДАЈЕ СЕ ЗАДАТАК ЗА  ЗАВРШНИ (Bachelor) РАД, СА СЛЕДЕЋИМ ЕЛЕМЕНТИМА: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проблем – тема рада;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литература</w:t>
            </w: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hint="eastAsia"/>
          <w:b/>
          <w:spacing w:val="-4"/>
          <w:sz w:val="26"/>
        </w:rPr>
        <w:t>ЗАВРШН</w:t>
      </w:r>
      <w:r>
        <w:rPr>
          <w:rFonts w:ascii="Arial" w:hAnsi="Arial"/>
          <w:b/>
          <w:spacing w:val="-4"/>
          <w:sz w:val="26"/>
        </w:rPr>
        <w:t>O</w:t>
      </w:r>
      <w:r>
        <w:rPr>
          <w:rFonts w:ascii="Arial" w:hAnsi="Arial"/>
          <w:b/>
          <w:spacing w:val="-4"/>
          <w:sz w:val="26"/>
          <w:lang w:val="sr-Cyrl-CS"/>
        </w:rPr>
        <w:t>Г</w:t>
      </w:r>
      <w:r w:rsidRPr="004C74C7">
        <w:rPr>
          <w:rFonts w:ascii="Arial" w:hAnsi="Arial"/>
          <w:b/>
          <w:spacing w:val="-4"/>
          <w:sz w:val="26"/>
        </w:rPr>
        <w:t xml:space="preserve"> (BACHELOR)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1100"/>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4168"/>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Pr="006F121F" w:rsidRDefault="00E00631" w:rsidP="00E00631">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D52D7D" w:rsidRPr="001F6F44" w:rsidRDefault="00D52D7D" w:rsidP="00F35729">
      <w:pPr>
        <w:spacing w:after="0"/>
        <w:rPr>
          <w:sz w:val="32"/>
          <w:szCs w:val="40"/>
          <w:lang w:val="sr-Latn-CS"/>
        </w:rPr>
      </w:pPr>
    </w:p>
    <w:p w:rsidR="00D52D7D" w:rsidRPr="001F6F44" w:rsidRDefault="00D52D7D" w:rsidP="00F35729">
      <w:pPr>
        <w:spacing w:after="0"/>
        <w:rPr>
          <w:sz w:val="32"/>
          <w:szCs w:val="40"/>
          <w:lang w:val="sr-Latn-CS"/>
        </w:rPr>
        <w:sectPr w:rsidR="00D52D7D" w:rsidRPr="001F6F44" w:rsidSect="005D57A3">
          <w:pgSz w:w="11907" w:h="16840" w:code="9"/>
          <w:pgMar w:top="851" w:right="851" w:bottom="851" w:left="1418" w:header="567" w:footer="567" w:gutter="0"/>
          <w:pgNumType w:start="1"/>
          <w:cols w:space="720"/>
          <w:titlePg/>
        </w:sectPr>
      </w:pPr>
    </w:p>
    <w:sdt>
      <w:sdtPr>
        <w:rPr>
          <w:rFonts w:ascii="Century Schoolbook" w:eastAsia="Times New Roman" w:hAnsi="Century Schoolbook" w:cs="Times New Roman"/>
          <w:b w:val="0"/>
          <w:bCs w:val="0"/>
          <w:color w:val="auto"/>
          <w:kern w:val="20"/>
          <w:sz w:val="24"/>
          <w:szCs w:val="20"/>
          <w:lang w:eastAsia="en-US"/>
        </w:rPr>
        <w:id w:val="1719387089"/>
        <w:docPartObj>
          <w:docPartGallery w:val="Table of Contents"/>
          <w:docPartUnique/>
        </w:docPartObj>
      </w:sdtPr>
      <w:sdtEndPr>
        <w:rPr>
          <w:noProof/>
        </w:rPr>
      </w:sdtEndPr>
      <w:sdtContent>
        <w:p w:rsidR="00CD4A40" w:rsidRPr="00CD4A40" w:rsidRDefault="00CD4A40">
          <w:pPr>
            <w:pStyle w:val="TOCHeading"/>
            <w:rPr>
              <w:lang w:val="sr-Cyrl-RS"/>
            </w:rPr>
          </w:pPr>
          <w:r>
            <w:rPr>
              <w:lang w:val="sr-Cyrl-RS"/>
            </w:rPr>
            <w:t>Садржај</w:t>
          </w:r>
        </w:p>
        <w:p w:rsidR="00390E1D" w:rsidRDefault="00CD4A40">
          <w:pPr>
            <w:pStyle w:val="TOC1"/>
            <w:rPr>
              <w:rFonts w:asciiTheme="minorHAnsi" w:eastAsiaTheme="minorEastAsia" w:hAnsiTheme="minorHAnsi" w:cstheme="minorBidi"/>
              <w:i w:val="0"/>
              <w:noProof/>
              <w:kern w:val="0"/>
              <w:szCs w:val="22"/>
            </w:rPr>
          </w:pPr>
          <w:r>
            <w:fldChar w:fldCharType="begin"/>
          </w:r>
          <w:r>
            <w:instrText xml:space="preserve"> TOC \o "1-3" \h \z \u </w:instrText>
          </w:r>
          <w:r>
            <w:fldChar w:fldCharType="separate"/>
          </w:r>
          <w:hyperlink w:anchor="_Toc461413473" w:history="1">
            <w:r w:rsidR="00390E1D" w:rsidRPr="006A3D35">
              <w:rPr>
                <w:rStyle w:val="Hyperlink"/>
                <w:noProof/>
                <w:lang w:val="sr-Cyrl-RS"/>
              </w:rPr>
              <w:t>1.</w:t>
            </w:r>
            <w:r w:rsidR="00390E1D">
              <w:rPr>
                <w:rFonts w:asciiTheme="minorHAnsi" w:eastAsiaTheme="minorEastAsia" w:hAnsiTheme="minorHAnsi" w:cstheme="minorBidi"/>
                <w:i w:val="0"/>
                <w:noProof/>
                <w:kern w:val="0"/>
                <w:szCs w:val="22"/>
              </w:rPr>
              <w:tab/>
            </w:r>
            <w:r w:rsidR="00390E1D" w:rsidRPr="006A3D35">
              <w:rPr>
                <w:rStyle w:val="Hyperlink"/>
                <w:noProof/>
                <w:lang w:val="sr-Cyrl-RS"/>
              </w:rPr>
              <w:t>Увод</w:t>
            </w:r>
            <w:r w:rsidR="00390E1D">
              <w:rPr>
                <w:noProof/>
                <w:webHidden/>
              </w:rPr>
              <w:tab/>
            </w:r>
            <w:r w:rsidR="00390E1D">
              <w:rPr>
                <w:noProof/>
                <w:webHidden/>
              </w:rPr>
              <w:fldChar w:fldCharType="begin"/>
            </w:r>
            <w:r w:rsidR="00390E1D">
              <w:rPr>
                <w:noProof/>
                <w:webHidden/>
              </w:rPr>
              <w:instrText xml:space="preserve"> PAGEREF _Toc461413473 \h </w:instrText>
            </w:r>
            <w:r w:rsidR="00390E1D">
              <w:rPr>
                <w:noProof/>
                <w:webHidden/>
              </w:rPr>
            </w:r>
            <w:r w:rsidR="00390E1D">
              <w:rPr>
                <w:noProof/>
                <w:webHidden/>
              </w:rPr>
              <w:fldChar w:fldCharType="separate"/>
            </w:r>
            <w:r w:rsidR="00390E1D">
              <w:rPr>
                <w:noProof/>
                <w:webHidden/>
              </w:rPr>
              <w:t>2</w:t>
            </w:r>
            <w:r w:rsidR="00390E1D">
              <w:rPr>
                <w:noProof/>
                <w:webHidden/>
              </w:rPr>
              <w:fldChar w:fldCharType="end"/>
            </w:r>
          </w:hyperlink>
        </w:p>
        <w:p w:rsidR="00390E1D" w:rsidRDefault="00390E1D">
          <w:pPr>
            <w:pStyle w:val="TOC1"/>
            <w:rPr>
              <w:rFonts w:asciiTheme="minorHAnsi" w:eastAsiaTheme="minorEastAsia" w:hAnsiTheme="minorHAnsi" w:cstheme="minorBidi"/>
              <w:i w:val="0"/>
              <w:noProof/>
              <w:kern w:val="0"/>
              <w:szCs w:val="22"/>
            </w:rPr>
          </w:pPr>
          <w:hyperlink w:anchor="_Toc461413474" w:history="1">
            <w:r w:rsidRPr="006A3D35">
              <w:rPr>
                <w:rStyle w:val="Hyperlink"/>
                <w:noProof/>
                <w:lang w:val="sr-Cyrl-RS"/>
              </w:rPr>
              <w:t>2.</w:t>
            </w:r>
            <w:r>
              <w:rPr>
                <w:rFonts w:asciiTheme="minorHAnsi" w:eastAsiaTheme="minorEastAsia" w:hAnsiTheme="minorHAnsi" w:cstheme="minorBidi"/>
                <w:i w:val="0"/>
                <w:noProof/>
                <w:kern w:val="0"/>
                <w:szCs w:val="22"/>
              </w:rPr>
              <w:tab/>
            </w:r>
            <w:r w:rsidRPr="006A3D35">
              <w:rPr>
                <w:rStyle w:val="Hyperlink"/>
                <w:noProof/>
                <w:lang w:val="sr-Cyrl-RS"/>
              </w:rPr>
              <w:t>Теоријске основе</w:t>
            </w:r>
            <w:r>
              <w:rPr>
                <w:noProof/>
                <w:webHidden/>
              </w:rPr>
              <w:tab/>
            </w:r>
            <w:r>
              <w:rPr>
                <w:noProof/>
                <w:webHidden/>
              </w:rPr>
              <w:fldChar w:fldCharType="begin"/>
            </w:r>
            <w:r>
              <w:rPr>
                <w:noProof/>
                <w:webHidden/>
              </w:rPr>
              <w:instrText xml:space="preserve"> PAGEREF _Toc461413474 \h </w:instrText>
            </w:r>
            <w:r>
              <w:rPr>
                <w:noProof/>
                <w:webHidden/>
              </w:rPr>
            </w:r>
            <w:r>
              <w:rPr>
                <w:noProof/>
                <w:webHidden/>
              </w:rPr>
              <w:fldChar w:fldCharType="separate"/>
            </w:r>
            <w:r>
              <w:rPr>
                <w:noProof/>
                <w:webHidden/>
              </w:rPr>
              <w:t>3</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75" w:history="1">
            <w:r w:rsidRPr="006A3D35">
              <w:rPr>
                <w:rStyle w:val="Hyperlink"/>
                <w:noProof/>
                <w:lang w:val="sr-Cyrl-RS"/>
              </w:rPr>
              <w:t>2.1</w:t>
            </w:r>
            <w:r>
              <w:rPr>
                <w:rFonts w:asciiTheme="minorHAnsi" w:eastAsiaTheme="minorEastAsia" w:hAnsiTheme="minorHAnsi" w:cstheme="minorBidi"/>
                <w:i w:val="0"/>
                <w:noProof/>
                <w:kern w:val="0"/>
                <w:szCs w:val="22"/>
              </w:rPr>
              <w:tab/>
            </w:r>
            <w:r w:rsidRPr="006A3D35">
              <w:rPr>
                <w:rStyle w:val="Hyperlink"/>
                <w:noProof/>
                <w:lang w:val="sr-Cyrl-RS"/>
              </w:rPr>
              <w:t>Машинско учење и класификација</w:t>
            </w:r>
            <w:r>
              <w:rPr>
                <w:noProof/>
                <w:webHidden/>
              </w:rPr>
              <w:tab/>
            </w:r>
            <w:r>
              <w:rPr>
                <w:noProof/>
                <w:webHidden/>
              </w:rPr>
              <w:fldChar w:fldCharType="begin"/>
            </w:r>
            <w:r>
              <w:rPr>
                <w:noProof/>
                <w:webHidden/>
              </w:rPr>
              <w:instrText xml:space="preserve"> PAGEREF _Toc461413475 \h </w:instrText>
            </w:r>
            <w:r>
              <w:rPr>
                <w:noProof/>
                <w:webHidden/>
              </w:rPr>
            </w:r>
            <w:r>
              <w:rPr>
                <w:noProof/>
                <w:webHidden/>
              </w:rPr>
              <w:fldChar w:fldCharType="separate"/>
            </w:r>
            <w:r>
              <w:rPr>
                <w:noProof/>
                <w:webHidden/>
              </w:rPr>
              <w:t>3</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76" w:history="1">
            <w:r w:rsidRPr="006A3D35">
              <w:rPr>
                <w:rStyle w:val="Hyperlink"/>
                <w:noProof/>
                <w:lang w:val="sr-Cyrl-RS"/>
              </w:rPr>
              <w:t>2.2</w:t>
            </w:r>
            <w:r>
              <w:rPr>
                <w:rFonts w:asciiTheme="minorHAnsi" w:eastAsiaTheme="minorEastAsia" w:hAnsiTheme="minorHAnsi" w:cstheme="minorBidi"/>
                <w:i w:val="0"/>
                <w:noProof/>
                <w:kern w:val="0"/>
                <w:szCs w:val="22"/>
              </w:rPr>
              <w:tab/>
            </w:r>
            <w:r w:rsidRPr="006A3D35">
              <w:rPr>
                <w:rStyle w:val="Hyperlink"/>
                <w:noProof/>
                <w:lang w:val="sr-Cyrl-RS"/>
              </w:rPr>
              <w:t>Класификационе технике</w:t>
            </w:r>
            <w:r>
              <w:rPr>
                <w:noProof/>
                <w:webHidden/>
              </w:rPr>
              <w:tab/>
            </w:r>
            <w:r>
              <w:rPr>
                <w:noProof/>
                <w:webHidden/>
              </w:rPr>
              <w:fldChar w:fldCharType="begin"/>
            </w:r>
            <w:r>
              <w:rPr>
                <w:noProof/>
                <w:webHidden/>
              </w:rPr>
              <w:instrText xml:space="preserve"> PAGEREF _Toc461413476 \h </w:instrText>
            </w:r>
            <w:r>
              <w:rPr>
                <w:noProof/>
                <w:webHidden/>
              </w:rPr>
            </w:r>
            <w:r>
              <w:rPr>
                <w:noProof/>
                <w:webHidden/>
              </w:rPr>
              <w:fldChar w:fldCharType="separate"/>
            </w:r>
            <w:r>
              <w:rPr>
                <w:noProof/>
                <w:webHidden/>
              </w:rPr>
              <w:t>4</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77" w:history="1">
            <w:r w:rsidRPr="006A3D35">
              <w:rPr>
                <w:rStyle w:val="Hyperlink"/>
                <w:noProof/>
                <w:lang w:val="sr-Cyrl-RS"/>
              </w:rPr>
              <w:t>2.2.1</w:t>
            </w:r>
            <w:r>
              <w:rPr>
                <w:rFonts w:asciiTheme="minorHAnsi" w:eastAsiaTheme="minorEastAsia" w:hAnsiTheme="minorHAnsi" w:cstheme="minorBidi"/>
                <w:i w:val="0"/>
                <w:noProof/>
                <w:kern w:val="0"/>
                <w:szCs w:val="22"/>
              </w:rPr>
              <w:tab/>
            </w:r>
            <w:r w:rsidRPr="006A3D35">
              <w:rPr>
                <w:rStyle w:val="Hyperlink"/>
                <w:noProof/>
                <w:lang w:val="sr-Cyrl-RS"/>
              </w:rPr>
              <w:t>Бајесов класификатор</w:t>
            </w:r>
            <w:r>
              <w:rPr>
                <w:noProof/>
                <w:webHidden/>
              </w:rPr>
              <w:tab/>
            </w:r>
            <w:r>
              <w:rPr>
                <w:noProof/>
                <w:webHidden/>
              </w:rPr>
              <w:fldChar w:fldCharType="begin"/>
            </w:r>
            <w:r>
              <w:rPr>
                <w:noProof/>
                <w:webHidden/>
              </w:rPr>
              <w:instrText xml:space="preserve"> PAGEREF _Toc461413477 \h </w:instrText>
            </w:r>
            <w:r>
              <w:rPr>
                <w:noProof/>
                <w:webHidden/>
              </w:rPr>
            </w:r>
            <w:r>
              <w:rPr>
                <w:noProof/>
                <w:webHidden/>
              </w:rPr>
              <w:fldChar w:fldCharType="separate"/>
            </w:r>
            <w:r>
              <w:rPr>
                <w:noProof/>
                <w:webHidden/>
              </w:rPr>
              <w:t>4</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78" w:history="1">
            <w:r w:rsidRPr="006A3D35">
              <w:rPr>
                <w:rStyle w:val="Hyperlink"/>
                <w:noProof/>
                <w:lang w:val="sr-Cyrl-RS"/>
              </w:rPr>
              <w:t>2.2.2</w:t>
            </w:r>
            <w:r>
              <w:rPr>
                <w:rFonts w:asciiTheme="minorHAnsi" w:eastAsiaTheme="minorEastAsia" w:hAnsiTheme="minorHAnsi" w:cstheme="minorBidi"/>
                <w:i w:val="0"/>
                <w:noProof/>
                <w:kern w:val="0"/>
                <w:szCs w:val="22"/>
              </w:rPr>
              <w:tab/>
            </w:r>
            <w:r w:rsidRPr="006A3D35">
              <w:rPr>
                <w:rStyle w:val="Hyperlink"/>
                <w:noProof/>
                <w:lang w:val="sr-Cyrl-RS"/>
              </w:rPr>
              <w:t>Стабла одлучивања</w:t>
            </w:r>
            <w:r>
              <w:rPr>
                <w:noProof/>
                <w:webHidden/>
              </w:rPr>
              <w:tab/>
            </w:r>
            <w:r>
              <w:rPr>
                <w:noProof/>
                <w:webHidden/>
              </w:rPr>
              <w:fldChar w:fldCharType="begin"/>
            </w:r>
            <w:r>
              <w:rPr>
                <w:noProof/>
                <w:webHidden/>
              </w:rPr>
              <w:instrText xml:space="preserve"> PAGEREF _Toc461413478 \h </w:instrText>
            </w:r>
            <w:r>
              <w:rPr>
                <w:noProof/>
                <w:webHidden/>
              </w:rPr>
            </w:r>
            <w:r>
              <w:rPr>
                <w:noProof/>
                <w:webHidden/>
              </w:rPr>
              <w:fldChar w:fldCharType="separate"/>
            </w:r>
            <w:r>
              <w:rPr>
                <w:noProof/>
                <w:webHidden/>
              </w:rPr>
              <w:t>5</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79" w:history="1">
            <w:r w:rsidRPr="006A3D35">
              <w:rPr>
                <w:rStyle w:val="Hyperlink"/>
                <w:noProof/>
                <w:lang w:val="sr-Latn-RS"/>
              </w:rPr>
              <w:t>2.2.3</w:t>
            </w:r>
            <w:r>
              <w:rPr>
                <w:rFonts w:asciiTheme="minorHAnsi" w:eastAsiaTheme="minorEastAsia" w:hAnsiTheme="minorHAnsi" w:cstheme="minorBidi"/>
                <w:i w:val="0"/>
                <w:noProof/>
                <w:kern w:val="0"/>
                <w:szCs w:val="22"/>
              </w:rPr>
              <w:tab/>
            </w:r>
            <w:r w:rsidRPr="006A3D35">
              <w:rPr>
                <w:rStyle w:val="Hyperlink"/>
                <w:noProof/>
                <w:lang w:val="sr-Latn-RS"/>
              </w:rPr>
              <w:t>Support Vector Machines (SMV)</w:t>
            </w:r>
            <w:r>
              <w:rPr>
                <w:noProof/>
                <w:webHidden/>
              </w:rPr>
              <w:tab/>
            </w:r>
            <w:r>
              <w:rPr>
                <w:noProof/>
                <w:webHidden/>
              </w:rPr>
              <w:fldChar w:fldCharType="begin"/>
            </w:r>
            <w:r>
              <w:rPr>
                <w:noProof/>
                <w:webHidden/>
              </w:rPr>
              <w:instrText xml:space="preserve"> PAGEREF _Toc461413479 \h </w:instrText>
            </w:r>
            <w:r>
              <w:rPr>
                <w:noProof/>
                <w:webHidden/>
              </w:rPr>
            </w:r>
            <w:r>
              <w:rPr>
                <w:noProof/>
                <w:webHidden/>
              </w:rPr>
              <w:fldChar w:fldCharType="separate"/>
            </w:r>
            <w:r>
              <w:rPr>
                <w:noProof/>
                <w:webHidden/>
              </w:rPr>
              <w:t>6</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0" w:history="1">
            <w:r w:rsidRPr="006A3D35">
              <w:rPr>
                <w:rStyle w:val="Hyperlink"/>
                <w:noProof/>
              </w:rPr>
              <w:t>2.2.4</w:t>
            </w:r>
            <w:r>
              <w:rPr>
                <w:rFonts w:asciiTheme="minorHAnsi" w:eastAsiaTheme="minorEastAsia" w:hAnsiTheme="minorHAnsi" w:cstheme="minorBidi"/>
                <w:i w:val="0"/>
                <w:noProof/>
                <w:kern w:val="0"/>
                <w:szCs w:val="22"/>
              </w:rPr>
              <w:tab/>
            </w:r>
            <w:r w:rsidRPr="006A3D35">
              <w:rPr>
                <w:rStyle w:val="Hyperlink"/>
                <w:noProof/>
              </w:rPr>
              <w:t>k-Nearest Neighbor Learning (kNN)</w:t>
            </w:r>
            <w:r>
              <w:rPr>
                <w:noProof/>
                <w:webHidden/>
              </w:rPr>
              <w:tab/>
            </w:r>
            <w:r>
              <w:rPr>
                <w:noProof/>
                <w:webHidden/>
              </w:rPr>
              <w:fldChar w:fldCharType="begin"/>
            </w:r>
            <w:r>
              <w:rPr>
                <w:noProof/>
                <w:webHidden/>
              </w:rPr>
              <w:instrText xml:space="preserve"> PAGEREF _Toc461413480 \h </w:instrText>
            </w:r>
            <w:r>
              <w:rPr>
                <w:noProof/>
                <w:webHidden/>
              </w:rPr>
            </w:r>
            <w:r>
              <w:rPr>
                <w:noProof/>
                <w:webHidden/>
              </w:rPr>
              <w:fldChar w:fldCharType="separate"/>
            </w:r>
            <w:r>
              <w:rPr>
                <w:noProof/>
                <w:webHidden/>
              </w:rPr>
              <w:t>7</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1" w:history="1">
            <w:r w:rsidRPr="006A3D35">
              <w:rPr>
                <w:rStyle w:val="Hyperlink"/>
                <w:noProof/>
              </w:rPr>
              <w:t>2.2.5</w:t>
            </w:r>
            <w:r>
              <w:rPr>
                <w:rFonts w:asciiTheme="minorHAnsi" w:eastAsiaTheme="minorEastAsia" w:hAnsiTheme="minorHAnsi" w:cstheme="minorBidi"/>
                <w:i w:val="0"/>
                <w:noProof/>
                <w:kern w:val="0"/>
                <w:szCs w:val="22"/>
              </w:rPr>
              <w:tab/>
            </w:r>
            <w:r w:rsidRPr="006A3D35">
              <w:rPr>
                <w:rStyle w:val="Hyperlink"/>
                <w:noProof/>
              </w:rPr>
              <w:t>AIRS – A Resource Limited Immune Classifier</w:t>
            </w:r>
            <w:r>
              <w:rPr>
                <w:noProof/>
                <w:webHidden/>
              </w:rPr>
              <w:tab/>
            </w:r>
            <w:r>
              <w:rPr>
                <w:noProof/>
                <w:webHidden/>
              </w:rPr>
              <w:fldChar w:fldCharType="begin"/>
            </w:r>
            <w:r>
              <w:rPr>
                <w:noProof/>
                <w:webHidden/>
              </w:rPr>
              <w:instrText xml:space="preserve"> PAGEREF _Toc461413481 \h </w:instrText>
            </w:r>
            <w:r>
              <w:rPr>
                <w:noProof/>
                <w:webHidden/>
              </w:rPr>
            </w:r>
            <w:r>
              <w:rPr>
                <w:noProof/>
                <w:webHidden/>
              </w:rPr>
              <w:fldChar w:fldCharType="separate"/>
            </w:r>
            <w:r>
              <w:rPr>
                <w:noProof/>
                <w:webHidden/>
              </w:rPr>
              <w:t>7</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2" w:history="1">
            <w:r w:rsidRPr="006A3D35">
              <w:rPr>
                <w:rStyle w:val="Hyperlink"/>
                <w:noProof/>
              </w:rPr>
              <w:t>2.2.6</w:t>
            </w:r>
            <w:r>
              <w:rPr>
                <w:rFonts w:asciiTheme="minorHAnsi" w:eastAsiaTheme="minorEastAsia" w:hAnsiTheme="minorHAnsi" w:cstheme="minorBidi"/>
                <w:i w:val="0"/>
                <w:noProof/>
                <w:kern w:val="0"/>
                <w:szCs w:val="22"/>
              </w:rPr>
              <w:tab/>
            </w:r>
            <w:r w:rsidRPr="006A3D35">
              <w:rPr>
                <w:rStyle w:val="Hyperlink"/>
                <w:noProof/>
              </w:rPr>
              <w:t>Neural Networks</w:t>
            </w:r>
            <w:r>
              <w:rPr>
                <w:noProof/>
                <w:webHidden/>
              </w:rPr>
              <w:tab/>
            </w:r>
            <w:r>
              <w:rPr>
                <w:noProof/>
                <w:webHidden/>
              </w:rPr>
              <w:fldChar w:fldCharType="begin"/>
            </w:r>
            <w:r>
              <w:rPr>
                <w:noProof/>
                <w:webHidden/>
              </w:rPr>
              <w:instrText xml:space="preserve"> PAGEREF _Toc461413482 \h </w:instrText>
            </w:r>
            <w:r>
              <w:rPr>
                <w:noProof/>
                <w:webHidden/>
              </w:rPr>
            </w:r>
            <w:r>
              <w:rPr>
                <w:noProof/>
                <w:webHidden/>
              </w:rPr>
              <w:fldChar w:fldCharType="separate"/>
            </w:r>
            <w:r>
              <w:rPr>
                <w:noProof/>
                <w:webHidden/>
              </w:rPr>
              <w:t>7</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83" w:history="1">
            <w:r w:rsidRPr="006A3D35">
              <w:rPr>
                <w:rStyle w:val="Hyperlink"/>
                <w:noProof/>
                <w:lang w:val="sr-Cyrl-RS"/>
              </w:rPr>
              <w:t>2.3</w:t>
            </w:r>
            <w:r>
              <w:rPr>
                <w:rFonts w:asciiTheme="minorHAnsi" w:eastAsiaTheme="minorEastAsia" w:hAnsiTheme="minorHAnsi" w:cstheme="minorBidi"/>
                <w:i w:val="0"/>
                <w:noProof/>
                <w:kern w:val="0"/>
                <w:szCs w:val="22"/>
              </w:rPr>
              <w:tab/>
            </w:r>
            <w:r w:rsidRPr="006A3D35">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_Toc461413483 \h </w:instrText>
            </w:r>
            <w:r>
              <w:rPr>
                <w:noProof/>
                <w:webHidden/>
              </w:rPr>
            </w:r>
            <w:r>
              <w:rPr>
                <w:noProof/>
                <w:webHidden/>
              </w:rPr>
              <w:fldChar w:fldCharType="separate"/>
            </w:r>
            <w:r>
              <w:rPr>
                <w:noProof/>
                <w:webHidden/>
              </w:rPr>
              <w:t>8</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4" w:history="1">
            <w:r w:rsidRPr="006A3D35">
              <w:rPr>
                <w:rStyle w:val="Hyperlink"/>
                <w:noProof/>
                <w:lang w:val="sr-Cyrl-RS"/>
              </w:rPr>
              <w:t>2.3.1</w:t>
            </w:r>
            <w:r>
              <w:rPr>
                <w:rFonts w:asciiTheme="minorHAnsi" w:eastAsiaTheme="minorEastAsia" w:hAnsiTheme="minorHAnsi" w:cstheme="minorBidi"/>
                <w:i w:val="0"/>
                <w:noProof/>
                <w:kern w:val="0"/>
                <w:szCs w:val="22"/>
              </w:rPr>
              <w:tab/>
            </w:r>
            <w:r w:rsidRPr="006A3D35">
              <w:rPr>
                <w:rStyle w:val="Hyperlink"/>
                <w:noProof/>
                <w:lang w:val="sr-Cyrl-RS"/>
              </w:rPr>
              <w:t>Основни елементи и појмови ВНМ</w:t>
            </w:r>
            <w:r>
              <w:rPr>
                <w:noProof/>
                <w:webHidden/>
              </w:rPr>
              <w:tab/>
            </w:r>
            <w:r>
              <w:rPr>
                <w:noProof/>
                <w:webHidden/>
              </w:rPr>
              <w:fldChar w:fldCharType="begin"/>
            </w:r>
            <w:r>
              <w:rPr>
                <w:noProof/>
                <w:webHidden/>
              </w:rPr>
              <w:instrText xml:space="preserve"> PAGEREF _Toc461413484 \h </w:instrText>
            </w:r>
            <w:r>
              <w:rPr>
                <w:noProof/>
                <w:webHidden/>
              </w:rPr>
            </w:r>
            <w:r>
              <w:rPr>
                <w:noProof/>
                <w:webHidden/>
              </w:rPr>
              <w:fldChar w:fldCharType="separate"/>
            </w:r>
            <w:r>
              <w:rPr>
                <w:noProof/>
                <w:webHidden/>
              </w:rPr>
              <w:t>9</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5" w:history="1">
            <w:r w:rsidRPr="006A3D35">
              <w:rPr>
                <w:rStyle w:val="Hyperlink"/>
                <w:noProof/>
              </w:rPr>
              <w:t>2.3.2</w:t>
            </w:r>
            <w:r>
              <w:rPr>
                <w:rFonts w:asciiTheme="minorHAnsi" w:eastAsiaTheme="minorEastAsia" w:hAnsiTheme="minorHAnsi" w:cstheme="minorBidi"/>
                <w:i w:val="0"/>
                <w:noProof/>
                <w:kern w:val="0"/>
                <w:szCs w:val="22"/>
              </w:rPr>
              <w:tab/>
            </w:r>
            <w:r w:rsidRPr="006A3D35">
              <w:rPr>
                <w:rStyle w:val="Hyperlink"/>
                <w:noProof/>
                <w:lang w:val="sr-Cyrl-RS"/>
              </w:rPr>
              <w:t>Обучавање ВНМ</w:t>
            </w:r>
            <w:r>
              <w:rPr>
                <w:noProof/>
                <w:webHidden/>
              </w:rPr>
              <w:tab/>
            </w:r>
            <w:r>
              <w:rPr>
                <w:noProof/>
                <w:webHidden/>
              </w:rPr>
              <w:fldChar w:fldCharType="begin"/>
            </w:r>
            <w:r>
              <w:rPr>
                <w:noProof/>
                <w:webHidden/>
              </w:rPr>
              <w:instrText xml:space="preserve"> PAGEREF _Toc461413485 \h </w:instrText>
            </w:r>
            <w:r>
              <w:rPr>
                <w:noProof/>
                <w:webHidden/>
              </w:rPr>
            </w:r>
            <w:r>
              <w:rPr>
                <w:noProof/>
                <w:webHidden/>
              </w:rPr>
              <w:fldChar w:fldCharType="separate"/>
            </w:r>
            <w:r>
              <w:rPr>
                <w:noProof/>
                <w:webHidden/>
              </w:rPr>
              <w:t>10</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6" w:history="1">
            <w:r w:rsidRPr="006A3D35">
              <w:rPr>
                <w:rStyle w:val="Hyperlink"/>
                <w:noProof/>
              </w:rPr>
              <w:t>2.3.3</w:t>
            </w:r>
            <w:r>
              <w:rPr>
                <w:rFonts w:asciiTheme="minorHAnsi" w:eastAsiaTheme="minorEastAsia" w:hAnsiTheme="minorHAnsi" w:cstheme="minorBidi"/>
                <w:i w:val="0"/>
                <w:noProof/>
                <w:kern w:val="0"/>
                <w:szCs w:val="22"/>
              </w:rPr>
              <w:tab/>
            </w:r>
            <w:r w:rsidRPr="006A3D35">
              <w:rPr>
                <w:rStyle w:val="Hyperlink"/>
                <w:noProof/>
                <w:lang w:val="sr-Cyrl-RS"/>
              </w:rPr>
              <w:t>Архитектуре, структуре и топологије ВНМ</w:t>
            </w:r>
            <w:r>
              <w:rPr>
                <w:noProof/>
                <w:webHidden/>
              </w:rPr>
              <w:tab/>
            </w:r>
            <w:r>
              <w:rPr>
                <w:noProof/>
                <w:webHidden/>
              </w:rPr>
              <w:fldChar w:fldCharType="begin"/>
            </w:r>
            <w:r>
              <w:rPr>
                <w:noProof/>
                <w:webHidden/>
              </w:rPr>
              <w:instrText xml:space="preserve"> PAGEREF _Toc461413486 \h </w:instrText>
            </w:r>
            <w:r>
              <w:rPr>
                <w:noProof/>
                <w:webHidden/>
              </w:rPr>
            </w:r>
            <w:r>
              <w:rPr>
                <w:noProof/>
                <w:webHidden/>
              </w:rPr>
              <w:fldChar w:fldCharType="separate"/>
            </w:r>
            <w:r>
              <w:rPr>
                <w:noProof/>
                <w:webHidden/>
              </w:rPr>
              <w:t>10</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7" w:history="1">
            <w:r w:rsidRPr="006A3D35">
              <w:rPr>
                <w:rStyle w:val="Hyperlink"/>
                <w:noProof/>
              </w:rPr>
              <w:t>2.3.4</w:t>
            </w:r>
            <w:r>
              <w:rPr>
                <w:rFonts w:asciiTheme="minorHAnsi" w:eastAsiaTheme="minorEastAsia" w:hAnsiTheme="minorHAnsi" w:cstheme="minorBidi"/>
                <w:i w:val="0"/>
                <w:noProof/>
                <w:kern w:val="0"/>
                <w:szCs w:val="22"/>
              </w:rPr>
              <w:tab/>
            </w:r>
            <w:r w:rsidRPr="006A3D35">
              <w:rPr>
                <w:rStyle w:val="Hyperlink"/>
                <w:noProof/>
                <w:lang w:val="sr-Cyrl-RS"/>
              </w:rPr>
              <w:t>Конволуционе вештачке неуронске мреже</w:t>
            </w:r>
            <w:r>
              <w:rPr>
                <w:noProof/>
                <w:webHidden/>
              </w:rPr>
              <w:tab/>
            </w:r>
            <w:r>
              <w:rPr>
                <w:noProof/>
                <w:webHidden/>
              </w:rPr>
              <w:fldChar w:fldCharType="begin"/>
            </w:r>
            <w:r>
              <w:rPr>
                <w:noProof/>
                <w:webHidden/>
              </w:rPr>
              <w:instrText xml:space="preserve"> PAGEREF _Toc461413487 \h </w:instrText>
            </w:r>
            <w:r>
              <w:rPr>
                <w:noProof/>
                <w:webHidden/>
              </w:rPr>
            </w:r>
            <w:r>
              <w:rPr>
                <w:noProof/>
                <w:webHidden/>
              </w:rPr>
              <w:fldChar w:fldCharType="separate"/>
            </w:r>
            <w:r>
              <w:rPr>
                <w:noProof/>
                <w:webHidden/>
              </w:rPr>
              <w:t>13</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88" w:history="1">
            <w:r w:rsidRPr="006A3D35">
              <w:rPr>
                <w:rStyle w:val="Hyperlink"/>
                <w:noProof/>
              </w:rPr>
              <w:t>2.4</w:t>
            </w:r>
            <w:r>
              <w:rPr>
                <w:rFonts w:asciiTheme="minorHAnsi" w:eastAsiaTheme="minorEastAsia" w:hAnsiTheme="minorHAnsi" w:cstheme="minorBidi"/>
                <w:i w:val="0"/>
                <w:noProof/>
                <w:kern w:val="0"/>
                <w:szCs w:val="22"/>
              </w:rPr>
              <w:tab/>
            </w:r>
            <w:r w:rsidRPr="006A3D35">
              <w:rPr>
                <w:rStyle w:val="Hyperlink"/>
                <w:noProof/>
                <w:lang w:val="sr-Cyrl-RS"/>
              </w:rPr>
              <w:t>Обрада природних језика</w:t>
            </w:r>
            <w:r>
              <w:rPr>
                <w:noProof/>
                <w:webHidden/>
              </w:rPr>
              <w:tab/>
            </w:r>
            <w:r>
              <w:rPr>
                <w:noProof/>
                <w:webHidden/>
              </w:rPr>
              <w:fldChar w:fldCharType="begin"/>
            </w:r>
            <w:r>
              <w:rPr>
                <w:noProof/>
                <w:webHidden/>
              </w:rPr>
              <w:instrText xml:space="preserve"> PAGEREF _Toc461413488 \h </w:instrText>
            </w:r>
            <w:r>
              <w:rPr>
                <w:noProof/>
                <w:webHidden/>
              </w:rPr>
            </w:r>
            <w:r>
              <w:rPr>
                <w:noProof/>
                <w:webHidden/>
              </w:rPr>
              <w:fldChar w:fldCharType="separate"/>
            </w:r>
            <w:r>
              <w:rPr>
                <w:noProof/>
                <w:webHidden/>
              </w:rPr>
              <w:t>16</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89" w:history="1">
            <w:r w:rsidRPr="006A3D35">
              <w:rPr>
                <w:rStyle w:val="Hyperlink"/>
                <w:noProof/>
              </w:rPr>
              <w:t>2.4.1</w:t>
            </w:r>
            <w:r>
              <w:rPr>
                <w:rFonts w:asciiTheme="minorHAnsi" w:eastAsiaTheme="minorEastAsia" w:hAnsiTheme="minorHAnsi" w:cstheme="minorBidi"/>
                <w:i w:val="0"/>
                <w:noProof/>
                <w:kern w:val="0"/>
                <w:szCs w:val="22"/>
              </w:rPr>
              <w:tab/>
            </w:r>
            <w:r w:rsidRPr="006A3D35">
              <w:rPr>
                <w:rStyle w:val="Hyperlink"/>
                <w:noProof/>
                <w:lang w:val="sr-Cyrl-RS"/>
              </w:rPr>
              <w:t>Историјат</w:t>
            </w:r>
            <w:r>
              <w:rPr>
                <w:noProof/>
                <w:webHidden/>
              </w:rPr>
              <w:tab/>
            </w:r>
            <w:r>
              <w:rPr>
                <w:noProof/>
                <w:webHidden/>
              </w:rPr>
              <w:fldChar w:fldCharType="begin"/>
            </w:r>
            <w:r>
              <w:rPr>
                <w:noProof/>
                <w:webHidden/>
              </w:rPr>
              <w:instrText xml:space="preserve"> PAGEREF _Toc461413489 \h </w:instrText>
            </w:r>
            <w:r>
              <w:rPr>
                <w:noProof/>
                <w:webHidden/>
              </w:rPr>
            </w:r>
            <w:r>
              <w:rPr>
                <w:noProof/>
                <w:webHidden/>
              </w:rPr>
              <w:fldChar w:fldCharType="separate"/>
            </w:r>
            <w:r>
              <w:rPr>
                <w:noProof/>
                <w:webHidden/>
              </w:rPr>
              <w:t>16</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0" w:history="1">
            <w:r w:rsidRPr="006A3D35">
              <w:rPr>
                <w:rStyle w:val="Hyperlink"/>
                <w:noProof/>
                <w:lang w:val="sr-Cyrl-RS"/>
              </w:rPr>
              <w:t>2.4.2</w:t>
            </w:r>
            <w:r>
              <w:rPr>
                <w:rFonts w:asciiTheme="minorHAnsi" w:eastAsiaTheme="minorEastAsia" w:hAnsiTheme="minorHAnsi" w:cstheme="minorBidi"/>
                <w:i w:val="0"/>
                <w:noProof/>
                <w:kern w:val="0"/>
                <w:szCs w:val="22"/>
              </w:rPr>
              <w:tab/>
            </w:r>
            <w:r w:rsidRPr="006A3D35">
              <w:rPr>
                <w:rStyle w:val="Hyperlink"/>
                <w:noProof/>
                <w:lang w:val="sr-Cyrl-RS"/>
              </w:rPr>
              <w:t>Употреба машинског учења</w:t>
            </w:r>
            <w:r>
              <w:rPr>
                <w:noProof/>
                <w:webHidden/>
              </w:rPr>
              <w:tab/>
            </w:r>
            <w:r>
              <w:rPr>
                <w:noProof/>
                <w:webHidden/>
              </w:rPr>
              <w:fldChar w:fldCharType="begin"/>
            </w:r>
            <w:r>
              <w:rPr>
                <w:noProof/>
                <w:webHidden/>
              </w:rPr>
              <w:instrText xml:space="preserve"> PAGEREF _Toc461413490 \h </w:instrText>
            </w:r>
            <w:r>
              <w:rPr>
                <w:noProof/>
                <w:webHidden/>
              </w:rPr>
            </w:r>
            <w:r>
              <w:rPr>
                <w:noProof/>
                <w:webHidden/>
              </w:rPr>
              <w:fldChar w:fldCharType="separate"/>
            </w:r>
            <w:r>
              <w:rPr>
                <w:noProof/>
                <w:webHidden/>
              </w:rPr>
              <w:t>17</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1" w:history="1">
            <w:r w:rsidRPr="006A3D35">
              <w:rPr>
                <w:rStyle w:val="Hyperlink"/>
                <w:noProof/>
              </w:rPr>
              <w:t>2.4.3</w:t>
            </w:r>
            <w:r>
              <w:rPr>
                <w:rFonts w:asciiTheme="minorHAnsi" w:eastAsiaTheme="minorEastAsia" w:hAnsiTheme="minorHAnsi" w:cstheme="minorBidi"/>
                <w:i w:val="0"/>
                <w:noProof/>
                <w:kern w:val="0"/>
                <w:szCs w:val="22"/>
              </w:rPr>
              <w:tab/>
            </w:r>
            <w:r w:rsidRPr="006A3D35">
              <w:rPr>
                <w:rStyle w:val="Hyperlink"/>
                <w:noProof/>
                <w:lang w:val="sr-Cyrl-RS"/>
              </w:rPr>
              <w:t>Примене</w:t>
            </w:r>
            <w:r>
              <w:rPr>
                <w:noProof/>
                <w:webHidden/>
              </w:rPr>
              <w:tab/>
            </w:r>
            <w:r>
              <w:rPr>
                <w:noProof/>
                <w:webHidden/>
              </w:rPr>
              <w:fldChar w:fldCharType="begin"/>
            </w:r>
            <w:r>
              <w:rPr>
                <w:noProof/>
                <w:webHidden/>
              </w:rPr>
              <w:instrText xml:space="preserve"> PAGEREF _Toc461413491 \h </w:instrText>
            </w:r>
            <w:r>
              <w:rPr>
                <w:noProof/>
                <w:webHidden/>
              </w:rPr>
            </w:r>
            <w:r>
              <w:rPr>
                <w:noProof/>
                <w:webHidden/>
              </w:rPr>
              <w:fldChar w:fldCharType="separate"/>
            </w:r>
            <w:r>
              <w:rPr>
                <w:noProof/>
                <w:webHidden/>
              </w:rPr>
              <w:t>18</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92" w:history="1">
            <w:r w:rsidRPr="006A3D35">
              <w:rPr>
                <w:rStyle w:val="Hyperlink"/>
                <w:noProof/>
              </w:rPr>
              <w:t>2.5</w:t>
            </w:r>
            <w:r>
              <w:rPr>
                <w:rFonts w:asciiTheme="minorHAnsi" w:eastAsiaTheme="minorEastAsia" w:hAnsiTheme="minorHAnsi" w:cstheme="minorBidi"/>
                <w:i w:val="0"/>
                <w:noProof/>
                <w:kern w:val="0"/>
                <w:szCs w:val="22"/>
              </w:rPr>
              <w:tab/>
            </w:r>
            <w:r w:rsidRPr="006A3D35">
              <w:rPr>
                <w:rStyle w:val="Hyperlink"/>
                <w:noProof/>
                <w:lang w:val="sr-Cyrl-RS"/>
              </w:rPr>
              <w:t>Твитер</w:t>
            </w:r>
            <w:r>
              <w:rPr>
                <w:noProof/>
                <w:webHidden/>
              </w:rPr>
              <w:tab/>
            </w:r>
            <w:r>
              <w:rPr>
                <w:noProof/>
                <w:webHidden/>
              </w:rPr>
              <w:fldChar w:fldCharType="begin"/>
            </w:r>
            <w:r>
              <w:rPr>
                <w:noProof/>
                <w:webHidden/>
              </w:rPr>
              <w:instrText xml:space="preserve"> PAGEREF _Toc461413492 \h </w:instrText>
            </w:r>
            <w:r>
              <w:rPr>
                <w:noProof/>
                <w:webHidden/>
              </w:rPr>
            </w:r>
            <w:r>
              <w:rPr>
                <w:noProof/>
                <w:webHidden/>
              </w:rPr>
              <w:fldChar w:fldCharType="separate"/>
            </w:r>
            <w:r>
              <w:rPr>
                <w:noProof/>
                <w:webHidden/>
              </w:rPr>
              <w:t>19</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3" w:history="1">
            <w:r w:rsidRPr="006A3D35">
              <w:rPr>
                <w:rStyle w:val="Hyperlink"/>
                <w:noProof/>
              </w:rPr>
              <w:t>2.5.1</w:t>
            </w:r>
            <w:r>
              <w:rPr>
                <w:rFonts w:asciiTheme="minorHAnsi" w:eastAsiaTheme="minorEastAsia" w:hAnsiTheme="minorHAnsi" w:cstheme="minorBidi"/>
                <w:i w:val="0"/>
                <w:noProof/>
                <w:kern w:val="0"/>
                <w:szCs w:val="22"/>
              </w:rPr>
              <w:tab/>
            </w:r>
            <w:r w:rsidRPr="006A3D35">
              <w:rPr>
                <w:rStyle w:val="Hyperlink"/>
                <w:noProof/>
                <w:lang w:val="sr-Cyrl-RS"/>
              </w:rPr>
              <w:t>Опис</w:t>
            </w:r>
            <w:r>
              <w:rPr>
                <w:noProof/>
                <w:webHidden/>
              </w:rPr>
              <w:tab/>
            </w:r>
            <w:r>
              <w:rPr>
                <w:noProof/>
                <w:webHidden/>
              </w:rPr>
              <w:fldChar w:fldCharType="begin"/>
            </w:r>
            <w:r>
              <w:rPr>
                <w:noProof/>
                <w:webHidden/>
              </w:rPr>
              <w:instrText xml:space="preserve"> PAGEREF _Toc461413493 \h </w:instrText>
            </w:r>
            <w:r>
              <w:rPr>
                <w:noProof/>
                <w:webHidden/>
              </w:rPr>
            </w:r>
            <w:r>
              <w:rPr>
                <w:noProof/>
                <w:webHidden/>
              </w:rPr>
              <w:fldChar w:fldCharType="separate"/>
            </w:r>
            <w:r>
              <w:rPr>
                <w:noProof/>
                <w:webHidden/>
              </w:rPr>
              <w:t>19</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4" w:history="1">
            <w:r w:rsidRPr="006A3D35">
              <w:rPr>
                <w:rStyle w:val="Hyperlink"/>
                <w:noProof/>
              </w:rPr>
              <w:t>2.5.2</w:t>
            </w:r>
            <w:r>
              <w:rPr>
                <w:rFonts w:asciiTheme="minorHAnsi" w:eastAsiaTheme="minorEastAsia" w:hAnsiTheme="minorHAnsi" w:cstheme="minorBidi"/>
                <w:i w:val="0"/>
                <w:noProof/>
                <w:kern w:val="0"/>
                <w:szCs w:val="22"/>
              </w:rPr>
              <w:tab/>
            </w:r>
            <w:r w:rsidRPr="006A3D35">
              <w:rPr>
                <w:rStyle w:val="Hyperlink"/>
                <w:noProof/>
                <w:lang w:val="sr-Cyrl-RS"/>
              </w:rPr>
              <w:t>Структура и особености твитова</w:t>
            </w:r>
            <w:r>
              <w:rPr>
                <w:noProof/>
                <w:webHidden/>
              </w:rPr>
              <w:tab/>
            </w:r>
            <w:r>
              <w:rPr>
                <w:noProof/>
                <w:webHidden/>
              </w:rPr>
              <w:fldChar w:fldCharType="begin"/>
            </w:r>
            <w:r>
              <w:rPr>
                <w:noProof/>
                <w:webHidden/>
              </w:rPr>
              <w:instrText xml:space="preserve"> PAGEREF _Toc461413494 \h </w:instrText>
            </w:r>
            <w:r>
              <w:rPr>
                <w:noProof/>
                <w:webHidden/>
              </w:rPr>
            </w:r>
            <w:r>
              <w:rPr>
                <w:noProof/>
                <w:webHidden/>
              </w:rPr>
              <w:fldChar w:fldCharType="separate"/>
            </w:r>
            <w:r>
              <w:rPr>
                <w:noProof/>
                <w:webHidden/>
              </w:rPr>
              <w:t>22</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495" w:history="1">
            <w:r w:rsidRPr="006A3D35">
              <w:rPr>
                <w:rStyle w:val="Hyperlink"/>
                <w:noProof/>
              </w:rPr>
              <w:t>2.6</w:t>
            </w:r>
            <w:r>
              <w:rPr>
                <w:rFonts w:asciiTheme="minorHAnsi" w:eastAsiaTheme="minorEastAsia" w:hAnsiTheme="minorHAnsi" w:cstheme="minorBidi"/>
                <w:i w:val="0"/>
                <w:noProof/>
                <w:kern w:val="0"/>
                <w:szCs w:val="22"/>
              </w:rPr>
              <w:tab/>
            </w:r>
            <w:r w:rsidRPr="006A3D35">
              <w:rPr>
                <w:rStyle w:val="Hyperlink"/>
                <w:noProof/>
                <w:lang w:val="sr-Cyrl-RS"/>
              </w:rPr>
              <w:t xml:space="preserve">Програмски језик </w:t>
            </w:r>
            <w:r w:rsidRPr="006A3D35">
              <w:rPr>
                <w:rStyle w:val="Hyperlink"/>
                <w:noProof/>
              </w:rPr>
              <w:t>Phyton</w:t>
            </w:r>
            <w:r>
              <w:rPr>
                <w:noProof/>
                <w:webHidden/>
              </w:rPr>
              <w:tab/>
            </w:r>
            <w:r>
              <w:rPr>
                <w:noProof/>
                <w:webHidden/>
              </w:rPr>
              <w:fldChar w:fldCharType="begin"/>
            </w:r>
            <w:r>
              <w:rPr>
                <w:noProof/>
                <w:webHidden/>
              </w:rPr>
              <w:instrText xml:space="preserve"> PAGEREF _Toc461413495 \h </w:instrText>
            </w:r>
            <w:r>
              <w:rPr>
                <w:noProof/>
                <w:webHidden/>
              </w:rPr>
            </w:r>
            <w:r>
              <w:rPr>
                <w:noProof/>
                <w:webHidden/>
              </w:rPr>
              <w:fldChar w:fldCharType="separate"/>
            </w:r>
            <w:r>
              <w:rPr>
                <w:noProof/>
                <w:webHidden/>
              </w:rPr>
              <w:t>23</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6" w:history="1">
            <w:r w:rsidRPr="006A3D35">
              <w:rPr>
                <w:rStyle w:val="Hyperlink"/>
                <w:noProof/>
                <w:lang w:val="sr-Cyrl-RS"/>
              </w:rPr>
              <w:t>2.6.1</w:t>
            </w:r>
            <w:r>
              <w:rPr>
                <w:rFonts w:asciiTheme="minorHAnsi" w:eastAsiaTheme="minorEastAsia" w:hAnsiTheme="minorHAnsi" w:cstheme="minorBidi"/>
                <w:i w:val="0"/>
                <w:noProof/>
                <w:kern w:val="0"/>
                <w:szCs w:val="22"/>
              </w:rPr>
              <w:tab/>
            </w:r>
            <w:r w:rsidRPr="006A3D35">
              <w:rPr>
                <w:rStyle w:val="Hyperlink"/>
                <w:noProof/>
                <w:lang w:val="sr-Cyrl-RS"/>
              </w:rPr>
              <w:t>Историјат</w:t>
            </w:r>
            <w:r>
              <w:rPr>
                <w:noProof/>
                <w:webHidden/>
              </w:rPr>
              <w:tab/>
            </w:r>
            <w:r>
              <w:rPr>
                <w:noProof/>
                <w:webHidden/>
              </w:rPr>
              <w:fldChar w:fldCharType="begin"/>
            </w:r>
            <w:r>
              <w:rPr>
                <w:noProof/>
                <w:webHidden/>
              </w:rPr>
              <w:instrText xml:space="preserve"> PAGEREF _Toc461413496 \h </w:instrText>
            </w:r>
            <w:r>
              <w:rPr>
                <w:noProof/>
                <w:webHidden/>
              </w:rPr>
            </w:r>
            <w:r>
              <w:rPr>
                <w:noProof/>
                <w:webHidden/>
              </w:rPr>
              <w:fldChar w:fldCharType="separate"/>
            </w:r>
            <w:r>
              <w:rPr>
                <w:noProof/>
                <w:webHidden/>
              </w:rPr>
              <w:t>23</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7" w:history="1">
            <w:r w:rsidRPr="006A3D35">
              <w:rPr>
                <w:rStyle w:val="Hyperlink"/>
                <w:noProof/>
                <w:lang w:val="sr-Cyrl-RS"/>
              </w:rPr>
              <w:t>2.6.2</w:t>
            </w:r>
            <w:r>
              <w:rPr>
                <w:rFonts w:asciiTheme="minorHAnsi" w:eastAsiaTheme="minorEastAsia" w:hAnsiTheme="minorHAnsi" w:cstheme="minorBidi"/>
                <w:i w:val="0"/>
                <w:noProof/>
                <w:kern w:val="0"/>
                <w:szCs w:val="22"/>
              </w:rPr>
              <w:tab/>
            </w:r>
            <w:r w:rsidRPr="006A3D35">
              <w:rPr>
                <w:rStyle w:val="Hyperlink"/>
                <w:noProof/>
                <w:lang w:val="sr-Cyrl-RS"/>
              </w:rPr>
              <w:t>Карактеристика и филозофија</w:t>
            </w:r>
            <w:r>
              <w:rPr>
                <w:noProof/>
                <w:webHidden/>
              </w:rPr>
              <w:tab/>
            </w:r>
            <w:r>
              <w:rPr>
                <w:noProof/>
                <w:webHidden/>
              </w:rPr>
              <w:fldChar w:fldCharType="begin"/>
            </w:r>
            <w:r>
              <w:rPr>
                <w:noProof/>
                <w:webHidden/>
              </w:rPr>
              <w:instrText xml:space="preserve"> PAGEREF _Toc461413497 \h </w:instrText>
            </w:r>
            <w:r>
              <w:rPr>
                <w:noProof/>
                <w:webHidden/>
              </w:rPr>
            </w:r>
            <w:r>
              <w:rPr>
                <w:noProof/>
                <w:webHidden/>
              </w:rPr>
              <w:fldChar w:fldCharType="separate"/>
            </w:r>
            <w:r>
              <w:rPr>
                <w:noProof/>
                <w:webHidden/>
              </w:rPr>
              <w:t>23</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8" w:history="1">
            <w:r w:rsidRPr="006A3D35">
              <w:rPr>
                <w:rStyle w:val="Hyperlink"/>
                <w:noProof/>
                <w:lang w:val="sr-Cyrl-RS"/>
              </w:rPr>
              <w:t>2.6.3</w:t>
            </w:r>
            <w:r>
              <w:rPr>
                <w:rFonts w:asciiTheme="minorHAnsi" w:eastAsiaTheme="minorEastAsia" w:hAnsiTheme="minorHAnsi" w:cstheme="minorBidi"/>
                <w:i w:val="0"/>
                <w:noProof/>
                <w:kern w:val="0"/>
                <w:szCs w:val="22"/>
              </w:rPr>
              <w:tab/>
            </w:r>
            <w:r w:rsidRPr="006A3D35">
              <w:rPr>
                <w:rStyle w:val="Hyperlink"/>
                <w:noProof/>
                <w:lang w:val="sr-Cyrl-RS"/>
              </w:rPr>
              <w:t>Синтакса и семантика</w:t>
            </w:r>
            <w:r>
              <w:rPr>
                <w:noProof/>
                <w:webHidden/>
              </w:rPr>
              <w:tab/>
            </w:r>
            <w:r>
              <w:rPr>
                <w:noProof/>
                <w:webHidden/>
              </w:rPr>
              <w:fldChar w:fldCharType="begin"/>
            </w:r>
            <w:r>
              <w:rPr>
                <w:noProof/>
                <w:webHidden/>
              </w:rPr>
              <w:instrText xml:space="preserve"> PAGEREF _Toc461413498 \h </w:instrText>
            </w:r>
            <w:r>
              <w:rPr>
                <w:noProof/>
                <w:webHidden/>
              </w:rPr>
            </w:r>
            <w:r>
              <w:rPr>
                <w:noProof/>
                <w:webHidden/>
              </w:rPr>
              <w:fldChar w:fldCharType="separate"/>
            </w:r>
            <w:r>
              <w:rPr>
                <w:noProof/>
                <w:webHidden/>
              </w:rPr>
              <w:t>23</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499" w:history="1">
            <w:r w:rsidRPr="006A3D35">
              <w:rPr>
                <w:rStyle w:val="Hyperlink"/>
                <w:noProof/>
                <w:lang w:val="sr-Cyrl-RS"/>
              </w:rPr>
              <w:t>2.6.4</w:t>
            </w:r>
            <w:r>
              <w:rPr>
                <w:rFonts w:asciiTheme="minorHAnsi" w:eastAsiaTheme="minorEastAsia" w:hAnsiTheme="minorHAnsi" w:cstheme="minorBidi"/>
                <w:i w:val="0"/>
                <w:noProof/>
                <w:kern w:val="0"/>
                <w:szCs w:val="22"/>
              </w:rPr>
              <w:tab/>
            </w:r>
            <w:r w:rsidRPr="006A3D35">
              <w:rPr>
                <w:rStyle w:val="Hyperlink"/>
                <w:noProof/>
                <w:lang w:val="sr-Cyrl-RS"/>
              </w:rPr>
              <w:t>Библиотеке (Керас итд.)</w:t>
            </w:r>
            <w:r>
              <w:rPr>
                <w:noProof/>
                <w:webHidden/>
              </w:rPr>
              <w:tab/>
            </w:r>
            <w:r>
              <w:rPr>
                <w:noProof/>
                <w:webHidden/>
              </w:rPr>
              <w:fldChar w:fldCharType="begin"/>
            </w:r>
            <w:r>
              <w:rPr>
                <w:noProof/>
                <w:webHidden/>
              </w:rPr>
              <w:instrText xml:space="preserve"> PAGEREF _Toc461413499 \h </w:instrText>
            </w:r>
            <w:r>
              <w:rPr>
                <w:noProof/>
                <w:webHidden/>
              </w:rPr>
            </w:r>
            <w:r>
              <w:rPr>
                <w:noProof/>
                <w:webHidden/>
              </w:rPr>
              <w:fldChar w:fldCharType="separate"/>
            </w:r>
            <w:r>
              <w:rPr>
                <w:noProof/>
                <w:webHidden/>
              </w:rPr>
              <w:t>23</w:t>
            </w:r>
            <w:r>
              <w:rPr>
                <w:noProof/>
                <w:webHidden/>
              </w:rPr>
              <w:fldChar w:fldCharType="end"/>
            </w:r>
          </w:hyperlink>
        </w:p>
        <w:p w:rsidR="00390E1D" w:rsidRDefault="00390E1D">
          <w:pPr>
            <w:pStyle w:val="TOC1"/>
            <w:rPr>
              <w:rFonts w:asciiTheme="minorHAnsi" w:eastAsiaTheme="minorEastAsia" w:hAnsiTheme="minorHAnsi" w:cstheme="minorBidi"/>
              <w:i w:val="0"/>
              <w:noProof/>
              <w:kern w:val="0"/>
              <w:szCs w:val="22"/>
            </w:rPr>
          </w:pPr>
          <w:hyperlink w:anchor="_Toc461413500" w:history="1">
            <w:r w:rsidRPr="006A3D35">
              <w:rPr>
                <w:rStyle w:val="Hyperlink"/>
                <w:noProof/>
                <w:lang w:val="sr-Cyrl-RS"/>
              </w:rPr>
              <w:t>3.</w:t>
            </w:r>
            <w:r>
              <w:rPr>
                <w:rFonts w:asciiTheme="minorHAnsi" w:eastAsiaTheme="minorEastAsia" w:hAnsiTheme="minorHAnsi" w:cstheme="minorBidi"/>
                <w:i w:val="0"/>
                <w:noProof/>
                <w:kern w:val="0"/>
                <w:szCs w:val="22"/>
              </w:rPr>
              <w:tab/>
            </w:r>
            <w:r w:rsidRPr="006A3D35">
              <w:rPr>
                <w:rStyle w:val="Hyperlink"/>
                <w:noProof/>
                <w:lang w:val="sr-Cyrl-RS"/>
              </w:rPr>
              <w:t>Спецификација и имплементација Система за класификацију твитова</w:t>
            </w:r>
            <w:r>
              <w:rPr>
                <w:noProof/>
                <w:webHidden/>
              </w:rPr>
              <w:tab/>
            </w:r>
            <w:r>
              <w:rPr>
                <w:noProof/>
                <w:webHidden/>
              </w:rPr>
              <w:fldChar w:fldCharType="begin"/>
            </w:r>
            <w:r>
              <w:rPr>
                <w:noProof/>
                <w:webHidden/>
              </w:rPr>
              <w:instrText xml:space="preserve"> PAGEREF _Toc461413500 \h </w:instrText>
            </w:r>
            <w:r>
              <w:rPr>
                <w:noProof/>
                <w:webHidden/>
              </w:rPr>
            </w:r>
            <w:r>
              <w:rPr>
                <w:noProof/>
                <w:webHidden/>
              </w:rPr>
              <w:fldChar w:fldCharType="separate"/>
            </w:r>
            <w:r>
              <w:rPr>
                <w:noProof/>
                <w:webHidden/>
              </w:rPr>
              <w:t>24</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501" w:history="1">
            <w:r w:rsidRPr="006A3D35">
              <w:rPr>
                <w:rStyle w:val="Hyperlink"/>
                <w:noProof/>
                <w:lang w:val="sr-Cyrl-RS"/>
              </w:rPr>
              <w:t>3.1</w:t>
            </w:r>
            <w:r>
              <w:rPr>
                <w:rFonts w:asciiTheme="minorHAnsi" w:eastAsiaTheme="minorEastAsia" w:hAnsiTheme="minorHAnsi" w:cstheme="minorBidi"/>
                <w:i w:val="0"/>
                <w:noProof/>
                <w:kern w:val="0"/>
                <w:szCs w:val="22"/>
              </w:rPr>
              <w:tab/>
            </w:r>
            <w:r w:rsidRPr="006A3D35">
              <w:rPr>
                <w:rStyle w:val="Hyperlink"/>
                <w:noProof/>
                <w:lang w:val="sr-Cyrl-RS"/>
              </w:rPr>
              <w:t xml:space="preserve">Скуп података (енг. </w:t>
            </w:r>
            <w:r w:rsidRPr="006A3D35">
              <w:rPr>
                <w:rStyle w:val="Hyperlink"/>
                <w:noProof/>
              </w:rPr>
              <w:t>Dataset)</w:t>
            </w:r>
            <w:r>
              <w:rPr>
                <w:noProof/>
                <w:webHidden/>
              </w:rPr>
              <w:tab/>
            </w:r>
            <w:r>
              <w:rPr>
                <w:noProof/>
                <w:webHidden/>
              </w:rPr>
              <w:fldChar w:fldCharType="begin"/>
            </w:r>
            <w:r>
              <w:rPr>
                <w:noProof/>
                <w:webHidden/>
              </w:rPr>
              <w:instrText xml:space="preserve"> PAGEREF _Toc461413501 \h </w:instrText>
            </w:r>
            <w:r>
              <w:rPr>
                <w:noProof/>
                <w:webHidden/>
              </w:rPr>
            </w:r>
            <w:r>
              <w:rPr>
                <w:noProof/>
                <w:webHidden/>
              </w:rPr>
              <w:fldChar w:fldCharType="separate"/>
            </w:r>
            <w:r>
              <w:rPr>
                <w:noProof/>
                <w:webHidden/>
              </w:rPr>
              <w:t>25</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502" w:history="1">
            <w:r w:rsidRPr="006A3D35">
              <w:rPr>
                <w:rStyle w:val="Hyperlink"/>
                <w:noProof/>
              </w:rPr>
              <w:t>3.1.1</w:t>
            </w:r>
            <w:r>
              <w:rPr>
                <w:rFonts w:asciiTheme="minorHAnsi" w:eastAsiaTheme="minorEastAsia" w:hAnsiTheme="minorHAnsi" w:cstheme="minorBidi"/>
                <w:i w:val="0"/>
                <w:noProof/>
                <w:kern w:val="0"/>
                <w:szCs w:val="22"/>
              </w:rPr>
              <w:tab/>
            </w:r>
            <w:r w:rsidRPr="006A3D35">
              <w:rPr>
                <w:rStyle w:val="Hyperlink"/>
                <w:noProof/>
                <w:lang w:val="sr-Cyrl-RS"/>
              </w:rPr>
              <w:t>Обрада (нормализација) тренинг и тест података</w:t>
            </w:r>
            <w:r>
              <w:rPr>
                <w:noProof/>
                <w:webHidden/>
              </w:rPr>
              <w:tab/>
            </w:r>
            <w:r>
              <w:rPr>
                <w:noProof/>
                <w:webHidden/>
              </w:rPr>
              <w:fldChar w:fldCharType="begin"/>
            </w:r>
            <w:r>
              <w:rPr>
                <w:noProof/>
                <w:webHidden/>
              </w:rPr>
              <w:instrText xml:space="preserve"> PAGEREF _Toc461413502 \h </w:instrText>
            </w:r>
            <w:r>
              <w:rPr>
                <w:noProof/>
                <w:webHidden/>
              </w:rPr>
            </w:r>
            <w:r>
              <w:rPr>
                <w:noProof/>
                <w:webHidden/>
              </w:rPr>
              <w:fldChar w:fldCharType="separate"/>
            </w:r>
            <w:r>
              <w:rPr>
                <w:noProof/>
                <w:webHidden/>
              </w:rPr>
              <w:t>26</w:t>
            </w:r>
            <w:r>
              <w:rPr>
                <w:noProof/>
                <w:webHidden/>
              </w:rPr>
              <w:fldChar w:fldCharType="end"/>
            </w:r>
          </w:hyperlink>
        </w:p>
        <w:p w:rsidR="00390E1D" w:rsidRDefault="00390E1D">
          <w:pPr>
            <w:pStyle w:val="TOC3"/>
            <w:rPr>
              <w:rFonts w:asciiTheme="minorHAnsi" w:eastAsiaTheme="minorEastAsia" w:hAnsiTheme="minorHAnsi" w:cstheme="minorBidi"/>
              <w:i w:val="0"/>
              <w:noProof/>
              <w:kern w:val="0"/>
              <w:szCs w:val="22"/>
            </w:rPr>
          </w:pPr>
          <w:hyperlink w:anchor="_Toc461413503" w:history="1">
            <w:r w:rsidRPr="006A3D35">
              <w:rPr>
                <w:rStyle w:val="Hyperlink"/>
                <w:noProof/>
                <w:lang w:val="sr-Cyrl-RS"/>
              </w:rPr>
              <w:t>3.1.2</w:t>
            </w:r>
            <w:r>
              <w:rPr>
                <w:rFonts w:asciiTheme="minorHAnsi" w:eastAsiaTheme="minorEastAsia" w:hAnsiTheme="minorHAnsi" w:cstheme="minorBidi"/>
                <w:i w:val="0"/>
                <w:noProof/>
                <w:kern w:val="0"/>
                <w:szCs w:val="22"/>
              </w:rPr>
              <w:tab/>
            </w:r>
            <w:r w:rsidRPr="006A3D35">
              <w:rPr>
                <w:rStyle w:val="Hyperlink"/>
                <w:noProof/>
                <w:lang w:val="sr-Cyrl-RS"/>
              </w:rPr>
              <w:t>Креирање речника</w:t>
            </w:r>
            <w:r>
              <w:rPr>
                <w:noProof/>
                <w:webHidden/>
              </w:rPr>
              <w:tab/>
            </w:r>
            <w:r>
              <w:rPr>
                <w:noProof/>
                <w:webHidden/>
              </w:rPr>
              <w:fldChar w:fldCharType="begin"/>
            </w:r>
            <w:r>
              <w:rPr>
                <w:noProof/>
                <w:webHidden/>
              </w:rPr>
              <w:instrText xml:space="preserve"> PAGEREF _Toc461413503 \h </w:instrText>
            </w:r>
            <w:r>
              <w:rPr>
                <w:noProof/>
                <w:webHidden/>
              </w:rPr>
            </w:r>
            <w:r>
              <w:rPr>
                <w:noProof/>
                <w:webHidden/>
              </w:rPr>
              <w:fldChar w:fldCharType="separate"/>
            </w:r>
            <w:r>
              <w:rPr>
                <w:noProof/>
                <w:webHidden/>
              </w:rPr>
              <w:t>30</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504" w:history="1">
            <w:r w:rsidRPr="006A3D35">
              <w:rPr>
                <w:rStyle w:val="Hyperlink"/>
                <w:noProof/>
                <w:lang w:val="sr-Cyrl-RS"/>
              </w:rPr>
              <w:t>3.2</w:t>
            </w:r>
            <w:r>
              <w:rPr>
                <w:rFonts w:asciiTheme="minorHAnsi" w:eastAsiaTheme="minorEastAsia" w:hAnsiTheme="minorHAnsi" w:cstheme="minorBidi"/>
                <w:i w:val="0"/>
                <w:noProof/>
                <w:kern w:val="0"/>
                <w:szCs w:val="22"/>
              </w:rPr>
              <w:tab/>
            </w:r>
            <w:r w:rsidRPr="006A3D35">
              <w:rPr>
                <w:rStyle w:val="Hyperlink"/>
                <w:noProof/>
                <w:lang w:val="sr-Cyrl-RS"/>
              </w:rPr>
              <w:t>Структура конволуционе неуронске мреже</w:t>
            </w:r>
            <w:r>
              <w:rPr>
                <w:noProof/>
                <w:webHidden/>
              </w:rPr>
              <w:tab/>
            </w:r>
            <w:r>
              <w:rPr>
                <w:noProof/>
                <w:webHidden/>
              </w:rPr>
              <w:fldChar w:fldCharType="begin"/>
            </w:r>
            <w:r>
              <w:rPr>
                <w:noProof/>
                <w:webHidden/>
              </w:rPr>
              <w:instrText xml:space="preserve"> PAGEREF _Toc461413504 \h </w:instrText>
            </w:r>
            <w:r>
              <w:rPr>
                <w:noProof/>
                <w:webHidden/>
              </w:rPr>
            </w:r>
            <w:r>
              <w:rPr>
                <w:noProof/>
                <w:webHidden/>
              </w:rPr>
              <w:fldChar w:fldCharType="separate"/>
            </w:r>
            <w:r>
              <w:rPr>
                <w:noProof/>
                <w:webHidden/>
              </w:rPr>
              <w:t>30</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505" w:history="1">
            <w:r w:rsidRPr="006A3D35">
              <w:rPr>
                <w:rStyle w:val="Hyperlink"/>
                <w:noProof/>
                <w:lang w:val="sr-Cyrl-RS"/>
              </w:rPr>
              <w:t>3.3</w:t>
            </w:r>
            <w:r>
              <w:rPr>
                <w:rFonts w:asciiTheme="minorHAnsi" w:eastAsiaTheme="minorEastAsia" w:hAnsiTheme="minorHAnsi" w:cstheme="minorBidi"/>
                <w:i w:val="0"/>
                <w:noProof/>
                <w:kern w:val="0"/>
                <w:szCs w:val="22"/>
              </w:rPr>
              <w:tab/>
            </w:r>
            <w:r w:rsidRPr="006A3D35">
              <w:rPr>
                <w:rStyle w:val="Hyperlink"/>
                <w:noProof/>
                <w:lang w:val="sr-Cyrl-RS"/>
              </w:rPr>
              <w:t>Тренирање неуронске мреже</w:t>
            </w:r>
            <w:r>
              <w:rPr>
                <w:noProof/>
                <w:webHidden/>
              </w:rPr>
              <w:tab/>
            </w:r>
            <w:r>
              <w:rPr>
                <w:noProof/>
                <w:webHidden/>
              </w:rPr>
              <w:fldChar w:fldCharType="begin"/>
            </w:r>
            <w:r>
              <w:rPr>
                <w:noProof/>
                <w:webHidden/>
              </w:rPr>
              <w:instrText xml:space="preserve"> PAGEREF _Toc461413505 \h </w:instrText>
            </w:r>
            <w:r>
              <w:rPr>
                <w:noProof/>
                <w:webHidden/>
              </w:rPr>
            </w:r>
            <w:r>
              <w:rPr>
                <w:noProof/>
                <w:webHidden/>
              </w:rPr>
              <w:fldChar w:fldCharType="separate"/>
            </w:r>
            <w:r>
              <w:rPr>
                <w:noProof/>
                <w:webHidden/>
              </w:rPr>
              <w:t>30</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506" w:history="1">
            <w:r w:rsidRPr="006A3D35">
              <w:rPr>
                <w:rStyle w:val="Hyperlink"/>
                <w:noProof/>
                <w:lang w:val="sr-Cyrl-RS"/>
              </w:rPr>
              <w:t>3.4</w:t>
            </w:r>
            <w:r>
              <w:rPr>
                <w:rFonts w:asciiTheme="minorHAnsi" w:eastAsiaTheme="minorEastAsia" w:hAnsiTheme="minorHAnsi" w:cstheme="minorBidi"/>
                <w:i w:val="0"/>
                <w:noProof/>
                <w:kern w:val="0"/>
                <w:szCs w:val="22"/>
              </w:rPr>
              <w:tab/>
            </w:r>
            <w:r w:rsidRPr="006A3D35">
              <w:rPr>
                <w:rStyle w:val="Hyperlink"/>
                <w:noProof/>
                <w:lang w:val="sr-Cyrl-RS"/>
              </w:rPr>
              <w:t>Прикупљање података за класификацију (комуникација са Твитером)</w:t>
            </w:r>
            <w:r>
              <w:rPr>
                <w:noProof/>
                <w:webHidden/>
              </w:rPr>
              <w:tab/>
            </w:r>
            <w:r>
              <w:rPr>
                <w:noProof/>
                <w:webHidden/>
              </w:rPr>
              <w:fldChar w:fldCharType="begin"/>
            </w:r>
            <w:r>
              <w:rPr>
                <w:noProof/>
                <w:webHidden/>
              </w:rPr>
              <w:instrText xml:space="preserve"> PAGEREF _Toc461413506 \h </w:instrText>
            </w:r>
            <w:r>
              <w:rPr>
                <w:noProof/>
                <w:webHidden/>
              </w:rPr>
            </w:r>
            <w:r>
              <w:rPr>
                <w:noProof/>
                <w:webHidden/>
              </w:rPr>
              <w:fldChar w:fldCharType="separate"/>
            </w:r>
            <w:r>
              <w:rPr>
                <w:noProof/>
                <w:webHidden/>
              </w:rPr>
              <w:t>30</w:t>
            </w:r>
            <w:r>
              <w:rPr>
                <w:noProof/>
                <w:webHidden/>
              </w:rPr>
              <w:fldChar w:fldCharType="end"/>
            </w:r>
          </w:hyperlink>
        </w:p>
        <w:p w:rsidR="00390E1D" w:rsidRDefault="00390E1D">
          <w:pPr>
            <w:pStyle w:val="TOC2"/>
            <w:rPr>
              <w:rFonts w:asciiTheme="minorHAnsi" w:eastAsiaTheme="minorEastAsia" w:hAnsiTheme="minorHAnsi" w:cstheme="minorBidi"/>
              <w:i w:val="0"/>
              <w:noProof/>
              <w:kern w:val="0"/>
              <w:szCs w:val="22"/>
            </w:rPr>
          </w:pPr>
          <w:hyperlink w:anchor="_Toc461413507" w:history="1">
            <w:r w:rsidRPr="006A3D35">
              <w:rPr>
                <w:rStyle w:val="Hyperlink"/>
                <w:noProof/>
                <w:lang w:val="sr-Cyrl-RS"/>
              </w:rPr>
              <w:t>3.5</w:t>
            </w:r>
            <w:r>
              <w:rPr>
                <w:rFonts w:asciiTheme="minorHAnsi" w:eastAsiaTheme="minorEastAsia" w:hAnsiTheme="minorHAnsi" w:cstheme="minorBidi"/>
                <w:i w:val="0"/>
                <w:noProof/>
                <w:kern w:val="0"/>
                <w:szCs w:val="22"/>
              </w:rPr>
              <w:tab/>
            </w:r>
            <w:r w:rsidRPr="006A3D35">
              <w:rPr>
                <w:rStyle w:val="Hyperlink"/>
                <w:noProof/>
                <w:lang w:val="sr-Cyrl-RS"/>
              </w:rPr>
              <w:t>Класификација твитова и уређивање добијених резултата</w:t>
            </w:r>
            <w:r>
              <w:rPr>
                <w:noProof/>
                <w:webHidden/>
              </w:rPr>
              <w:tab/>
            </w:r>
            <w:r>
              <w:rPr>
                <w:noProof/>
                <w:webHidden/>
              </w:rPr>
              <w:fldChar w:fldCharType="begin"/>
            </w:r>
            <w:r>
              <w:rPr>
                <w:noProof/>
                <w:webHidden/>
              </w:rPr>
              <w:instrText xml:space="preserve"> PAGEREF _Toc461413507 \h </w:instrText>
            </w:r>
            <w:r>
              <w:rPr>
                <w:noProof/>
                <w:webHidden/>
              </w:rPr>
            </w:r>
            <w:r>
              <w:rPr>
                <w:noProof/>
                <w:webHidden/>
              </w:rPr>
              <w:fldChar w:fldCharType="separate"/>
            </w:r>
            <w:r>
              <w:rPr>
                <w:noProof/>
                <w:webHidden/>
              </w:rPr>
              <w:t>30</w:t>
            </w:r>
            <w:r>
              <w:rPr>
                <w:noProof/>
                <w:webHidden/>
              </w:rPr>
              <w:fldChar w:fldCharType="end"/>
            </w:r>
          </w:hyperlink>
        </w:p>
        <w:p w:rsidR="00390E1D" w:rsidRDefault="00390E1D">
          <w:pPr>
            <w:pStyle w:val="TOC1"/>
            <w:rPr>
              <w:rFonts w:asciiTheme="minorHAnsi" w:eastAsiaTheme="minorEastAsia" w:hAnsiTheme="minorHAnsi" w:cstheme="minorBidi"/>
              <w:i w:val="0"/>
              <w:noProof/>
              <w:kern w:val="0"/>
              <w:szCs w:val="22"/>
            </w:rPr>
          </w:pPr>
          <w:hyperlink w:anchor="_Toc461413508" w:history="1">
            <w:r w:rsidRPr="006A3D35">
              <w:rPr>
                <w:rStyle w:val="Hyperlink"/>
                <w:noProof/>
                <w:lang w:val="sr-Cyrl-RS"/>
              </w:rPr>
              <w:t>4.</w:t>
            </w:r>
            <w:r>
              <w:rPr>
                <w:rFonts w:asciiTheme="minorHAnsi" w:eastAsiaTheme="minorEastAsia" w:hAnsiTheme="minorHAnsi" w:cstheme="minorBidi"/>
                <w:i w:val="0"/>
                <w:noProof/>
                <w:kern w:val="0"/>
                <w:szCs w:val="22"/>
              </w:rPr>
              <w:tab/>
            </w:r>
            <w:r w:rsidRPr="006A3D35">
              <w:rPr>
                <w:rStyle w:val="Hyperlink"/>
                <w:noProof/>
                <w:lang w:val="sr-Cyrl-RS"/>
              </w:rPr>
              <w:t>Верификација</w:t>
            </w:r>
            <w:r>
              <w:rPr>
                <w:noProof/>
                <w:webHidden/>
              </w:rPr>
              <w:tab/>
            </w:r>
            <w:r>
              <w:rPr>
                <w:noProof/>
                <w:webHidden/>
              </w:rPr>
              <w:fldChar w:fldCharType="begin"/>
            </w:r>
            <w:r>
              <w:rPr>
                <w:noProof/>
                <w:webHidden/>
              </w:rPr>
              <w:instrText xml:space="preserve"> PAGEREF _Toc461413508 \h </w:instrText>
            </w:r>
            <w:r>
              <w:rPr>
                <w:noProof/>
                <w:webHidden/>
              </w:rPr>
            </w:r>
            <w:r>
              <w:rPr>
                <w:noProof/>
                <w:webHidden/>
              </w:rPr>
              <w:fldChar w:fldCharType="separate"/>
            </w:r>
            <w:r>
              <w:rPr>
                <w:noProof/>
                <w:webHidden/>
              </w:rPr>
              <w:t>31</w:t>
            </w:r>
            <w:r>
              <w:rPr>
                <w:noProof/>
                <w:webHidden/>
              </w:rPr>
              <w:fldChar w:fldCharType="end"/>
            </w:r>
          </w:hyperlink>
        </w:p>
        <w:p w:rsidR="00390E1D" w:rsidRDefault="00390E1D">
          <w:pPr>
            <w:pStyle w:val="TOC1"/>
            <w:rPr>
              <w:rFonts w:asciiTheme="minorHAnsi" w:eastAsiaTheme="minorEastAsia" w:hAnsiTheme="minorHAnsi" w:cstheme="minorBidi"/>
              <w:i w:val="0"/>
              <w:noProof/>
              <w:kern w:val="0"/>
              <w:szCs w:val="22"/>
            </w:rPr>
          </w:pPr>
          <w:hyperlink w:anchor="_Toc461413509" w:history="1">
            <w:r w:rsidRPr="006A3D35">
              <w:rPr>
                <w:rStyle w:val="Hyperlink"/>
                <w:noProof/>
                <w:lang w:val="sr-Cyrl-RS"/>
              </w:rPr>
              <w:t>5.</w:t>
            </w:r>
            <w:r>
              <w:rPr>
                <w:rFonts w:asciiTheme="minorHAnsi" w:eastAsiaTheme="minorEastAsia" w:hAnsiTheme="minorHAnsi" w:cstheme="minorBidi"/>
                <w:i w:val="0"/>
                <w:noProof/>
                <w:kern w:val="0"/>
                <w:szCs w:val="22"/>
              </w:rPr>
              <w:tab/>
            </w:r>
            <w:r w:rsidRPr="006A3D35">
              <w:rPr>
                <w:rStyle w:val="Hyperlink"/>
                <w:noProof/>
                <w:lang w:val="sr-Cyrl-RS"/>
              </w:rPr>
              <w:t>Литература</w:t>
            </w:r>
            <w:r>
              <w:rPr>
                <w:noProof/>
                <w:webHidden/>
              </w:rPr>
              <w:tab/>
            </w:r>
            <w:r>
              <w:rPr>
                <w:noProof/>
                <w:webHidden/>
              </w:rPr>
              <w:fldChar w:fldCharType="begin"/>
            </w:r>
            <w:r>
              <w:rPr>
                <w:noProof/>
                <w:webHidden/>
              </w:rPr>
              <w:instrText xml:space="preserve"> PAGEREF _Toc461413509 \h </w:instrText>
            </w:r>
            <w:r>
              <w:rPr>
                <w:noProof/>
                <w:webHidden/>
              </w:rPr>
            </w:r>
            <w:r>
              <w:rPr>
                <w:noProof/>
                <w:webHidden/>
              </w:rPr>
              <w:fldChar w:fldCharType="separate"/>
            </w:r>
            <w:r>
              <w:rPr>
                <w:noProof/>
                <w:webHidden/>
              </w:rPr>
              <w:t>32</w:t>
            </w:r>
            <w:r>
              <w:rPr>
                <w:noProof/>
                <w:webHidden/>
              </w:rPr>
              <w:fldChar w:fldCharType="end"/>
            </w:r>
          </w:hyperlink>
        </w:p>
        <w:p w:rsidR="00CD4A40" w:rsidRDefault="00CD4A40">
          <w:r>
            <w:rPr>
              <w:b/>
              <w:bCs/>
              <w:noProof/>
            </w:rPr>
            <w:fldChar w:fldCharType="end"/>
          </w:r>
        </w:p>
      </w:sdtContent>
    </w:sdt>
    <w:p w:rsidR="006D1DF0" w:rsidRDefault="006D1DF0" w:rsidP="002B3C64">
      <w:pPr>
        <w:rPr>
          <w:rStyle w:val="PageNumber"/>
          <w:lang w:val="sr-Latn-CS"/>
        </w:rPr>
      </w:pPr>
    </w:p>
    <w:p w:rsidR="00CD4A40" w:rsidRDefault="00CD4A40" w:rsidP="002B3C64">
      <w:pPr>
        <w:rPr>
          <w:rStyle w:val="PageNumber"/>
          <w:lang w:val="sr-Latn-CS"/>
        </w:rPr>
      </w:pPr>
    </w:p>
    <w:p w:rsidR="00CD4A40" w:rsidRDefault="00390E1D" w:rsidP="00390E1D">
      <w:pPr>
        <w:tabs>
          <w:tab w:val="left" w:pos="8040"/>
        </w:tabs>
        <w:rPr>
          <w:rStyle w:val="PageNumber"/>
          <w:lang w:val="sr-Latn-CS"/>
        </w:rPr>
      </w:pPr>
      <w:r>
        <w:rPr>
          <w:rStyle w:val="PageNumber"/>
          <w:lang w:val="sr-Latn-CS"/>
        </w:rPr>
        <w:tab/>
      </w:r>
      <w:bookmarkStart w:id="0" w:name="_GoBack"/>
      <w:bookmarkEnd w:id="0"/>
    </w:p>
    <w:p w:rsidR="00CD4A40" w:rsidRDefault="00CD4A40" w:rsidP="002B3C64">
      <w:pPr>
        <w:rPr>
          <w:rStyle w:val="PageNumber"/>
          <w:lang w:val="sr-Latn-CS"/>
        </w:rPr>
      </w:pPr>
    </w:p>
    <w:p w:rsidR="00CD4A40" w:rsidRDefault="00CD4A40" w:rsidP="002B3C64">
      <w:pPr>
        <w:rPr>
          <w:rStyle w:val="PageNumber"/>
          <w:lang w:val="sr-Latn-CS"/>
        </w:rPr>
      </w:pPr>
    </w:p>
    <w:p w:rsidR="00CD4A40" w:rsidRPr="00A36A5C" w:rsidRDefault="00CD4A40" w:rsidP="002B3C64">
      <w:pPr>
        <w:rPr>
          <w:rStyle w:val="PageNumber"/>
          <w:lang w:val="sr-Cyrl-RS"/>
        </w:rPr>
      </w:pPr>
    </w:p>
    <w:p w:rsidR="00CD4A40" w:rsidRPr="001F6F44" w:rsidRDefault="00CD4A40" w:rsidP="002B3C64">
      <w:pPr>
        <w:rPr>
          <w:rStyle w:val="PageNumber"/>
          <w:lang w:val="sr-Latn-CS"/>
        </w:rPr>
      </w:pPr>
    </w:p>
    <w:p w:rsidR="006D7989" w:rsidRDefault="004F500E" w:rsidP="004F500E">
      <w:pPr>
        <w:pStyle w:val="Heading1"/>
        <w:rPr>
          <w:lang w:val="sr-Cyrl-RS"/>
        </w:rPr>
      </w:pPr>
      <w:bookmarkStart w:id="1" w:name="_Toc461413473"/>
      <w:r>
        <w:rPr>
          <w:lang w:val="sr-Cyrl-RS"/>
        </w:rPr>
        <w:t>Увод</w:t>
      </w:r>
      <w:bookmarkEnd w:id="1"/>
    </w:p>
    <w:p w:rsidR="004F500E" w:rsidRPr="004F500E" w:rsidRDefault="004F500E" w:rsidP="004F500E">
      <w:pPr>
        <w:pStyle w:val="Default"/>
        <w:spacing w:after="120"/>
        <w:ind w:firstLine="720"/>
        <w:jc w:val="both"/>
        <w:rPr>
          <w:rFonts w:ascii="Arial" w:hAnsi="Arial" w:cs="Arial"/>
          <w:lang w:val="sr-Cyrl-RS"/>
        </w:rPr>
      </w:pPr>
      <w:r w:rsidRPr="004F500E">
        <w:rPr>
          <w:rFonts w:ascii="Arial" w:hAnsi="Arial" w:cs="Arial"/>
          <w:lang w:val="sr-Cyrl-RS"/>
        </w:rPr>
        <w:t xml:space="preserve">У </w:t>
      </w:r>
      <w:r w:rsidRPr="004F500E">
        <w:rPr>
          <w:rFonts w:ascii="Arial" w:hAnsi="Arial" w:cs="Arial"/>
        </w:rPr>
        <w:t xml:space="preserve">овом раду је извршено формално специфицирање и имплементација система за </w:t>
      </w:r>
      <w:r>
        <w:rPr>
          <w:rFonts w:ascii="Arial" w:hAnsi="Arial" w:cs="Arial"/>
          <w:lang w:val="sr-Cyrl-RS"/>
        </w:rPr>
        <w:t>семантичку класификацију твитова.</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Рад је подељен у 5 логичких целина.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првом поглављу је описана сама структура рада, као и теме које су обрађене у свакој од целина које су предвиђене његовом структуром.</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другом поглављу су представљене теоријске основе чије разумевање је неопходно како би се пратила даља разрада и проблематика рада.</w:t>
      </w:r>
      <w:proofErr w:type="gramEnd"/>
      <w:r w:rsidRPr="004F500E">
        <w:rPr>
          <w:rFonts w:ascii="Arial" w:hAnsi="Arial" w:cs="Arial"/>
          <w:strike/>
        </w:rPr>
        <w:t xml:space="preserve"> </w:t>
      </w:r>
      <w:proofErr w:type="gramStart"/>
      <w:r w:rsidRPr="004F500E">
        <w:rPr>
          <w:rFonts w:ascii="Arial" w:hAnsi="Arial" w:cs="Arial"/>
          <w:strike/>
        </w:rPr>
        <w:t>Поглавље почиње дефинисањем аналогне слике и процес настајања дигиталне слике, а након тога су формално дефинисане обрада и анализа дигиталне слике.</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су дате теоријске основе вештачких неуронских мрежа.</w:t>
      </w:r>
      <w:proofErr w:type="gramEnd"/>
      <w:r w:rsidRPr="004F500E">
        <w:rPr>
          <w:rFonts w:ascii="Arial" w:hAnsi="Arial" w:cs="Arial"/>
          <w:strike/>
        </w:rPr>
        <w:t xml:space="preserve"> </w:t>
      </w:r>
      <w:proofErr w:type="gramStart"/>
      <w:r w:rsidRPr="004F500E">
        <w:rPr>
          <w:rFonts w:ascii="Arial" w:hAnsi="Arial" w:cs="Arial"/>
          <w:strike/>
        </w:rPr>
        <w:t>У последњем делу овог поглавља је описан програмски језик Пролог.</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 xml:space="preserve">У трећем поглављу је дата формална спецификација и имплементација система за </w:t>
      </w:r>
      <w:r>
        <w:rPr>
          <w:rFonts w:ascii="Arial" w:hAnsi="Arial" w:cs="Arial"/>
          <w:lang w:val="sr-Cyrl-RS"/>
        </w:rPr>
        <w:t>семантичку класификацију твитова</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strike/>
        </w:rPr>
        <w:t>У првом делу овог поглавља је описан концептуални модел целог система и представљени сви његови подсистеми.</w:t>
      </w:r>
      <w:proofErr w:type="gramEnd"/>
      <w:r w:rsidRPr="004F500E">
        <w:rPr>
          <w:rFonts w:ascii="Arial" w:hAnsi="Arial" w:cs="Arial"/>
          <w:strike/>
        </w:rPr>
        <w:t xml:space="preserve"> </w:t>
      </w:r>
      <w:proofErr w:type="gramStart"/>
      <w:r w:rsidRPr="004F500E">
        <w:rPr>
          <w:rFonts w:ascii="Arial" w:hAnsi="Arial" w:cs="Arial"/>
          <w:strike/>
        </w:rPr>
        <w:t>У другом делу поглавља је описан подсистем за обраду дигиталне слике.</w:t>
      </w:r>
      <w:proofErr w:type="gramEnd"/>
      <w:r w:rsidRPr="004F500E">
        <w:rPr>
          <w:rFonts w:ascii="Arial" w:hAnsi="Arial" w:cs="Arial"/>
          <w:strike/>
        </w:rPr>
        <w:t xml:space="preserve"> </w:t>
      </w:r>
      <w:proofErr w:type="gramStart"/>
      <w:r w:rsidRPr="004F500E">
        <w:rPr>
          <w:rFonts w:ascii="Arial" w:hAnsi="Arial" w:cs="Arial"/>
          <w:strike/>
        </w:rPr>
        <w:t>У трећем делу поглавља је описан подсистем за анализу дигиталне слике.</w:t>
      </w:r>
      <w:proofErr w:type="gramEnd"/>
      <w:r w:rsidRPr="004F500E">
        <w:rPr>
          <w:rFonts w:ascii="Arial" w:hAnsi="Arial" w:cs="Arial"/>
          <w:strike/>
        </w:rPr>
        <w:t xml:space="preserve"> </w:t>
      </w:r>
      <w:proofErr w:type="gramStart"/>
      <w:r w:rsidRPr="004F500E">
        <w:rPr>
          <w:rFonts w:ascii="Arial" w:hAnsi="Arial" w:cs="Arial"/>
          <w:strike/>
        </w:rPr>
        <w:t>У четвртом делу је описан подсистем за оптичко препознавање и формирање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Последњи подсистем је описан у петом делу овог поглавља, односно подсистем за симболичко диференцирање математичког израза.</w:t>
      </w:r>
      <w:proofErr w:type="gramEnd"/>
      <w:r w:rsidRPr="004F500E">
        <w:rPr>
          <w:rFonts w:ascii="Arial" w:hAnsi="Arial" w:cs="Arial"/>
          <w:strike/>
        </w:rPr>
        <w:t xml:space="preserve"> </w:t>
      </w:r>
      <w:proofErr w:type="gramStart"/>
      <w:r w:rsidRPr="004F500E">
        <w:rPr>
          <w:rFonts w:ascii="Arial" w:hAnsi="Arial" w:cs="Arial"/>
          <w:strike/>
        </w:rPr>
        <w:t>Треће поглавље је закључено описом корисничког интерфејса апликације која је имплементирана у складу са спецификацијом која је представљена у претходним деловима поглавља.</w:t>
      </w:r>
      <w:proofErr w:type="gramEnd"/>
      <w:r w:rsidRPr="004F500E">
        <w:rPr>
          <w:rFonts w:ascii="Arial" w:hAnsi="Arial" w:cs="Arial"/>
          <w:strike/>
        </w:rPr>
        <w:t xml:space="preserve"> </w:t>
      </w:r>
      <w:proofErr w:type="gramStart"/>
      <w:r w:rsidRPr="004F500E">
        <w:rPr>
          <w:rFonts w:ascii="Arial" w:hAnsi="Arial" w:cs="Arial"/>
          <w:strike/>
        </w:rPr>
        <w:t xml:space="preserve">Апликација је имплементирана на </w:t>
      </w:r>
      <w:r w:rsidRPr="004F500E">
        <w:rPr>
          <w:rFonts w:ascii="Arial" w:hAnsi="Arial" w:cs="Arial"/>
          <w:i/>
          <w:iCs/>
          <w:strike/>
        </w:rPr>
        <w:t xml:space="preserve">.NET </w:t>
      </w:r>
      <w:r w:rsidRPr="004F500E">
        <w:rPr>
          <w:rFonts w:ascii="Arial" w:hAnsi="Arial" w:cs="Arial"/>
          <w:strike/>
        </w:rPr>
        <w:t xml:space="preserve">платформи у језику </w:t>
      </w:r>
      <w:r w:rsidRPr="004F500E">
        <w:rPr>
          <w:rFonts w:ascii="Arial" w:hAnsi="Arial" w:cs="Arial"/>
          <w:i/>
          <w:iCs/>
          <w:strike/>
        </w:rPr>
        <w:t>C</w:t>
      </w:r>
      <w:r w:rsidRPr="004F500E">
        <w:rPr>
          <w:rFonts w:ascii="Arial" w:hAnsi="Arial" w:cs="Arial"/>
          <w:strike/>
        </w:rPr>
        <w:t>#.</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proofErr w:type="gramStart"/>
      <w:r w:rsidRPr="004F500E">
        <w:rPr>
          <w:rFonts w:ascii="Arial" w:hAnsi="Arial" w:cs="Arial"/>
        </w:rPr>
        <w:t>У четвртом поглављу је извршена валидација и верификација рада система.</w:t>
      </w:r>
      <w:proofErr w:type="gramEnd"/>
      <w:r w:rsidRPr="004F500E">
        <w:rPr>
          <w:rFonts w:ascii="Arial" w:hAnsi="Arial" w:cs="Arial"/>
        </w:rPr>
        <w:t xml:space="preserve"> </w:t>
      </w:r>
      <w:proofErr w:type="gramStart"/>
      <w:r w:rsidRPr="004F500E">
        <w:rPr>
          <w:rFonts w:ascii="Arial" w:hAnsi="Arial" w:cs="Arial"/>
          <w:strike/>
        </w:rPr>
        <w:t>У поглављу су прво представљене две референтне машине на којима ће упоредо бити вршено тестирање.</w:t>
      </w:r>
      <w:proofErr w:type="gramEnd"/>
      <w:r w:rsidRPr="004F500E">
        <w:rPr>
          <w:rFonts w:ascii="Arial" w:hAnsi="Arial" w:cs="Arial"/>
          <w:strike/>
        </w:rPr>
        <w:t xml:space="preserve"> </w:t>
      </w:r>
      <w:proofErr w:type="gramStart"/>
      <w:r w:rsidRPr="004F500E">
        <w:rPr>
          <w:rFonts w:ascii="Arial" w:hAnsi="Arial" w:cs="Arial"/>
          <w:strike/>
        </w:rPr>
        <w:t>Након тога је извршена валидација рада система, односно тестирање тачности над простим и комплексним математичким конструкцијама.</w:t>
      </w:r>
      <w:proofErr w:type="gramEnd"/>
      <w:r w:rsidRPr="004F500E">
        <w:rPr>
          <w:rFonts w:ascii="Arial" w:hAnsi="Arial" w:cs="Arial"/>
          <w:strike/>
        </w:rPr>
        <w:t xml:space="preserve"> </w:t>
      </w:r>
      <w:proofErr w:type="gramStart"/>
      <w:r w:rsidRPr="004F500E">
        <w:rPr>
          <w:rFonts w:ascii="Arial" w:hAnsi="Arial" w:cs="Arial"/>
          <w:strike/>
        </w:rPr>
        <w:t>Поглавље се завршава тестом перформанси.</w:t>
      </w:r>
      <w:proofErr w:type="gramEnd"/>
      <w:r w:rsidRPr="004F500E">
        <w:rPr>
          <w:rFonts w:ascii="Arial" w:hAnsi="Arial" w:cs="Arial"/>
          <w:strike/>
        </w:rPr>
        <w:t xml:space="preserve"> </w:t>
      </w:r>
      <w:proofErr w:type="gramStart"/>
      <w:r w:rsidRPr="004F500E">
        <w:rPr>
          <w:rFonts w:ascii="Arial" w:hAnsi="Arial" w:cs="Arial"/>
          <w:strike/>
        </w:rPr>
        <w:t>Тест перформанси је урађен на две претходно описане тестне машине различитих карактеристика и извршено је поређење добијених резултата.</w:t>
      </w:r>
      <w:proofErr w:type="gramEnd"/>
      <w:r w:rsidRPr="004F500E">
        <w:rPr>
          <w:rFonts w:ascii="Arial" w:hAnsi="Arial" w:cs="Arial"/>
          <w:strike/>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петом поглављу је извршен осврт на имплементиране функционалности система, дата су закључна разматрања и даљи правци развоја и истраживања.</w:t>
      </w:r>
      <w:proofErr w:type="gramEnd"/>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rPr>
      </w:pPr>
      <w:proofErr w:type="gramStart"/>
      <w:r w:rsidRPr="004F500E">
        <w:rPr>
          <w:rFonts w:ascii="Arial" w:hAnsi="Arial" w:cs="Arial"/>
        </w:rPr>
        <w:t>После петог поглавља је представљен кратак преглед свих коришћених скраћеница које се спомињу у раду, као и кратка биографија аутора.</w:t>
      </w:r>
      <w:proofErr w:type="gramEnd"/>
      <w:r w:rsidRPr="004F500E">
        <w:rPr>
          <w:rFonts w:ascii="Arial" w:hAnsi="Arial" w:cs="Arial"/>
        </w:rPr>
        <w:t xml:space="preserve"> </w:t>
      </w:r>
    </w:p>
    <w:p w:rsidR="004F500E" w:rsidRDefault="004F500E" w:rsidP="004F500E">
      <w:pPr>
        <w:pStyle w:val="text"/>
        <w:spacing w:after="120"/>
        <w:ind w:firstLine="720"/>
        <w:rPr>
          <w:rFonts w:ascii="Arial" w:hAnsi="Arial" w:cs="Arial"/>
          <w:sz w:val="24"/>
          <w:szCs w:val="24"/>
          <w:lang w:val="sr-Cyrl-RS"/>
        </w:rPr>
      </w:pPr>
      <w:proofErr w:type="gramStart"/>
      <w:r w:rsidRPr="004F500E">
        <w:rPr>
          <w:rFonts w:ascii="Arial" w:hAnsi="Arial" w:cs="Arial"/>
          <w:sz w:val="24"/>
          <w:szCs w:val="24"/>
        </w:rPr>
        <w:t xml:space="preserve">Рад је закључен навођењем литературе која је коришћена </w:t>
      </w:r>
      <w:r>
        <w:rPr>
          <w:rFonts w:ascii="Arial" w:hAnsi="Arial" w:cs="Arial"/>
          <w:sz w:val="24"/>
          <w:szCs w:val="24"/>
        </w:rPr>
        <w:t>у раду.</w:t>
      </w:r>
      <w:proofErr w:type="gramEnd"/>
      <w:r>
        <w:rPr>
          <w:rFonts w:ascii="Arial" w:hAnsi="Arial" w:cs="Arial"/>
          <w:sz w:val="24"/>
          <w:szCs w:val="24"/>
          <w:lang w:val="sr-Cyrl-RS"/>
        </w:rPr>
        <w:t xml:space="preserve"> </w:t>
      </w:r>
      <w:proofErr w:type="gramStart"/>
      <w:r w:rsidRPr="004F500E">
        <w:rPr>
          <w:rFonts w:ascii="Arial" w:hAnsi="Arial" w:cs="Arial"/>
          <w:sz w:val="24"/>
          <w:szCs w:val="24"/>
        </w:rPr>
        <w:t xml:space="preserve">Претходно је усвојено да се користи </w:t>
      </w:r>
      <w:r w:rsidRPr="004F500E">
        <w:rPr>
          <w:rFonts w:ascii="Arial" w:hAnsi="Arial" w:cs="Arial"/>
          <w:i/>
          <w:iCs/>
          <w:sz w:val="24"/>
          <w:szCs w:val="24"/>
        </w:rPr>
        <w:t xml:space="preserve">IEEE </w:t>
      </w:r>
      <w:r w:rsidRPr="004F500E">
        <w:rPr>
          <w:rFonts w:ascii="Arial" w:hAnsi="Arial" w:cs="Arial"/>
          <w:sz w:val="24"/>
          <w:szCs w:val="24"/>
        </w:rPr>
        <w:t>стил цитирања референци.</w:t>
      </w:r>
      <w:proofErr w:type="gramEnd"/>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Heading1"/>
        <w:numPr>
          <w:ilvl w:val="0"/>
          <w:numId w:val="0"/>
        </w:numPr>
        <w:ind w:left="426"/>
        <w:rPr>
          <w:lang w:val="sr-Cyrl-RS"/>
        </w:rPr>
      </w:pPr>
    </w:p>
    <w:p w:rsidR="004F500E" w:rsidRDefault="004F500E" w:rsidP="004F500E">
      <w:pPr>
        <w:pStyle w:val="Heading1"/>
        <w:rPr>
          <w:lang w:val="sr-Cyrl-RS"/>
        </w:rPr>
      </w:pPr>
      <w:bookmarkStart w:id="2" w:name="_Toc461413474"/>
      <w:r>
        <w:rPr>
          <w:lang w:val="sr-Cyrl-RS"/>
        </w:rPr>
        <w:t>Теоријске основе</w:t>
      </w:r>
      <w:bookmarkEnd w:id="2"/>
    </w:p>
    <w:p w:rsidR="004F500E" w:rsidRDefault="004F500E" w:rsidP="004F500E">
      <w:pPr>
        <w:pStyle w:val="Default"/>
        <w:spacing w:after="120"/>
        <w:ind w:firstLine="720"/>
        <w:jc w:val="both"/>
        <w:rPr>
          <w:rFonts w:ascii="Arial" w:hAnsi="Arial" w:cs="Arial"/>
        </w:rPr>
      </w:pPr>
      <w:proofErr w:type="gramStart"/>
      <w:r w:rsidRPr="004F500E">
        <w:rPr>
          <w:rFonts w:ascii="Arial" w:hAnsi="Arial" w:cs="Arial"/>
        </w:rPr>
        <w:t>У овом поглављу је дат опис свих теоријских концепата чије разумевање је неопходно како би се пратила проблематика рада, као и принципи функционисања коначног решења.</w:t>
      </w:r>
      <w:proofErr w:type="gramEnd"/>
      <w:r w:rsidRPr="004F500E">
        <w:rPr>
          <w:rFonts w:ascii="Arial" w:hAnsi="Arial" w:cs="Arial"/>
        </w:rPr>
        <w:t xml:space="preserve"> </w:t>
      </w:r>
      <w:proofErr w:type="gramStart"/>
      <w:r w:rsidRPr="004F500E">
        <w:rPr>
          <w:rFonts w:ascii="Arial" w:hAnsi="Arial" w:cs="Arial"/>
        </w:rPr>
        <w:t xml:space="preserve">У првом делу је описан појам </w:t>
      </w:r>
      <w:r>
        <w:rPr>
          <w:rFonts w:ascii="Arial" w:hAnsi="Arial" w:cs="Arial"/>
          <w:lang w:val="sr-Cyrl-RS"/>
        </w:rPr>
        <w:t>семантичке класификације са освртом на проблематику твитера и начина писања на њему</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 xml:space="preserve">У другом делу су дате теоријске основе вештачких неуронских мрежа, са описом концепата из те области који се најчешће користе у </w:t>
      </w:r>
      <w:r>
        <w:rPr>
          <w:rFonts w:ascii="Arial" w:hAnsi="Arial" w:cs="Arial"/>
          <w:lang w:val="sr-Cyrl-RS"/>
        </w:rPr>
        <w:t>семантичкој класификацији</w:t>
      </w:r>
      <w:r w:rsidRPr="004F500E">
        <w:rPr>
          <w:rFonts w:ascii="Arial" w:hAnsi="Arial" w:cs="Arial"/>
        </w:rPr>
        <w:t>.</w:t>
      </w:r>
      <w:proofErr w:type="gramEnd"/>
      <w:r w:rsidRPr="004F500E">
        <w:rPr>
          <w:rFonts w:ascii="Arial" w:hAnsi="Arial" w:cs="Arial"/>
        </w:rPr>
        <w:t xml:space="preserve"> </w:t>
      </w:r>
      <w:proofErr w:type="gramStart"/>
      <w:r w:rsidRPr="004F500E">
        <w:rPr>
          <w:rFonts w:ascii="Arial" w:hAnsi="Arial" w:cs="Arial"/>
        </w:rPr>
        <w:t>У трећем делу је описан програмски језик „Пролог“, који ће бити коришћен у имплементацији подсистема за диференцирање математичких израза (поглавље 3.5).</w:t>
      </w:r>
      <w:proofErr w:type="gramEnd"/>
      <w:r w:rsidRPr="004F500E">
        <w:rPr>
          <w:rFonts w:ascii="Arial" w:hAnsi="Arial" w:cs="Arial"/>
        </w:rPr>
        <w:t xml:space="preserve"> </w:t>
      </w:r>
    </w:p>
    <w:p w:rsidR="004F500E" w:rsidRDefault="004F500E" w:rsidP="004F500E">
      <w:pPr>
        <w:pStyle w:val="Default"/>
        <w:spacing w:after="120"/>
        <w:ind w:firstLine="720"/>
        <w:jc w:val="both"/>
        <w:rPr>
          <w:rFonts w:ascii="Arial" w:hAnsi="Arial" w:cs="Arial"/>
        </w:rPr>
      </w:pPr>
    </w:p>
    <w:p w:rsidR="004F500E" w:rsidRDefault="004F500E" w:rsidP="004F500E">
      <w:pPr>
        <w:pStyle w:val="Heading2"/>
        <w:rPr>
          <w:lang w:val="sr-Cyrl-RS"/>
        </w:rPr>
      </w:pPr>
      <w:r>
        <w:t xml:space="preserve"> </w:t>
      </w:r>
      <w:bookmarkStart w:id="3" w:name="_Toc461413475"/>
      <w:r w:rsidR="00533572">
        <w:rPr>
          <w:lang w:val="sr-Cyrl-RS"/>
        </w:rPr>
        <w:t xml:space="preserve">Машинско учење и </w:t>
      </w:r>
      <w:r>
        <w:rPr>
          <w:lang w:val="sr-Cyrl-RS"/>
        </w:rPr>
        <w:t>класификација</w:t>
      </w:r>
      <w:bookmarkEnd w:id="3"/>
    </w:p>
    <w:p w:rsidR="004F500E" w:rsidRPr="00FE67A0" w:rsidRDefault="004F500E" w:rsidP="004F500E">
      <w:pPr>
        <w:pStyle w:val="text"/>
        <w:spacing w:after="120"/>
        <w:ind w:left="144" w:right="144" w:firstLine="720"/>
        <w:rPr>
          <w:rFonts w:ascii="Arial" w:hAnsi="Arial" w:cs="Arial"/>
          <w:sz w:val="24"/>
          <w:szCs w:val="24"/>
        </w:rPr>
      </w:pPr>
      <w:r w:rsidRPr="00FE67A0">
        <w:rPr>
          <w:rFonts w:ascii="Arial" w:hAnsi="Arial" w:cs="Arial"/>
          <w:sz w:val="24"/>
          <w:szCs w:val="24"/>
          <w:lang w:val="sr-Cyrl-RS"/>
        </w:rPr>
        <w:t xml:space="preserve">Семантичка класификација представља процес </w:t>
      </w:r>
      <w:r w:rsidR="006957DC" w:rsidRPr="00FE67A0">
        <w:rPr>
          <w:rFonts w:ascii="Arial" w:hAnsi="Arial" w:cs="Arial"/>
          <w:sz w:val="24"/>
          <w:szCs w:val="24"/>
          <w:lang w:val="sr-Cyrl-RS"/>
        </w:rPr>
        <w:t>разврставања носилаца семантике (речи, израза, реченица итд. ) у семантичке класе. Семантичка класа садржи речи које деле неко семантичко својство. На пример код именица постоје две подкласе, конкретне и апстрактне. Конкретне обухватају људе, биљке, животиње, материјале и објекте док се апстрактне именице односе на концепте као што су квалитети, акције и процеси. Такође, семантичке класе се могу пресецати, на пример пресек између „жене“ и „младо“ је „девојка“.</w:t>
      </w:r>
      <w:r w:rsidR="00666EB4">
        <w:rPr>
          <w:rFonts w:ascii="Arial" w:hAnsi="Arial" w:cs="Arial"/>
          <w:sz w:val="24"/>
          <w:szCs w:val="24"/>
          <w:lang w:val="sr-Cyrl-RS"/>
        </w:rPr>
        <w:t xml:space="preserve"> </w:t>
      </w:r>
      <w:r w:rsidR="006957DC" w:rsidRPr="00FE67A0">
        <w:rPr>
          <w:rFonts w:ascii="Arial" w:hAnsi="Arial" w:cs="Arial"/>
          <w:sz w:val="24"/>
          <w:szCs w:val="24"/>
          <w:lang w:val="sr-Cyrl-RS"/>
        </w:rPr>
        <w:t xml:space="preserve"> </w:t>
      </w:r>
      <w:r w:rsidR="006957DC" w:rsidRPr="00FE67A0">
        <w:rPr>
          <w:rFonts w:ascii="Arial" w:hAnsi="Arial" w:cs="Arial"/>
          <w:sz w:val="24"/>
          <w:szCs w:val="24"/>
        </w:rPr>
        <w:t>[1]</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color w:val="000000"/>
          <w:kern w:val="0"/>
          <w:szCs w:val="24"/>
        </w:rPr>
        <w:t xml:space="preserve">From the invention of computers, a high interest was showed by scientists, in constructing computer programs that can “automatically improve with experience”. Since then, many algorithms have been invented in this field of computer science which is known as </w:t>
      </w:r>
      <w:r w:rsidRPr="00533572">
        <w:rPr>
          <w:rFonts w:ascii="Arial" w:hAnsi="Arial" w:cs="Arial"/>
          <w:i/>
          <w:iCs/>
          <w:color w:val="000000"/>
          <w:kern w:val="0"/>
          <w:szCs w:val="24"/>
        </w:rPr>
        <w:t>Machine Learning</w:t>
      </w:r>
      <w:r w:rsidRPr="00533572">
        <w:rPr>
          <w:rFonts w:ascii="Arial" w:hAnsi="Arial" w:cs="Arial"/>
          <w:color w:val="000000"/>
          <w:kern w:val="0"/>
          <w:szCs w:val="24"/>
        </w:rPr>
        <w:t xml:space="preserve">. Classification is a subfield of machine learning and therefore, the techniques that are used in the latter are a subset of the general techniques of machine learning tasks. </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can be described as a function that maps (classifies) a data item into one of t</w:t>
      </w:r>
      <w:r>
        <w:rPr>
          <w:rFonts w:ascii="Arial" w:hAnsi="Arial" w:cs="Arial"/>
          <w:color w:val="000000"/>
          <w:kern w:val="0"/>
          <w:szCs w:val="24"/>
        </w:rPr>
        <w:t>he several predefined classes [2</w:t>
      </w:r>
      <w:r w:rsidRPr="00533572">
        <w:rPr>
          <w:rFonts w:ascii="Arial" w:hAnsi="Arial" w:cs="Arial"/>
          <w:color w:val="000000"/>
          <w:kern w:val="0"/>
          <w:szCs w:val="24"/>
        </w:rPr>
        <w:t xml:space="preserve">]. A well-defined set of classes and a training set of pre-classified examples characterize the classification. So, the classification process is a 2-step procedure: </w:t>
      </w: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Training</w:t>
      </w:r>
      <w:r w:rsidRPr="00533572">
        <w:rPr>
          <w:rFonts w:ascii="Arial" w:hAnsi="Arial" w:cs="Arial"/>
          <w:color w:val="000000"/>
          <w:kern w:val="0"/>
          <w:szCs w:val="24"/>
        </w:rPr>
        <w:t xml:space="preserve">. In this step a model is being constructed, describing a predefined set of data classes. The training data are analyzed by a classification algorithm in order the model to be constructed. </w:t>
      </w:r>
    </w:p>
    <w:p w:rsidR="00533572" w:rsidRPr="00533572" w:rsidRDefault="00533572" w:rsidP="00533572">
      <w:pPr>
        <w:pStyle w:val="text"/>
        <w:spacing w:before="100" w:beforeAutospacing="1" w:after="120"/>
        <w:ind w:left="144" w:right="144" w:firstLine="720"/>
        <w:rPr>
          <w:rFonts w:ascii="Arial" w:hAnsi="Arial" w:cs="Arial"/>
          <w:sz w:val="24"/>
          <w:szCs w:val="24"/>
          <w:lang w:val="sr-Cyrl-RS"/>
        </w:rPr>
      </w:pPr>
      <w:r>
        <w:rPr>
          <w:noProof/>
        </w:rPr>
        <w:drawing>
          <wp:inline distT="0" distB="0" distL="0" distR="0" wp14:anchorId="4699329D" wp14:editId="7E3790CA">
            <wp:extent cx="5363736" cy="1561170"/>
            <wp:effectExtent l="0" t="0" r="0" b="1270"/>
            <wp:docPr id="1" name="Picture 1" descr="C:\Users\Gavrilo\AppData\Local\Microsoft\Windows\INetCache\Content.Word\Classific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Classification 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750" cy="1561465"/>
                    </a:xfrm>
                    <a:prstGeom prst="rect">
                      <a:avLst/>
                    </a:prstGeom>
                    <a:noFill/>
                    <a:ln>
                      <a:noFill/>
                    </a:ln>
                  </pic:spPr>
                </pic:pic>
              </a:graphicData>
            </a:graphic>
          </wp:inline>
        </w:drawing>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p>
    <w:p w:rsidR="00533572" w:rsidRDefault="00533572" w:rsidP="00533572">
      <w:pPr>
        <w:autoSpaceDE w:val="0"/>
        <w:autoSpaceDN w:val="0"/>
        <w:adjustRightInd w:val="0"/>
        <w:spacing w:before="100" w:beforeAutospacing="1"/>
        <w:rPr>
          <w:rFonts w:ascii="Arial" w:hAnsi="Arial" w:cs="Arial"/>
          <w:i/>
          <w:iCs/>
          <w:color w:val="000000"/>
          <w:kern w:val="0"/>
          <w:szCs w:val="24"/>
        </w:rPr>
      </w:pP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 xml:space="preserve">In this step testing data are used in order to calculate the model accuracy. There are several methods to estimate the classifier accuracy. The test data are selected randomly and they are independent from each other. The model classifies the test data and then the known class label is compared with the model prediction about the class. The model accuracy in a specified test dataset is the percentage of the test dataset which has been classified correctly by the learning model. </w:t>
      </w:r>
    </w:p>
    <w:p w:rsidR="006957DC" w:rsidRPr="00C958AA" w:rsidRDefault="006957DC" w:rsidP="004F500E">
      <w:pPr>
        <w:pStyle w:val="text"/>
        <w:spacing w:after="120"/>
        <w:ind w:left="144" w:right="144" w:firstLine="720"/>
        <w:rPr>
          <w:rFonts w:asciiTheme="minorHAnsi" w:hAnsiTheme="minorHAnsi"/>
          <w:sz w:val="24"/>
          <w:szCs w:val="24"/>
        </w:rPr>
      </w:pPr>
    </w:p>
    <w:p w:rsidR="004F500E" w:rsidRDefault="00533572" w:rsidP="004F500E">
      <w:pPr>
        <w:pStyle w:val="text"/>
        <w:rPr>
          <w:rFonts w:asciiTheme="minorHAnsi" w:hAnsiTheme="minorHAnsi"/>
        </w:rPr>
      </w:pPr>
      <w:r>
        <w:rPr>
          <w:rFonts w:ascii="Arial" w:hAnsi="Arial" w:cs="Arial"/>
          <w:i/>
          <w:iCs/>
          <w:noProof/>
          <w:color w:val="000000"/>
          <w:kern w:val="0"/>
          <w:szCs w:val="24"/>
        </w:rPr>
        <w:drawing>
          <wp:anchor distT="0" distB="0" distL="114300" distR="114300" simplePos="0" relativeHeight="251658240" behindDoc="0" locked="0" layoutInCell="1" allowOverlap="1" wp14:anchorId="34BA9AD5" wp14:editId="75D2A42F">
            <wp:simplePos x="0" y="0"/>
            <wp:positionH relativeFrom="column">
              <wp:posOffset>91440</wp:posOffset>
            </wp:positionH>
            <wp:positionV relativeFrom="paragraph">
              <wp:posOffset>241935</wp:posOffset>
            </wp:positionV>
            <wp:extent cx="6121400" cy="3166745"/>
            <wp:effectExtent l="0" t="0" r="0" b="0"/>
            <wp:wrapSquare wrapText="bothSides"/>
            <wp:docPr id="2" name="Picture 2" descr="C:\Users\Gavrilo\AppData\Local\Microsoft\Windows\INetCache\Content.Word\Classificatio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rilo\AppData\Local\Microsoft\Windows\INetCache\Content.Word\Classification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Pr="00533572" w:rsidRDefault="00533572" w:rsidP="00533572">
      <w:pPr>
        <w:pStyle w:val="text"/>
        <w:spacing w:before="0" w:after="100" w:afterAutospacing="1"/>
        <w:ind w:left="0" w:right="0" w:firstLine="720"/>
        <w:rPr>
          <w:rFonts w:ascii="Arial" w:hAnsi="Arial" w:cs="Arial"/>
          <w:sz w:val="24"/>
          <w:szCs w:val="24"/>
        </w:rPr>
      </w:pPr>
      <w:proofErr w:type="gramStart"/>
      <w:r w:rsidRPr="00533572">
        <w:rPr>
          <w:rFonts w:ascii="Arial" w:hAnsi="Arial" w:cs="Arial"/>
          <w:color w:val="000000"/>
          <w:sz w:val="24"/>
          <w:szCs w:val="24"/>
        </w:rPr>
        <w:t>If  the</w:t>
      </w:r>
      <w:proofErr w:type="gramEnd"/>
      <w:r w:rsidRPr="00533572">
        <w:rPr>
          <w:rFonts w:ascii="Arial" w:hAnsi="Arial" w:cs="Arial"/>
          <w:color w:val="000000"/>
          <w:sz w:val="24"/>
          <w:szCs w:val="24"/>
        </w:rPr>
        <w:t xml:space="preserve"> accuracy of the model is acceptable, the model can then be used to classify other data items. So, we could say that the goal of the classification is to induce a model that can be used to classify future data items whose classification is unknown [2].</w:t>
      </w:r>
    </w:p>
    <w:p w:rsidR="006957DC" w:rsidRDefault="006957DC" w:rsidP="004F500E">
      <w:pPr>
        <w:pStyle w:val="text"/>
        <w:rPr>
          <w:rFonts w:asciiTheme="minorHAnsi" w:hAnsiTheme="minorHAnsi"/>
        </w:rPr>
      </w:pPr>
    </w:p>
    <w:p w:rsidR="006957DC" w:rsidRDefault="00711BCE" w:rsidP="00711BCE">
      <w:pPr>
        <w:pStyle w:val="Heading2"/>
        <w:rPr>
          <w:lang w:val="sr-Cyrl-RS"/>
        </w:rPr>
      </w:pPr>
      <w:r>
        <w:t xml:space="preserve"> </w:t>
      </w:r>
      <w:bookmarkStart w:id="4" w:name="_Toc461413476"/>
      <w:r>
        <w:rPr>
          <w:lang w:val="sr-Cyrl-RS"/>
        </w:rPr>
        <w:t>Класификационе технике</w:t>
      </w:r>
      <w:bookmarkEnd w:id="4"/>
    </w:p>
    <w:p w:rsidR="00711BCE" w:rsidRPr="00711BCE" w:rsidRDefault="00711BCE" w:rsidP="00711BCE">
      <w:pPr>
        <w:pStyle w:val="text"/>
        <w:rPr>
          <w:rFonts w:asciiTheme="minorHAnsi" w:hAnsiTheme="minorHAnsi"/>
          <w:lang w:val="sr-Cyrl-RS"/>
        </w:rPr>
      </w:pPr>
      <w:r>
        <w:rPr>
          <w:color w:val="000000"/>
          <w:sz w:val="23"/>
          <w:szCs w:val="23"/>
        </w:rPr>
        <w:t>A number of classification techniques have been developed. We now review some of these techniques, such as: Bayesian classifier, Decision Trees, AIRS (Resource Limited Immune Classifier System), k-Nearest Neighbor and Support Vector Machines. All of them are used in the project in conjunction with our semantic similarity metrics.</w:t>
      </w:r>
    </w:p>
    <w:p w:rsidR="00711BCE" w:rsidRDefault="00711BCE" w:rsidP="00711BCE">
      <w:pPr>
        <w:pStyle w:val="Heading3"/>
        <w:rPr>
          <w:lang w:val="sr-Cyrl-RS"/>
        </w:rPr>
      </w:pPr>
      <w:r>
        <w:rPr>
          <w:lang w:val="sr-Cyrl-RS"/>
        </w:rPr>
        <w:t xml:space="preserve"> </w:t>
      </w:r>
      <w:bookmarkStart w:id="5" w:name="_Toc461413477"/>
      <w:r>
        <w:rPr>
          <w:lang w:val="sr-Cyrl-RS"/>
        </w:rPr>
        <w:t>Бајесов класификатор</w:t>
      </w:r>
      <w:bookmarkEnd w:id="5"/>
    </w:p>
    <w:p w:rsidR="00711BCE" w:rsidRDefault="00711BCE" w:rsidP="00711BCE">
      <w:pPr>
        <w:autoSpaceDE w:val="0"/>
        <w:autoSpaceDN w:val="0"/>
        <w:adjustRightInd w:val="0"/>
        <w:spacing w:after="0"/>
        <w:rPr>
          <w:color w:val="000000"/>
          <w:sz w:val="23"/>
          <w:szCs w:val="23"/>
          <w:lang w:val="sr-Cyrl-RS"/>
        </w:rPr>
      </w:pPr>
      <w:r w:rsidRPr="00711BCE">
        <w:rPr>
          <w:rFonts w:ascii="Times New Roman" w:hAnsi="Times New Roman"/>
          <w:color w:val="000000"/>
          <w:kern w:val="0"/>
          <w:sz w:val="23"/>
          <w:szCs w:val="23"/>
        </w:rPr>
        <w:t xml:space="preserve">Bayesian Classifier is among the most effective known algorithms for text document classification. It is based on Bayesian statistical classification theory. The aim is to classify a sample </w:t>
      </w:r>
      <w:r w:rsidRPr="00711BCE">
        <w:rPr>
          <w:rFonts w:ascii="Times New Roman" w:hAnsi="Times New Roman"/>
          <w:i/>
          <w:iCs/>
          <w:color w:val="000000"/>
          <w:kern w:val="0"/>
          <w:sz w:val="23"/>
          <w:szCs w:val="23"/>
        </w:rPr>
        <w:t xml:space="preserve">x </w:t>
      </w:r>
      <w:r w:rsidRPr="00711BCE">
        <w:rPr>
          <w:rFonts w:ascii="Times New Roman" w:hAnsi="Times New Roman"/>
          <w:color w:val="000000"/>
          <w:kern w:val="0"/>
          <w:sz w:val="23"/>
          <w:szCs w:val="23"/>
        </w:rPr>
        <w:t>in one of the known classes C</w:t>
      </w:r>
      <w:r w:rsidRPr="00711BCE">
        <w:rPr>
          <w:rFonts w:ascii="Times New Roman" w:hAnsi="Times New Roman"/>
          <w:color w:val="000000"/>
          <w:kern w:val="0"/>
          <w:position w:val="-10"/>
          <w:sz w:val="23"/>
          <w:szCs w:val="23"/>
          <w:vertAlign w:val="subscript"/>
        </w:rPr>
        <w:t>1</w:t>
      </w:r>
      <w:r w:rsidRPr="00711BCE">
        <w:rPr>
          <w:rFonts w:ascii="Times New Roman" w:hAnsi="Times New Roman"/>
          <w:color w:val="000000"/>
          <w:kern w:val="0"/>
          <w:sz w:val="23"/>
          <w:szCs w:val="23"/>
        </w:rPr>
        <w:t>, C</w:t>
      </w:r>
      <w:r w:rsidRPr="00711BCE">
        <w:rPr>
          <w:rFonts w:ascii="Times New Roman" w:hAnsi="Times New Roman"/>
          <w:color w:val="000000"/>
          <w:kern w:val="0"/>
          <w:position w:val="-10"/>
          <w:sz w:val="23"/>
          <w:szCs w:val="23"/>
          <w:vertAlign w:val="subscript"/>
        </w:rPr>
        <w:t xml:space="preserve">2… </w:t>
      </w:r>
      <w:r w:rsidRPr="00711BCE">
        <w:rPr>
          <w:rFonts w:ascii="Times New Roman" w:hAnsi="Times New Roman"/>
          <w:color w:val="000000"/>
          <w:kern w:val="0"/>
          <w:sz w:val="23"/>
          <w:szCs w:val="23"/>
        </w:rPr>
        <w:t xml:space="preserve">Cn, using a probability model defined according to Bayes theory. Each category is characterized </w:t>
      </w:r>
      <w:r>
        <w:rPr>
          <w:color w:val="000000"/>
          <w:sz w:val="23"/>
          <w:szCs w:val="23"/>
        </w:rPr>
        <w:t>by a prior probability of observing the category C</w:t>
      </w:r>
      <w:r>
        <w:rPr>
          <w:color w:val="000000"/>
          <w:position w:val="-10"/>
          <w:sz w:val="23"/>
          <w:szCs w:val="23"/>
          <w:vertAlign w:val="subscript"/>
        </w:rPr>
        <w:t>i</w:t>
      </w:r>
      <w:r>
        <w:rPr>
          <w:color w:val="000000"/>
          <w:sz w:val="23"/>
          <w:szCs w:val="23"/>
        </w:rPr>
        <w:t xml:space="preserve">. Also, we assume that a </w:t>
      </w:r>
      <w:r>
        <w:rPr>
          <w:color w:val="000000"/>
          <w:sz w:val="23"/>
          <w:szCs w:val="23"/>
        </w:rPr>
        <w:lastRenderedPageBreak/>
        <w:t xml:space="preserve">given sample </w:t>
      </w:r>
      <w:r>
        <w:rPr>
          <w:i/>
          <w:iCs/>
          <w:color w:val="000000"/>
          <w:sz w:val="23"/>
          <w:szCs w:val="23"/>
        </w:rPr>
        <w:t xml:space="preserve">x </w:t>
      </w:r>
      <w:r>
        <w:rPr>
          <w:color w:val="000000"/>
          <w:sz w:val="23"/>
          <w:szCs w:val="23"/>
        </w:rPr>
        <w:t>belongs to a category C</w:t>
      </w:r>
      <w:r>
        <w:rPr>
          <w:color w:val="000000"/>
          <w:position w:val="-10"/>
          <w:sz w:val="23"/>
          <w:szCs w:val="23"/>
          <w:vertAlign w:val="subscript"/>
        </w:rPr>
        <w:t xml:space="preserve">i </w:t>
      </w:r>
      <w:r>
        <w:rPr>
          <w:color w:val="000000"/>
          <w:sz w:val="23"/>
          <w:szCs w:val="23"/>
        </w:rPr>
        <w:t xml:space="preserve">with the conditional probability density function </w:t>
      </w:r>
      <w:proofErr w:type="gramStart"/>
      <w:r>
        <w:rPr>
          <w:i/>
          <w:iCs/>
          <w:color w:val="000000"/>
          <w:sz w:val="23"/>
          <w:szCs w:val="23"/>
        </w:rPr>
        <w:t>p(</w:t>
      </w:r>
      <w:proofErr w:type="gramEnd"/>
      <w:r>
        <w:rPr>
          <w:i/>
          <w:iCs/>
          <w:color w:val="000000"/>
          <w:sz w:val="23"/>
          <w:szCs w:val="23"/>
        </w:rPr>
        <w:t>x|C</w:t>
      </w:r>
      <w:r>
        <w:rPr>
          <w:i/>
          <w:iCs/>
          <w:color w:val="000000"/>
          <w:position w:val="-10"/>
          <w:sz w:val="23"/>
          <w:szCs w:val="23"/>
          <w:vertAlign w:val="subscript"/>
        </w:rPr>
        <w:t>i</w:t>
      </w:r>
      <w:r>
        <w:rPr>
          <w:i/>
          <w:iCs/>
          <w:color w:val="000000"/>
          <w:sz w:val="23"/>
          <w:szCs w:val="23"/>
        </w:rPr>
        <w:t>)</w:t>
      </w:r>
      <w:r>
        <w:rPr>
          <w:rFonts w:ascii="Cambria Math" w:hAnsi="Cambria Math" w:cs="Cambria Math"/>
          <w:color w:val="000000"/>
          <w:sz w:val="23"/>
          <w:szCs w:val="23"/>
        </w:rPr>
        <w:t>∈</w:t>
      </w:r>
      <w:r>
        <w:rPr>
          <w:i/>
          <w:iCs/>
          <w:color w:val="000000"/>
          <w:sz w:val="23"/>
          <w:szCs w:val="23"/>
        </w:rPr>
        <w:t>[0,1]</w:t>
      </w:r>
      <w:r>
        <w:rPr>
          <w:color w:val="000000"/>
          <w:sz w:val="23"/>
          <w:szCs w:val="23"/>
        </w:rPr>
        <w:t>. Then, using the above definitions and based on Bayes formula, we define the posterior probability:</w:t>
      </w:r>
    </w:p>
    <w:p w:rsidR="00711BCE" w:rsidRPr="00711BCE" w:rsidRDefault="00B8728C" w:rsidP="00711BCE">
      <w:pPr>
        <w:autoSpaceDE w:val="0"/>
        <w:autoSpaceDN w:val="0"/>
        <w:adjustRightInd w:val="0"/>
        <w:spacing w:after="0"/>
        <w:rPr>
          <w:rFonts w:ascii="Times New Roman" w:hAnsi="Times New Roman"/>
          <w:color w:val="000000"/>
          <w:kern w:val="0"/>
          <w:sz w:val="23"/>
          <w:szCs w:val="23"/>
          <w:lang w:val="sr-Latn-RS"/>
        </w:rPr>
      </w:pPr>
      <w:r>
        <w:rPr>
          <w:noProof/>
        </w:rPr>
        <w:pict>
          <v:shape id="_x0000_s1028" type="#_x0000_t75" style="position:absolute;left:0;text-align:left;margin-left:109.95pt;margin-top:8pt;width:224.8pt;height:77.25pt;z-index:251660288;mso-position-horizontal-relative:text;mso-position-vertical-relative:text;mso-width-relative:page;mso-height-relative:page">
            <v:imagedata r:id="rId16" o:title="Bayes1"/>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 xml:space="preserve">An input pattern is classified into a category with the </w:t>
      </w:r>
      <w:r>
        <w:rPr>
          <w:rFonts w:ascii="Times New Roman" w:hAnsi="Times New Roman"/>
          <w:color w:val="000000"/>
          <w:kern w:val="0"/>
          <w:sz w:val="23"/>
          <w:szCs w:val="23"/>
        </w:rPr>
        <w:t>highest posterior probability [3</w:t>
      </w:r>
      <w:r w:rsidRPr="00711BCE">
        <w:rPr>
          <w:rFonts w:ascii="Times New Roman" w:hAnsi="Times New Roman"/>
          <w:color w:val="000000"/>
          <w:kern w:val="0"/>
          <w:sz w:val="23"/>
          <w:szCs w:val="23"/>
        </w:rPr>
        <w:t xml:space="preserve">]. </w:t>
      </w:r>
    </w:p>
    <w:p w:rsidR="006957DC" w:rsidRDefault="00711BCE" w:rsidP="00711BCE">
      <w:pPr>
        <w:pStyle w:val="text"/>
        <w:ind w:left="0"/>
        <w:rPr>
          <w:rFonts w:ascii="Times New Roman" w:hAnsi="Times New Roman"/>
          <w:color w:val="000000"/>
          <w:kern w:val="0"/>
          <w:sz w:val="23"/>
          <w:szCs w:val="23"/>
        </w:rPr>
      </w:pPr>
      <w:r w:rsidRPr="00711BCE">
        <w:rPr>
          <w:rFonts w:ascii="Times New Roman" w:hAnsi="Times New Roman"/>
          <w:color w:val="000000"/>
          <w:kern w:val="0"/>
          <w:sz w:val="23"/>
          <w:szCs w:val="23"/>
        </w:rPr>
        <w:t xml:space="preserve">The simplest Bayesian Classifier is the </w:t>
      </w:r>
      <w:r w:rsidRPr="00711BCE">
        <w:rPr>
          <w:rFonts w:ascii="Times New Roman" w:hAnsi="Times New Roman"/>
          <w:i/>
          <w:iCs/>
          <w:color w:val="000000"/>
          <w:kern w:val="0"/>
          <w:sz w:val="23"/>
          <w:szCs w:val="23"/>
        </w:rPr>
        <w:t>Naïve Bayes Classifier</w:t>
      </w:r>
      <w:r w:rsidRPr="00711BCE">
        <w:rPr>
          <w:rFonts w:ascii="Times New Roman" w:hAnsi="Times New Roman"/>
          <w:color w:val="000000"/>
          <w:kern w:val="0"/>
          <w:sz w:val="23"/>
          <w:szCs w:val="23"/>
        </w:rPr>
        <w:t xml:space="preserve">. “The </w:t>
      </w:r>
      <w:r w:rsidRPr="00711BCE">
        <w:rPr>
          <w:rFonts w:ascii="Times New Roman" w:hAnsi="Times New Roman"/>
          <w:i/>
          <w:iCs/>
          <w:color w:val="000000"/>
          <w:kern w:val="0"/>
          <w:sz w:val="23"/>
          <w:szCs w:val="23"/>
        </w:rPr>
        <w:t xml:space="preserve">Naïve Bayes Classifier </w:t>
      </w:r>
      <w:r w:rsidRPr="00711BCE">
        <w:rPr>
          <w:rFonts w:ascii="Times New Roman" w:hAnsi="Times New Roman"/>
          <w:color w:val="000000"/>
          <w:kern w:val="0"/>
          <w:sz w:val="23"/>
          <w:szCs w:val="23"/>
        </w:rPr>
        <w:t xml:space="preserve">is based on the simplifying assumption that the attribute values are conditionally independent given the target value. The assumption is that given the target value of the instance, the probability of observing the conjunction </w:t>
      </w:r>
      <w:r w:rsidRPr="00711BCE">
        <w:rPr>
          <w:rFonts w:ascii="Times New Roman" w:hAnsi="Times New Roman"/>
          <w:i/>
          <w:iCs/>
          <w:color w:val="000000"/>
          <w:kern w:val="0"/>
          <w:sz w:val="23"/>
          <w:szCs w:val="23"/>
        </w:rPr>
        <w:t>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color w:val="000000"/>
          <w:kern w:val="0"/>
          <w:sz w:val="23"/>
          <w:szCs w:val="23"/>
        </w:rPr>
        <w:t xml:space="preserve">is just the product of the probabilities for the individual attributes: </w:t>
      </w:r>
      <w:r w:rsidRPr="00711BCE">
        <w:rPr>
          <w:rFonts w:ascii="Times New Roman" w:hAnsi="Times New Roman"/>
          <w:i/>
          <w:iCs/>
          <w:color w:val="000000"/>
          <w:kern w:val="0"/>
          <w:sz w:val="23"/>
          <w:szCs w:val="23"/>
        </w:rPr>
        <w:t>p(α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 </w:t>
      </w:r>
      <w:r w:rsidRPr="00711BCE">
        <w:rPr>
          <w:rFonts w:ascii="Times New Roman" w:hAnsi="Times New Roman"/>
          <w:color w:val="000000"/>
          <w:kern w:val="0"/>
          <w:sz w:val="36"/>
          <w:szCs w:val="36"/>
        </w:rPr>
        <w:t>Π</w:t>
      </w:r>
      <w:r w:rsidRPr="00711BCE">
        <w:rPr>
          <w:rFonts w:ascii="Times New Roman" w:hAnsi="Times New Roman"/>
          <w:i/>
          <w:iCs/>
          <w:color w:val="000000"/>
          <w:kern w:val="0"/>
          <w:sz w:val="23"/>
          <w:szCs w:val="23"/>
        </w:rPr>
        <w:t>p(α</w:t>
      </w:r>
      <w:r w:rsidRPr="00711BCE">
        <w:rPr>
          <w:rFonts w:ascii="Times New Roman" w:hAnsi="Times New Roman"/>
          <w:i/>
          <w:iCs/>
          <w:color w:val="000000"/>
          <w:kern w:val="0"/>
          <w:sz w:val="14"/>
          <w:szCs w:val="14"/>
        </w:rPr>
        <w:t>i</w:t>
      </w:r>
      <w:r w:rsidRPr="00711BCE">
        <w:rPr>
          <w:rFonts w:ascii="Times New Roman" w:hAnsi="Times New Roman"/>
          <w:i/>
          <w:iCs/>
          <w:color w:val="000000"/>
          <w:kern w:val="0"/>
          <w:position w:val="-10"/>
          <w:sz w:val="14"/>
          <w:szCs w:val="14"/>
          <w:vertAlign w:val="subscript"/>
        </w:rPr>
        <w:t>1</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w:t>
      </w:r>
      <w:r>
        <w:rPr>
          <w:rFonts w:ascii="Times New Roman" w:hAnsi="Times New Roman"/>
          <w:color w:val="000000"/>
          <w:kern w:val="0"/>
          <w:sz w:val="23"/>
          <w:szCs w:val="23"/>
        </w:rPr>
        <w:t>” [3</w:t>
      </w:r>
      <w:r w:rsidRPr="00711BCE">
        <w:rPr>
          <w:rFonts w:ascii="Times New Roman" w:hAnsi="Times New Roman"/>
          <w:color w:val="000000"/>
          <w:kern w:val="0"/>
          <w:sz w:val="23"/>
          <w:szCs w:val="23"/>
        </w:rPr>
        <w:t>]. So, the target value output by Naïve Bayes Classifier (u</w:t>
      </w:r>
      <w:r w:rsidRPr="00711BCE">
        <w:rPr>
          <w:rFonts w:ascii="Times New Roman" w:hAnsi="Times New Roman"/>
          <w:color w:val="000000"/>
          <w:kern w:val="0"/>
          <w:position w:val="-10"/>
          <w:sz w:val="23"/>
          <w:szCs w:val="23"/>
          <w:vertAlign w:val="subscript"/>
        </w:rPr>
        <w:t>NB</w:t>
      </w:r>
      <w:r w:rsidRPr="00711BCE">
        <w:rPr>
          <w:rFonts w:ascii="Times New Roman" w:hAnsi="Times New Roman"/>
          <w:color w:val="000000"/>
          <w:kern w:val="0"/>
          <w:sz w:val="23"/>
          <w:szCs w:val="23"/>
        </w:rPr>
        <w:t>) is:</w:t>
      </w:r>
    </w:p>
    <w:p w:rsidR="00711BCE" w:rsidRDefault="00711BCE" w:rsidP="00711BCE">
      <w:pPr>
        <w:pStyle w:val="text"/>
        <w:ind w:left="0"/>
        <w:rPr>
          <w:rFonts w:asciiTheme="minorHAnsi" w:hAnsiTheme="minorHAnsi"/>
        </w:rPr>
      </w:pPr>
    </w:p>
    <w:p w:rsidR="006957DC" w:rsidRDefault="00B8728C" w:rsidP="004F500E">
      <w:pPr>
        <w:pStyle w:val="text"/>
        <w:rPr>
          <w:rFonts w:asciiTheme="minorHAnsi" w:hAnsiTheme="minorHAnsi"/>
        </w:rPr>
      </w:pPr>
      <w:r>
        <w:rPr>
          <w:noProof/>
        </w:rPr>
        <w:pict>
          <v:shape id="_x0000_s1029" type="#_x0000_t75" style="position:absolute;left:0;text-align:left;margin-left:66.05pt;margin-top:9.55pt;width:296.8pt;height:56.2pt;z-index:-251654144;mso-position-horizontal-relative:text;mso-position-vertical-relative:text;mso-width-relative:page;mso-height-relative:page" wrapcoords="-55 0 -55 21312 21600 21312 21600 0 -55 0">
            <v:imagedata r:id="rId17" o:title="Bayes2"/>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711BCE" w:rsidP="004F500E">
      <w:pPr>
        <w:pStyle w:val="text"/>
        <w:rPr>
          <w:color w:val="000000"/>
          <w:sz w:val="23"/>
          <w:szCs w:val="23"/>
        </w:rPr>
      </w:pPr>
      <w:r>
        <w:rPr>
          <w:color w:val="000000"/>
          <w:sz w:val="23"/>
          <w:szCs w:val="23"/>
        </w:rPr>
        <w:t>Theoretically, Bayesian Classifiers have the lowest error percentage in comparison with all classifiers. In practice, however, this is not always true, because of the conditional independence assumption which has been made and the lack of available data for the accurate calculation of the conditional probabilities. Nevertheless, researches have shown that Naïve Bayes Classifier is competitive with other well known classifiers, such as Decision Trees and Neural Networks [4].</w:t>
      </w:r>
    </w:p>
    <w:p w:rsidR="00711BCE" w:rsidRDefault="00711BCE" w:rsidP="004F500E">
      <w:pPr>
        <w:pStyle w:val="text"/>
        <w:rPr>
          <w:color w:val="000000"/>
          <w:sz w:val="23"/>
          <w:szCs w:val="23"/>
        </w:rPr>
      </w:pPr>
    </w:p>
    <w:p w:rsidR="00711BCE" w:rsidRDefault="00711BCE" w:rsidP="00711BCE">
      <w:pPr>
        <w:pStyle w:val="Heading3"/>
        <w:rPr>
          <w:lang w:val="sr-Cyrl-RS"/>
        </w:rPr>
      </w:pPr>
      <w:r>
        <w:t xml:space="preserve"> </w:t>
      </w:r>
      <w:bookmarkStart w:id="6" w:name="_Toc461413478"/>
      <w:r>
        <w:rPr>
          <w:lang w:val="sr-Cyrl-RS"/>
        </w:rPr>
        <w:t>Стабла одлучивања</w:t>
      </w:r>
      <w:bookmarkEnd w:id="6"/>
    </w:p>
    <w:p w:rsidR="00711BCE" w:rsidRPr="00711BCE" w:rsidRDefault="00711BCE" w:rsidP="00711BCE">
      <w:pPr>
        <w:autoSpaceDE w:val="0"/>
        <w:autoSpaceDN w:val="0"/>
        <w:adjustRightInd w:val="0"/>
        <w:spacing w:after="0"/>
        <w:rPr>
          <w:rFonts w:ascii="Times New Roman" w:hAnsi="Times New Roman"/>
          <w:color w:val="000000"/>
          <w:kern w:val="0"/>
          <w:sz w:val="23"/>
          <w:szCs w:val="23"/>
        </w:rPr>
      </w:pPr>
      <w:r w:rsidRPr="00711BCE">
        <w:rPr>
          <w:rFonts w:ascii="Times New Roman" w:hAnsi="Times New Roman"/>
          <w:i/>
          <w:iCs/>
          <w:color w:val="000000"/>
          <w:kern w:val="0"/>
          <w:sz w:val="23"/>
          <w:szCs w:val="23"/>
        </w:rPr>
        <w:t xml:space="preserve">Decision Trees </w:t>
      </w:r>
      <w:r w:rsidRPr="00711BCE">
        <w:rPr>
          <w:rFonts w:ascii="Times New Roman" w:hAnsi="Times New Roman"/>
          <w:color w:val="000000"/>
          <w:kern w:val="0"/>
          <w:sz w:val="23"/>
          <w:szCs w:val="23"/>
        </w:rPr>
        <w:t xml:space="preserve">are one of the widely used techniques for classification and prediction. A number of popular classifiers construct decision trees to generate classification models. </w:t>
      </w:r>
    </w:p>
    <w:p w:rsidR="00711BCE" w:rsidRPr="00711BCE" w:rsidRDefault="00711BCE" w:rsidP="00711BCE">
      <w:pPr>
        <w:pStyle w:val="text"/>
        <w:rPr>
          <w:rFonts w:asciiTheme="minorHAnsi" w:hAnsiTheme="minorHAnsi"/>
          <w:lang w:val="sr-Cyrl-RS"/>
        </w:rPr>
      </w:pPr>
      <w:r w:rsidRPr="00711BCE">
        <w:rPr>
          <w:rFonts w:ascii="Times New Roman" w:hAnsi="Times New Roman"/>
          <w:color w:val="000000"/>
          <w:kern w:val="0"/>
          <w:sz w:val="23"/>
          <w:szCs w:val="23"/>
        </w:rPr>
        <w:t>A decision tree is constructed based on a training set of pre-classified data. Each internal node of the decision tree specifies a test of an attribute of the instance and each branch descending of that node corresponds to one of the possible values for this attribute. Also, each leaf corresponds to one of the defined classes. The procedure to classify a new instance using a decision tree is as follows: starting at the root of the tree and testing the attribute specified by this node, successive internal nodes are visited until a leaf is reached. At each internal node, the test of the node is applied to the instance. The outcome of this test at an internal node determines the branch traversed and the next node visited. The class for the instance is the</w:t>
      </w:r>
      <w:r>
        <w:rPr>
          <w:rFonts w:ascii="Times New Roman" w:hAnsi="Times New Roman"/>
          <w:color w:val="000000"/>
          <w:kern w:val="0"/>
          <w:sz w:val="23"/>
          <w:szCs w:val="23"/>
        </w:rPr>
        <w:t xml:space="preserve"> class of the final leaf node [4].</w: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B8728C" w:rsidP="004F500E">
      <w:pPr>
        <w:pStyle w:val="text"/>
        <w:rPr>
          <w:rFonts w:asciiTheme="minorHAnsi" w:hAnsiTheme="minorHAnsi"/>
        </w:rPr>
      </w:pPr>
      <w:r>
        <w:rPr>
          <w:noProof/>
        </w:rPr>
        <w:lastRenderedPageBreak/>
        <w:pict>
          <v:shape id="_x0000_s1030" type="#_x0000_t75" style="position:absolute;left:0;text-align:left;margin-left:-9.45pt;margin-top:32.1pt;width:482.05pt;height:249.35pt;z-index:251664384;mso-position-horizontal-relative:text;mso-position-vertical-relative:text;mso-width-relative:page;mso-height-relative:page">
            <v:imagedata r:id="rId18" o:title="stablaOdlucivanja"/>
            <w10:wrap type="square"/>
          </v:shape>
        </w:pic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Several algorithms for constructing decision trees have been developed. Some of the most wid</w:t>
      </w:r>
      <w:r>
        <w:rPr>
          <w:rFonts w:ascii="Times New Roman" w:hAnsi="Times New Roman"/>
          <w:color w:val="000000"/>
          <w:kern w:val="0"/>
          <w:sz w:val="23"/>
          <w:szCs w:val="23"/>
        </w:rPr>
        <w:t>ely known algorithms are: ID3 [3], C4.5 [5], SPRINT [6</w:t>
      </w:r>
      <w:r w:rsidRPr="00711BCE">
        <w:rPr>
          <w:rFonts w:ascii="Times New Roman" w:hAnsi="Times New Roman"/>
          <w:color w:val="000000"/>
          <w:kern w:val="0"/>
          <w:sz w:val="23"/>
          <w:szCs w:val="23"/>
        </w:rPr>
        <w:t xml:space="preserve">] etc. In general terms, most of the algorithms have two distinct phases, a </w:t>
      </w:r>
      <w:r w:rsidRPr="00711BCE">
        <w:rPr>
          <w:rFonts w:ascii="Times New Roman" w:hAnsi="Times New Roman"/>
          <w:i/>
          <w:iCs/>
          <w:color w:val="000000"/>
          <w:kern w:val="0"/>
          <w:sz w:val="23"/>
          <w:szCs w:val="23"/>
        </w:rPr>
        <w:t xml:space="preserve">building phase </w:t>
      </w:r>
      <w:r w:rsidRPr="00711BCE">
        <w:rPr>
          <w:rFonts w:ascii="Times New Roman" w:hAnsi="Times New Roman"/>
          <w:color w:val="000000"/>
          <w:kern w:val="0"/>
          <w:sz w:val="23"/>
          <w:szCs w:val="23"/>
        </w:rPr>
        <w:t xml:space="preserve">and a </w:t>
      </w:r>
      <w:r w:rsidRPr="00711BCE">
        <w:rPr>
          <w:rFonts w:ascii="Times New Roman" w:hAnsi="Times New Roman"/>
          <w:i/>
          <w:iCs/>
          <w:color w:val="000000"/>
          <w:kern w:val="0"/>
          <w:sz w:val="23"/>
          <w:szCs w:val="23"/>
        </w:rPr>
        <w:t xml:space="preserve">pruning phase </w:t>
      </w:r>
      <w:r>
        <w:rPr>
          <w:rFonts w:ascii="Times New Roman" w:hAnsi="Times New Roman"/>
          <w:color w:val="000000"/>
          <w:kern w:val="0"/>
          <w:sz w:val="23"/>
          <w:szCs w:val="23"/>
        </w:rPr>
        <w:t>[3</w:t>
      </w:r>
      <w:r w:rsidRPr="00711BCE">
        <w:rPr>
          <w:rFonts w:ascii="Times New Roman" w:hAnsi="Times New Roman"/>
          <w:color w:val="000000"/>
          <w:kern w:val="0"/>
          <w:sz w:val="23"/>
          <w:szCs w:val="23"/>
        </w:rPr>
        <w:t xml:space="preserve">]. In the building phase, the training data set is recursively partitioned until all the instances in a partition have the same class. The result of this procedure is a tree that classifies every data item from the training set. However, the tree constructed may be sensitive to statistical irregularities of the training set. Thus, most of the algorithms perform a pruning phase after a building phase, in which nodes are pruned to prevent overfitting and to obtain a tree with higher accuracy. </w:t>
      </w:r>
    </w:p>
    <w:p w:rsidR="00711BCE" w:rsidRDefault="00711BCE" w:rsidP="00711BCE">
      <w:pPr>
        <w:pStyle w:val="text"/>
        <w:rPr>
          <w:rFonts w:asciiTheme="minorHAnsi" w:hAnsiTheme="minorHAnsi"/>
        </w:rPr>
      </w:pPr>
      <w:r w:rsidRPr="00711BCE">
        <w:rPr>
          <w:rFonts w:ascii="Times New Roman" w:hAnsi="Times New Roman"/>
          <w:color w:val="000000"/>
          <w:kern w:val="0"/>
          <w:sz w:val="23"/>
          <w:szCs w:val="23"/>
        </w:rPr>
        <w:t>The algorit</w:t>
      </w:r>
      <w:r>
        <w:rPr>
          <w:rFonts w:ascii="Times New Roman" w:hAnsi="Times New Roman"/>
          <w:color w:val="000000"/>
          <w:kern w:val="0"/>
          <w:sz w:val="23"/>
          <w:szCs w:val="23"/>
        </w:rPr>
        <w:t>hms ID3 [3] and C4.5 [5</w:t>
      </w:r>
      <w:r w:rsidRPr="00711BCE">
        <w:rPr>
          <w:rFonts w:ascii="Times New Roman" w:hAnsi="Times New Roman"/>
          <w:color w:val="000000"/>
          <w:kern w:val="0"/>
          <w:sz w:val="23"/>
          <w:szCs w:val="23"/>
        </w:rPr>
        <w:t xml:space="preserve">] are based on a statistical property, called </w:t>
      </w:r>
      <w:r w:rsidRPr="00711BCE">
        <w:rPr>
          <w:rFonts w:ascii="Times New Roman" w:hAnsi="Times New Roman"/>
          <w:i/>
          <w:iCs/>
          <w:color w:val="000000"/>
          <w:kern w:val="0"/>
          <w:sz w:val="23"/>
          <w:szCs w:val="23"/>
        </w:rPr>
        <w:t xml:space="preserve">information gain, </w:t>
      </w:r>
      <w:r w:rsidRPr="00711BCE">
        <w:rPr>
          <w:rFonts w:ascii="Times New Roman" w:hAnsi="Times New Roman"/>
          <w:color w:val="000000"/>
          <w:kern w:val="0"/>
          <w:sz w:val="23"/>
          <w:szCs w:val="23"/>
        </w:rPr>
        <w:t>in order to select the attribute to be tested at each node in the tree. The measure definition is based on entropy used in information theory, “which characterizes the (im</w:t>
      </w:r>
      <w:proofErr w:type="gramStart"/>
      <w:r w:rsidRPr="00711BCE">
        <w:rPr>
          <w:rFonts w:ascii="Times New Roman" w:hAnsi="Times New Roman"/>
          <w:color w:val="000000"/>
          <w:kern w:val="0"/>
          <w:sz w:val="23"/>
          <w:szCs w:val="23"/>
        </w:rPr>
        <w:t>)purity</w:t>
      </w:r>
      <w:proofErr w:type="gramEnd"/>
      <w:r w:rsidRPr="00711BCE">
        <w:rPr>
          <w:rFonts w:ascii="Times New Roman" w:hAnsi="Times New Roman"/>
          <w:color w:val="000000"/>
          <w:kern w:val="0"/>
          <w:sz w:val="23"/>
          <w:szCs w:val="23"/>
        </w:rPr>
        <w:t xml:space="preserve"> of an arbi</w:t>
      </w:r>
      <w:r>
        <w:rPr>
          <w:rFonts w:ascii="Times New Roman" w:hAnsi="Times New Roman"/>
          <w:color w:val="000000"/>
          <w:kern w:val="0"/>
          <w:sz w:val="23"/>
          <w:szCs w:val="23"/>
        </w:rPr>
        <w:t>trary collection of examples” [3</w:t>
      </w:r>
      <w:r w:rsidRPr="00711BCE">
        <w:rPr>
          <w:rFonts w:ascii="Times New Roman" w:hAnsi="Times New Roman"/>
          <w:color w:val="000000"/>
          <w:kern w:val="0"/>
          <w:sz w:val="23"/>
          <w:szCs w:val="23"/>
        </w:rPr>
        <w:t>].</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4F500E">
      <w:pPr>
        <w:pStyle w:val="Heading3"/>
        <w:rPr>
          <w:lang w:val="sr-Latn-RS"/>
        </w:rPr>
      </w:pPr>
      <w:r>
        <w:t xml:space="preserve"> </w:t>
      </w:r>
      <w:bookmarkStart w:id="7" w:name="_Toc461413479"/>
      <w:r>
        <w:rPr>
          <w:lang w:val="sr-Latn-RS"/>
        </w:rPr>
        <w:t>Support Vector Machines (SMV)</w:t>
      </w:r>
      <w:bookmarkEnd w:id="7"/>
    </w:p>
    <w:p w:rsidR="006957DC" w:rsidRPr="00362045" w:rsidRDefault="00362045" w:rsidP="00362045">
      <w:pPr>
        <w:pStyle w:val="text"/>
        <w:rPr>
          <w:lang w:val="sr-Latn-RS"/>
        </w:rPr>
      </w:pPr>
      <w:r>
        <w:rPr>
          <w:color w:val="000000"/>
          <w:sz w:val="23"/>
          <w:szCs w:val="23"/>
        </w:rPr>
        <w:t xml:space="preserve">Support Vector Machines provide a powerful methodology for solving problems in nonlinear classification.The theory of Support Vector Machines (SVMs) was first introduced by Vapnik and was developed from the theory of Structural Risk Minimization [7]. “SVMs learn the boundary regions between samples belonging to two classes by mapping the input samples into a high dimensional space, and seeking a separating hyperplane in this space. </w:t>
      </w:r>
      <w:proofErr w:type="gramStart"/>
      <w:r>
        <w:rPr>
          <w:color w:val="000000"/>
          <w:sz w:val="23"/>
          <w:szCs w:val="23"/>
        </w:rPr>
        <w:t>The separating hyperplane is chosen in such a way as to maximize its distance from the closest training samples” [8].</w:t>
      </w:r>
      <w:proofErr w:type="gramEnd"/>
      <w:r>
        <w:rPr>
          <w:color w:val="000000"/>
          <w:sz w:val="23"/>
          <w:szCs w:val="23"/>
        </w:rPr>
        <w:t xml:space="preserve"> SVMs have been proved very effective for text categorization because of their property of learning independently of the dimensionality of the feature space [9]. Furthermore, Kivinen et al. [10] have proved both in theory and in practice that SVMs can handle problems with dense concepts and sparse instances, which are often seen in documents vectors.</w:t>
      </w:r>
      <w:r>
        <w:rPr>
          <w:lang w:val="sr-Latn-RS"/>
        </w:rPr>
        <w:t xml:space="preserve"> </w:t>
      </w:r>
      <w:r>
        <w:rPr>
          <w:color w:val="000000"/>
          <w:sz w:val="23"/>
          <w:szCs w:val="23"/>
        </w:rPr>
        <w:t>In addition, SVMs do not need parameter tuning, as they have an automatic way to find good parameters.</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362045">
      <w:pPr>
        <w:pStyle w:val="Heading3"/>
      </w:pPr>
      <w:r>
        <w:t xml:space="preserve"> </w:t>
      </w:r>
      <w:bookmarkStart w:id="8" w:name="_Toc461413480"/>
      <w:r>
        <w:t>k-Nearest Neighbor Learning (kNN)</w:t>
      </w:r>
      <w:bookmarkEnd w:id="8"/>
    </w:p>
    <w:p w:rsidR="00362045" w:rsidRDefault="00362045" w:rsidP="00362045">
      <w:pPr>
        <w:pStyle w:val="text"/>
        <w:rPr>
          <w:color w:val="000000"/>
          <w:sz w:val="23"/>
          <w:szCs w:val="23"/>
        </w:rPr>
      </w:pPr>
      <w:r>
        <w:rPr>
          <w:color w:val="000000"/>
          <w:sz w:val="23"/>
          <w:szCs w:val="23"/>
        </w:rPr>
        <w:t xml:space="preserve">All the above learning methods are called </w:t>
      </w:r>
      <w:r>
        <w:rPr>
          <w:i/>
          <w:iCs/>
          <w:color w:val="000000"/>
          <w:sz w:val="23"/>
          <w:szCs w:val="23"/>
        </w:rPr>
        <w:t xml:space="preserve">eager methods </w:t>
      </w:r>
      <w:r>
        <w:rPr>
          <w:color w:val="000000"/>
          <w:sz w:val="23"/>
          <w:szCs w:val="23"/>
        </w:rPr>
        <w:t>because they give an explicit description of the target function on the whole training set. On the other hand there are the instance-based methods which are called lazy methods, because the classification model is not built a priori. In their learning procedure they just store all the training instances and in the classification procedure they assign the target function to a new instance. The k-Nearest Neighbor learning (kNN) is the most basic of the instance-based methods. The kNN algorithm stores all available examples and classifies new instances of the example language based on similarity measure. The classification of an instance is most similar to the classification of other instances that are nearby in the vector space, usually in terms of the Euclidean distance [3].</w:t>
      </w:r>
    </w:p>
    <w:p w:rsidR="00362045" w:rsidRDefault="00362045" w:rsidP="00362045">
      <w:pPr>
        <w:pStyle w:val="text"/>
        <w:rPr>
          <w:color w:val="000000"/>
          <w:sz w:val="23"/>
          <w:szCs w:val="23"/>
        </w:rPr>
      </w:pPr>
    </w:p>
    <w:p w:rsidR="00362045" w:rsidRDefault="00362045" w:rsidP="00362045">
      <w:pPr>
        <w:pStyle w:val="Heading3"/>
      </w:pPr>
      <w:r>
        <w:t xml:space="preserve"> </w:t>
      </w:r>
      <w:bookmarkStart w:id="9" w:name="_Toc461413481"/>
      <w:r>
        <w:t>AIRS – A Resource Limited Immune Classifier</w:t>
      </w:r>
      <w:bookmarkEnd w:id="9"/>
    </w:p>
    <w:p w:rsidR="00362045" w:rsidRDefault="00362045" w:rsidP="00362045">
      <w:pPr>
        <w:pStyle w:val="text"/>
      </w:pPr>
    </w:p>
    <w:p w:rsidR="00362045" w:rsidRDefault="00362045" w:rsidP="00362045">
      <w:pPr>
        <w:pStyle w:val="Heading3"/>
      </w:pPr>
      <w:r>
        <w:t xml:space="preserve"> </w:t>
      </w:r>
      <w:bookmarkStart w:id="10" w:name="_Toc461413482"/>
      <w:r>
        <w:t>Neural Networks</w:t>
      </w:r>
      <w:bookmarkEnd w:id="10"/>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In</w:t>
      </w:r>
      <w:r w:rsidRPr="00A248A6">
        <w:rPr>
          <w:rStyle w:val="apple-converted-space"/>
          <w:rFonts w:ascii="Arial" w:hAnsi="Arial" w:cs="Arial"/>
          <w:color w:val="252525"/>
        </w:rPr>
        <w:t> </w:t>
      </w:r>
      <w:r w:rsidRPr="00A248A6">
        <w:rPr>
          <w:rFonts w:ascii="Arial" w:hAnsi="Arial" w:cs="Arial"/>
          <w:color w:val="252525"/>
        </w:rPr>
        <w:t>machine learning</w:t>
      </w:r>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r w:rsidRPr="00A248A6">
        <w:rPr>
          <w:rFonts w:ascii="Arial" w:hAnsi="Arial" w:cs="Arial"/>
          <w:color w:val="252525"/>
        </w:rPr>
        <w:t>cognitive science, an</w:t>
      </w:r>
      <w:r w:rsidRPr="00A248A6">
        <w:rPr>
          <w:rStyle w:val="apple-converted-space"/>
          <w:rFonts w:ascii="Arial" w:hAnsi="Arial" w:cs="Arial"/>
          <w:color w:val="252525"/>
        </w:rPr>
        <w:t> </w:t>
      </w:r>
      <w:r w:rsidRPr="00A248A6">
        <w:rPr>
          <w:rFonts w:ascii="Arial" w:hAnsi="Arial" w:cs="Arial"/>
          <w:b/>
          <w:bCs/>
          <w:color w:val="252525"/>
        </w:rPr>
        <w:t>artificial neural network</w:t>
      </w:r>
      <w:r w:rsidRPr="00A248A6">
        <w:rPr>
          <w:rStyle w:val="apple-converted-space"/>
          <w:rFonts w:ascii="Arial" w:hAnsi="Arial" w:cs="Arial"/>
          <w:color w:val="252525"/>
        </w:rPr>
        <w:t> </w:t>
      </w:r>
      <w:r w:rsidRPr="00A248A6">
        <w:rPr>
          <w:rFonts w:ascii="Arial" w:hAnsi="Arial" w:cs="Arial"/>
          <w:color w:val="252525"/>
        </w:rPr>
        <w:t>(</w:t>
      </w:r>
      <w:r w:rsidRPr="00A248A6">
        <w:rPr>
          <w:rFonts w:ascii="Arial" w:hAnsi="Arial" w:cs="Arial"/>
          <w:b/>
          <w:bCs/>
          <w:color w:val="252525"/>
        </w:rPr>
        <w:t>ANN</w:t>
      </w:r>
      <w:r w:rsidRPr="00A248A6">
        <w:rPr>
          <w:rFonts w:ascii="Arial" w:hAnsi="Arial" w:cs="Arial"/>
          <w:color w:val="252525"/>
        </w:rPr>
        <w:t>) is a network inspired by</w:t>
      </w:r>
      <w:r w:rsidRPr="00A248A6">
        <w:rPr>
          <w:rStyle w:val="apple-converted-space"/>
          <w:rFonts w:ascii="Arial" w:hAnsi="Arial" w:cs="Arial"/>
          <w:color w:val="252525"/>
        </w:rPr>
        <w:t> </w:t>
      </w:r>
      <w:r w:rsidRPr="00A248A6">
        <w:rPr>
          <w:rFonts w:ascii="Arial" w:hAnsi="Arial" w:cs="Arial"/>
          <w:color w:val="252525"/>
        </w:rPr>
        <w:t>biological neural networks</w:t>
      </w:r>
      <w:r w:rsidRPr="00A248A6">
        <w:rPr>
          <w:rStyle w:val="apple-converted-space"/>
          <w:rFonts w:ascii="Arial" w:hAnsi="Arial" w:cs="Arial"/>
          <w:color w:val="252525"/>
        </w:rPr>
        <w:t> </w:t>
      </w:r>
      <w:r w:rsidRPr="00A248A6">
        <w:rPr>
          <w:rFonts w:ascii="Arial" w:hAnsi="Arial" w:cs="Arial"/>
          <w:color w:val="252525"/>
        </w:rPr>
        <w:t>(the</w:t>
      </w:r>
      <w:r w:rsidRPr="00A248A6">
        <w:rPr>
          <w:rStyle w:val="apple-converted-space"/>
          <w:rFonts w:ascii="Arial" w:hAnsi="Arial" w:cs="Arial"/>
          <w:color w:val="252525"/>
        </w:rPr>
        <w:t> </w:t>
      </w:r>
      <w:hyperlink r:id="rId19" w:tooltip="Central nervous system" w:history="1">
        <w:r w:rsidRPr="00A248A6">
          <w:rPr>
            <w:rStyle w:val="Hyperlink"/>
            <w:rFonts w:ascii="Arial" w:hAnsi="Arial" w:cs="Arial"/>
            <w:color w:val="0B0080"/>
          </w:rPr>
          <w:t>central nervous systems</w:t>
        </w:r>
      </w:hyperlink>
      <w:r w:rsidRPr="00A248A6">
        <w:rPr>
          <w:rStyle w:val="apple-converted-space"/>
          <w:rFonts w:ascii="Arial" w:hAnsi="Arial" w:cs="Arial"/>
          <w:color w:val="252525"/>
        </w:rPr>
        <w:t> </w:t>
      </w:r>
      <w:r w:rsidRPr="00A248A6">
        <w:rPr>
          <w:rFonts w:ascii="Arial" w:hAnsi="Arial" w:cs="Arial"/>
          <w:color w:val="252525"/>
        </w:rPr>
        <w:t>of animals, in particular the</w:t>
      </w:r>
      <w:r w:rsidRPr="00A248A6">
        <w:rPr>
          <w:rStyle w:val="apple-converted-space"/>
          <w:rFonts w:ascii="Arial" w:hAnsi="Arial" w:cs="Arial"/>
          <w:color w:val="252525"/>
        </w:rPr>
        <w:t> </w:t>
      </w:r>
      <w:hyperlink r:id="rId20" w:tooltip="Brain" w:history="1">
        <w:r w:rsidRPr="00A248A6">
          <w:rPr>
            <w:rStyle w:val="Hyperlink"/>
            <w:rFonts w:ascii="Arial" w:hAnsi="Arial" w:cs="Arial"/>
            <w:color w:val="0B0080"/>
          </w:rPr>
          <w:t>brain</w:t>
        </w:r>
      </w:hyperlink>
      <w:r w:rsidRPr="00A248A6">
        <w:rPr>
          <w:rFonts w:ascii="Arial" w:hAnsi="Arial" w:cs="Arial"/>
          <w:color w:val="252525"/>
        </w:rPr>
        <w:t>) which are used to estimate or</w:t>
      </w:r>
      <w:r w:rsidRPr="00A248A6">
        <w:rPr>
          <w:rStyle w:val="apple-converted-space"/>
          <w:rFonts w:ascii="Arial" w:hAnsi="Arial" w:cs="Arial"/>
          <w:color w:val="252525"/>
        </w:rPr>
        <w:t> </w:t>
      </w:r>
      <w:hyperlink r:id="rId21" w:tooltip="Universal approximation theorem" w:history="1">
        <w:r w:rsidRPr="00A248A6">
          <w:rPr>
            <w:rStyle w:val="Hyperlink"/>
            <w:rFonts w:ascii="Arial" w:hAnsi="Arial" w:cs="Arial"/>
            <w:color w:val="0B0080"/>
          </w:rPr>
          <w:t>approximate</w:t>
        </w:r>
      </w:hyperlink>
      <w:r w:rsidRPr="00A248A6">
        <w:rPr>
          <w:rStyle w:val="apple-converted-space"/>
          <w:rFonts w:ascii="Arial" w:hAnsi="Arial" w:cs="Arial"/>
          <w:color w:val="252525"/>
        </w:rPr>
        <w:t> </w:t>
      </w:r>
      <w:hyperlink r:id="rId22" w:tooltip="Function (mathematics)" w:history="1">
        <w:r w:rsidRPr="00A248A6">
          <w:rPr>
            <w:rStyle w:val="Hyperlink"/>
            <w:rFonts w:ascii="Arial" w:hAnsi="Arial" w:cs="Arial"/>
            <w:color w:val="0B0080"/>
          </w:rPr>
          <w:t>functions</w:t>
        </w:r>
      </w:hyperlink>
      <w:r w:rsidRPr="00A248A6">
        <w:rPr>
          <w:rStyle w:val="apple-converted-space"/>
          <w:rFonts w:ascii="Arial" w:hAnsi="Arial" w:cs="Arial"/>
          <w:color w:val="252525"/>
        </w:rPr>
        <w:t> </w:t>
      </w:r>
      <w:r w:rsidRPr="00A248A6">
        <w:rPr>
          <w:rFonts w:ascii="Arial" w:hAnsi="Arial" w:cs="Arial"/>
          <w:color w:val="252525"/>
        </w:rPr>
        <w:t>that can depend on a large number of</w:t>
      </w:r>
      <w:r w:rsidRPr="00A248A6">
        <w:rPr>
          <w:rStyle w:val="apple-converted-space"/>
          <w:rFonts w:ascii="Arial" w:hAnsi="Arial" w:cs="Arial"/>
          <w:color w:val="252525"/>
        </w:rPr>
        <w:t> </w:t>
      </w:r>
      <w:hyperlink r:id="rId23" w:tooltip="Argument of a function" w:history="1">
        <w:r w:rsidRPr="00A248A6">
          <w:rPr>
            <w:rStyle w:val="Hyperlink"/>
            <w:rFonts w:ascii="Arial" w:hAnsi="Arial" w:cs="Arial"/>
            <w:color w:val="0B0080"/>
          </w:rPr>
          <w:t>inputs</w:t>
        </w:r>
      </w:hyperlink>
      <w:r w:rsidRPr="00A248A6">
        <w:rPr>
          <w:rStyle w:val="apple-converted-space"/>
          <w:rFonts w:ascii="Arial" w:hAnsi="Arial" w:cs="Arial"/>
          <w:color w:val="252525"/>
        </w:rPr>
        <w:t> </w:t>
      </w:r>
      <w:r w:rsidRPr="00A248A6">
        <w:rPr>
          <w:rFonts w:ascii="Arial" w:hAnsi="Arial" w:cs="Arial"/>
          <w:color w:val="252525"/>
        </w:rPr>
        <w:t>that are generally unknown. Artificial neural networks are typically specified using three things:</w:t>
      </w:r>
      <w:r w:rsidR="00A248A6" w:rsidRPr="00A248A6">
        <w:rPr>
          <w:rFonts w:ascii="Arial" w:hAnsi="Arial" w:cs="Arial"/>
          <w:color w:val="252525"/>
        </w:rPr>
        <w:t xml:space="preserve"> [</w:t>
      </w:r>
      <w:hyperlink r:id="rId24" w:tooltip="David J.C. MacKay" w:history="1">
        <w:r w:rsidR="00A248A6" w:rsidRPr="00A248A6">
          <w:rPr>
            <w:rStyle w:val="Hyperlink"/>
            <w:rFonts w:ascii="Arial" w:hAnsi="Arial" w:cs="Arial"/>
            <w:color w:val="0B0080"/>
          </w:rPr>
          <w:t>MacKay, David, J.C.</w:t>
        </w:r>
      </w:hyperlink>
      <w:r w:rsidR="00A248A6" w:rsidRPr="00A248A6">
        <w:rPr>
          <w:rStyle w:val="apple-converted-space"/>
          <w:rFonts w:ascii="Arial" w:hAnsi="Arial" w:cs="Arial"/>
          <w:color w:val="252525"/>
        </w:rPr>
        <w:t> </w:t>
      </w:r>
      <w:r w:rsidR="00A248A6" w:rsidRPr="00A248A6">
        <w:rPr>
          <w:rFonts w:ascii="Arial" w:hAnsi="Arial" w:cs="Arial"/>
          <w:color w:val="252525"/>
        </w:rPr>
        <w:t>(2003).</w:t>
      </w:r>
      <w:r w:rsidR="00A248A6" w:rsidRPr="00A248A6">
        <w:rPr>
          <w:rStyle w:val="apple-converted-space"/>
          <w:rFonts w:ascii="Arial" w:hAnsi="Arial" w:cs="Arial"/>
          <w:color w:val="252525"/>
        </w:rPr>
        <w:t> </w:t>
      </w:r>
      <w:hyperlink r:id="rId25" w:history="1">
        <w:proofErr w:type="gramStart"/>
        <w:r w:rsidR="00A248A6" w:rsidRPr="00A248A6">
          <w:rPr>
            <w:rStyle w:val="Hyperlink"/>
            <w:rFonts w:ascii="Arial" w:hAnsi="Arial" w:cs="Arial"/>
            <w:i/>
            <w:iCs/>
            <w:color w:val="663366"/>
          </w:rPr>
          <w:t>Information Theory, Inference, and Learning Algorithms</w:t>
        </w:r>
      </w:hyperlink>
      <w:r w:rsidR="00A248A6" w:rsidRPr="00A248A6">
        <w:rPr>
          <w:rStyle w:val="apple-converted-space"/>
          <w:rFonts w:ascii="Arial" w:hAnsi="Arial" w:cs="Arial"/>
          <w:color w:val="252525"/>
        </w:rPr>
        <w:t> </w:t>
      </w:r>
      <w:r w:rsidR="00A248A6" w:rsidRPr="00A248A6">
        <w:rPr>
          <w:rFonts w:ascii="Arial" w:hAnsi="Arial" w:cs="Arial"/>
          <w:color w:val="252525"/>
        </w:rPr>
        <w:t>(PDF).</w:t>
      </w:r>
      <w:proofErr w:type="gramEnd"/>
      <w:r w:rsidR="00A248A6" w:rsidRPr="00A248A6">
        <w:rPr>
          <w:rStyle w:val="apple-converted-space"/>
          <w:rFonts w:ascii="Arial" w:hAnsi="Arial" w:cs="Arial"/>
          <w:color w:val="252525"/>
        </w:rPr>
        <w:t> </w:t>
      </w:r>
      <w:hyperlink r:id="rId26" w:tooltip="Cambridge University Press" w:history="1">
        <w:proofErr w:type="gramStart"/>
        <w:r w:rsidR="00A248A6" w:rsidRPr="00A248A6">
          <w:rPr>
            <w:rStyle w:val="Hyperlink"/>
            <w:rFonts w:ascii="Arial" w:hAnsi="Arial" w:cs="Arial"/>
            <w:color w:val="0B0080"/>
          </w:rPr>
          <w:t>Cambridge University Press</w:t>
        </w:r>
      </w:hyperlink>
      <w:r w:rsidR="00A248A6" w:rsidRPr="00A248A6">
        <w:rPr>
          <w:rFonts w:ascii="Arial" w:hAnsi="Arial" w:cs="Arial"/>
          <w:color w:val="252525"/>
        </w:rPr>
        <w:t>.</w:t>
      </w:r>
      <w:proofErr w:type="gramEnd"/>
      <w:r w:rsidR="00A248A6" w:rsidRPr="00A248A6">
        <w:rPr>
          <w:rStyle w:val="apple-converted-space"/>
          <w:rFonts w:ascii="Arial" w:hAnsi="Arial" w:cs="Arial"/>
          <w:color w:val="252525"/>
        </w:rPr>
        <w:t> </w:t>
      </w:r>
      <w:hyperlink r:id="rId27" w:tooltip="International Standard Book Number" w:history="1">
        <w:r w:rsidR="00A248A6" w:rsidRPr="00A248A6">
          <w:rPr>
            <w:rStyle w:val="Hyperlink"/>
            <w:rFonts w:ascii="Arial" w:hAnsi="Arial" w:cs="Arial"/>
            <w:color w:val="0B0080"/>
          </w:rPr>
          <w:t>ISBN</w:t>
        </w:r>
      </w:hyperlink>
      <w:r w:rsidR="00A248A6" w:rsidRPr="00A248A6">
        <w:rPr>
          <w:rFonts w:ascii="Arial" w:hAnsi="Arial" w:cs="Arial"/>
          <w:color w:val="252525"/>
        </w:rPr>
        <w:t> </w:t>
      </w:r>
      <w:hyperlink r:id="rId28" w:tooltip="Special:BookSources/9780521642989" w:history="1">
        <w:r w:rsidR="00A248A6" w:rsidRPr="00A248A6">
          <w:rPr>
            <w:rStyle w:val="Hyperlink"/>
            <w:rFonts w:ascii="Arial" w:hAnsi="Arial" w:cs="Arial"/>
            <w:color w:val="0B0080"/>
          </w:rPr>
          <w:t>9780521642989</w:t>
        </w:r>
      </w:hyperlink>
      <w:r w:rsidR="00A248A6" w:rsidRPr="00A248A6">
        <w:rPr>
          <w:rFonts w:ascii="Arial" w:hAnsi="Arial" w:cs="Arial"/>
        </w:rPr>
        <w:t>]</w:t>
      </w:r>
      <w:r w:rsidR="00A248A6" w:rsidRPr="00A248A6">
        <w:rPr>
          <w:rFonts w:ascii="Arial" w:hAnsi="Arial" w:cs="Arial"/>
          <w:color w:val="252525"/>
        </w:rPr>
        <w:t xml:space="preserve"> </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Architecture</w:t>
      </w:r>
      <w:r w:rsidRPr="00A248A6">
        <w:rPr>
          <w:rStyle w:val="apple-converted-space"/>
          <w:rFonts w:ascii="Arial" w:hAnsi="Arial" w:cs="Arial"/>
          <w:color w:val="252525"/>
          <w:szCs w:val="24"/>
        </w:rPr>
        <w:t> </w:t>
      </w:r>
      <w:r w:rsidRPr="00A248A6">
        <w:rPr>
          <w:rFonts w:ascii="Arial" w:hAnsi="Arial" w:cs="Arial"/>
          <w:color w:val="252525"/>
          <w:szCs w:val="24"/>
        </w:rPr>
        <w:t>specifies what variables are involved in the network and their</w:t>
      </w:r>
      <w:r w:rsidRPr="00A248A6">
        <w:rPr>
          <w:rStyle w:val="apple-converted-space"/>
          <w:rFonts w:ascii="Arial" w:hAnsi="Arial" w:cs="Arial"/>
          <w:color w:val="252525"/>
          <w:szCs w:val="24"/>
        </w:rPr>
        <w:t> </w:t>
      </w:r>
      <w:hyperlink r:id="rId29" w:tooltip="Topology" w:history="1">
        <w:r w:rsidRPr="00A248A6">
          <w:rPr>
            <w:rStyle w:val="Hyperlink"/>
            <w:rFonts w:ascii="Arial" w:hAnsi="Arial" w:cs="Arial"/>
            <w:color w:val="0B0080"/>
            <w:szCs w:val="24"/>
          </w:rPr>
          <w:t>topological</w:t>
        </w:r>
      </w:hyperlink>
      <w:r w:rsidRPr="00A248A6">
        <w:rPr>
          <w:rStyle w:val="apple-converted-space"/>
          <w:rFonts w:ascii="Arial" w:hAnsi="Arial" w:cs="Arial"/>
          <w:color w:val="252525"/>
          <w:szCs w:val="24"/>
        </w:rPr>
        <w:t> </w:t>
      </w:r>
      <w:r w:rsidRPr="00A248A6">
        <w:rPr>
          <w:rFonts w:ascii="Arial" w:hAnsi="Arial" w:cs="Arial"/>
          <w:color w:val="252525"/>
          <w:szCs w:val="24"/>
        </w:rPr>
        <w:t>relationships—for example the variables involved in a neural network might be the</w:t>
      </w:r>
      <w:r w:rsidRPr="00A248A6">
        <w:rPr>
          <w:rStyle w:val="apple-converted-space"/>
          <w:rFonts w:ascii="Arial" w:hAnsi="Arial" w:cs="Arial"/>
          <w:color w:val="252525"/>
          <w:szCs w:val="24"/>
        </w:rPr>
        <w:t> </w:t>
      </w:r>
      <w:hyperlink r:id="rId30" w:tooltip="Weighting" w:history="1">
        <w:r w:rsidRPr="00A248A6">
          <w:rPr>
            <w:rStyle w:val="Hyperlink"/>
            <w:rFonts w:ascii="Arial" w:hAnsi="Arial" w:cs="Arial"/>
            <w:i/>
            <w:iCs/>
            <w:color w:val="0B0080"/>
            <w:szCs w:val="24"/>
          </w:rPr>
          <w:t>weights</w:t>
        </w:r>
      </w:hyperlink>
      <w:r w:rsidRPr="00A248A6">
        <w:rPr>
          <w:rStyle w:val="apple-converted-space"/>
          <w:rFonts w:ascii="Arial" w:hAnsi="Arial" w:cs="Arial"/>
          <w:color w:val="252525"/>
          <w:szCs w:val="24"/>
        </w:rPr>
        <w:t> </w:t>
      </w:r>
      <w:r w:rsidRPr="00A248A6">
        <w:rPr>
          <w:rFonts w:ascii="Arial" w:hAnsi="Arial" w:cs="Arial"/>
          <w:color w:val="252525"/>
          <w:szCs w:val="24"/>
        </w:rPr>
        <w:t>of the connections between the</w:t>
      </w:r>
      <w:hyperlink r:id="rId31" w:tooltip="Artificial neuron" w:history="1">
        <w:r w:rsidRPr="00A248A6">
          <w:rPr>
            <w:rStyle w:val="Hyperlink"/>
            <w:rFonts w:ascii="Arial" w:hAnsi="Arial" w:cs="Arial"/>
            <w:color w:val="0B0080"/>
            <w:szCs w:val="24"/>
          </w:rPr>
          <w:t>neurons</w:t>
        </w:r>
      </w:hyperlink>
      <w:r w:rsidRPr="00A248A6">
        <w:rPr>
          <w:rFonts w:ascii="Arial" w:hAnsi="Arial" w:cs="Arial"/>
          <w:color w:val="252525"/>
          <w:szCs w:val="24"/>
        </w:rPr>
        <w:t>, along with</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Activity Rule</w:t>
      </w:r>
      <w:r w:rsidRPr="00A248A6">
        <w:rPr>
          <w:rStyle w:val="apple-converted-space"/>
          <w:rFonts w:ascii="Arial" w:hAnsi="Arial" w:cs="Arial"/>
          <w:color w:val="252525"/>
          <w:szCs w:val="24"/>
        </w:rPr>
        <w:t> </w:t>
      </w:r>
      <w:r w:rsidRPr="00A248A6">
        <w:rPr>
          <w:rFonts w:ascii="Arial" w:hAnsi="Arial" w:cs="Arial"/>
          <w:color w:val="252525"/>
          <w:szCs w:val="24"/>
        </w:rPr>
        <w:t>Most neural network models have short time-scale dynamics: local rules define how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change in response to each other. Typically the activity rule depends on the</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(the parameters) in the network.</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Learning Rule</w:t>
      </w:r>
      <w:r w:rsidRPr="00A248A6">
        <w:rPr>
          <w:rStyle w:val="apple-converted-space"/>
          <w:rFonts w:ascii="Arial" w:hAnsi="Arial" w:cs="Arial"/>
          <w:color w:val="252525"/>
          <w:szCs w:val="24"/>
        </w:rPr>
        <w:t> </w:t>
      </w:r>
      <w:r w:rsidRPr="00A248A6">
        <w:rPr>
          <w:rFonts w:ascii="Arial" w:hAnsi="Arial" w:cs="Arial"/>
          <w:color w:val="252525"/>
          <w:szCs w:val="24"/>
        </w:rPr>
        <w:t>The learning rule specifies the way in which the neural network's</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change with time. This learning is usually viewed as taking place on a longer time scale than the time scale of the dynamics under the activity rule. Usually the learning rule will depend on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It may also depend on the values of the</w:t>
      </w:r>
      <w:r w:rsidRPr="00A248A6">
        <w:rPr>
          <w:rStyle w:val="apple-converted-space"/>
          <w:rFonts w:ascii="Arial" w:hAnsi="Arial" w:cs="Arial"/>
          <w:color w:val="252525"/>
          <w:szCs w:val="24"/>
        </w:rPr>
        <w:t> </w:t>
      </w:r>
      <w:r w:rsidRPr="00A248A6">
        <w:rPr>
          <w:rFonts w:ascii="Arial" w:hAnsi="Arial" w:cs="Arial"/>
          <w:i/>
          <w:iCs/>
          <w:color w:val="252525"/>
          <w:szCs w:val="24"/>
        </w:rPr>
        <w:t>target values</w:t>
      </w:r>
      <w:r w:rsidRPr="00A248A6">
        <w:rPr>
          <w:rStyle w:val="apple-converted-space"/>
          <w:rFonts w:ascii="Arial" w:hAnsi="Arial" w:cs="Arial"/>
          <w:color w:val="252525"/>
          <w:szCs w:val="24"/>
        </w:rPr>
        <w:t> </w:t>
      </w:r>
      <w:r w:rsidRPr="00A248A6">
        <w:rPr>
          <w:rFonts w:ascii="Arial" w:hAnsi="Arial" w:cs="Arial"/>
          <w:color w:val="252525"/>
          <w:szCs w:val="24"/>
        </w:rPr>
        <w:t>supplied by a teacher and on the current value of the weights.</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For example, a neural network for</w:t>
      </w:r>
      <w:r w:rsidRPr="00A248A6">
        <w:rPr>
          <w:rStyle w:val="apple-converted-space"/>
          <w:rFonts w:ascii="Arial" w:hAnsi="Arial" w:cs="Arial"/>
          <w:color w:val="252525"/>
        </w:rPr>
        <w:t> </w:t>
      </w:r>
      <w:hyperlink r:id="rId32" w:tooltip="Handwriting recognition" w:history="1">
        <w:r w:rsidRPr="00A248A6">
          <w:rPr>
            <w:rStyle w:val="Hyperlink"/>
            <w:rFonts w:ascii="Arial" w:hAnsi="Arial" w:cs="Arial"/>
            <w:color w:val="0B0080"/>
          </w:rPr>
          <w:t>handwriting recognition</w:t>
        </w:r>
      </w:hyperlink>
      <w:r w:rsidRPr="00A248A6">
        <w:rPr>
          <w:rStyle w:val="apple-converted-space"/>
          <w:rFonts w:ascii="Arial" w:hAnsi="Arial" w:cs="Arial"/>
          <w:color w:val="252525"/>
        </w:rPr>
        <w:t> </w:t>
      </w:r>
      <w:r w:rsidRPr="00A248A6">
        <w:rPr>
          <w:rFonts w:ascii="Arial" w:hAnsi="Arial" w:cs="Arial"/>
          <w:color w:val="252525"/>
        </w:rPr>
        <w:t>is defined by a set of input neurons which may be activated by the pixels of an input image. After being weighted and transformed by a</w:t>
      </w:r>
      <w:r w:rsidRPr="00A248A6">
        <w:rPr>
          <w:rStyle w:val="apple-converted-space"/>
          <w:rFonts w:ascii="Arial" w:hAnsi="Arial" w:cs="Arial"/>
          <w:color w:val="252525"/>
        </w:rPr>
        <w:t> </w:t>
      </w:r>
      <w:hyperlink r:id="rId33" w:tooltip="Function (mathematics)" w:history="1">
        <w:r w:rsidRPr="00A248A6">
          <w:rPr>
            <w:rStyle w:val="Hyperlink"/>
            <w:rFonts w:ascii="Arial" w:hAnsi="Arial" w:cs="Arial"/>
            <w:color w:val="0B0080"/>
          </w:rPr>
          <w:t>function</w:t>
        </w:r>
      </w:hyperlink>
      <w:r w:rsidRPr="00A248A6">
        <w:rPr>
          <w:rStyle w:val="apple-converted-space"/>
          <w:rFonts w:ascii="Arial" w:hAnsi="Arial" w:cs="Arial"/>
          <w:color w:val="252525"/>
        </w:rPr>
        <w:t> </w:t>
      </w:r>
      <w:r w:rsidRPr="00A248A6">
        <w:rPr>
          <w:rFonts w:ascii="Arial" w:hAnsi="Arial" w:cs="Arial"/>
          <w:color w:val="252525"/>
        </w:rPr>
        <w:t>(determined by the network's designer), the activations of these neurons are then passed on to other neurons. This process is repeated until finally, the output neuron that determines which character was read is activated.</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Like other machine learning methods – systems that learn from data – neural networks have been used to solve a wide variety of tasks, like</w:t>
      </w:r>
      <w:r w:rsidRPr="00A248A6">
        <w:rPr>
          <w:rStyle w:val="apple-converted-space"/>
          <w:rFonts w:ascii="Arial" w:hAnsi="Arial" w:cs="Arial"/>
          <w:color w:val="252525"/>
        </w:rPr>
        <w:t> </w:t>
      </w:r>
      <w:hyperlink r:id="rId34" w:tooltip="Computer vision" w:history="1">
        <w:r w:rsidRPr="00A248A6">
          <w:rPr>
            <w:rStyle w:val="Hyperlink"/>
            <w:rFonts w:ascii="Arial" w:hAnsi="Arial" w:cs="Arial"/>
            <w:color w:val="0B0080"/>
          </w:rPr>
          <w:t>computer vision</w:t>
        </w:r>
      </w:hyperlink>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hyperlink r:id="rId35" w:tooltip="Speech recognition" w:history="1">
        <w:r w:rsidRPr="00A248A6">
          <w:rPr>
            <w:rStyle w:val="Hyperlink"/>
            <w:rFonts w:ascii="Arial" w:hAnsi="Arial" w:cs="Arial"/>
            <w:color w:val="0B0080"/>
          </w:rPr>
          <w:t>speech recognition</w:t>
        </w:r>
      </w:hyperlink>
      <w:r w:rsidRPr="00A248A6">
        <w:rPr>
          <w:rFonts w:ascii="Arial" w:hAnsi="Arial" w:cs="Arial"/>
          <w:color w:val="252525"/>
        </w:rPr>
        <w:t>, that are hard to solve using ordinary</w:t>
      </w:r>
      <w:hyperlink r:id="rId36" w:tooltip="Rule-based programming" w:history="1">
        <w:r w:rsidRPr="00A248A6">
          <w:rPr>
            <w:rStyle w:val="Hyperlink"/>
            <w:rFonts w:ascii="Arial" w:hAnsi="Arial" w:cs="Arial"/>
            <w:color w:val="0B0080"/>
          </w:rPr>
          <w:t>rule-based programming</w:t>
        </w:r>
      </w:hyperlink>
      <w:r w:rsidRPr="00A248A6">
        <w:rPr>
          <w:rFonts w:ascii="Arial" w:hAnsi="Arial" w:cs="Arial"/>
          <w:color w:val="252525"/>
        </w:rPr>
        <w:t>.</w:t>
      </w:r>
    </w:p>
    <w:p w:rsidR="00362045" w:rsidRPr="00A248A6" w:rsidRDefault="00362045" w:rsidP="00362045">
      <w:pPr>
        <w:pStyle w:val="text"/>
        <w:rPr>
          <w:rFonts w:ascii="Arial" w:hAnsi="Arial" w:cs="Arial"/>
          <w:sz w:val="24"/>
          <w:szCs w:val="24"/>
        </w:rPr>
      </w:pPr>
    </w:p>
    <w:p w:rsidR="00711BCE" w:rsidRDefault="00711BCE" w:rsidP="004F500E">
      <w:pPr>
        <w:pStyle w:val="text"/>
        <w:rPr>
          <w:rFonts w:asciiTheme="minorHAnsi" w:hAnsiTheme="minorHAnsi"/>
        </w:rPr>
      </w:pPr>
    </w:p>
    <w:p w:rsidR="00711BCE" w:rsidRPr="00D501F2" w:rsidRDefault="00A248A6" w:rsidP="004F500E">
      <w:pPr>
        <w:pStyle w:val="text"/>
        <w:rPr>
          <w:rFonts w:ascii="Arial" w:hAnsi="Arial" w:cs="Arial"/>
          <w:sz w:val="24"/>
          <w:szCs w:val="24"/>
        </w:rPr>
      </w:pPr>
      <w:r w:rsidRPr="00D501F2">
        <w:rPr>
          <w:rFonts w:ascii="Arial" w:hAnsi="Arial" w:cs="Arial"/>
          <w:sz w:val="24"/>
          <w:szCs w:val="24"/>
        </w:rPr>
        <w:lastRenderedPageBreak/>
        <w:t>Deep learning models have achieved remarkable results in computer vision (Krizhevsky et al., 2012) and speech recognition (Graves et al., 2013) in recent years. Within natural language processing, much of the work with deep learning methods has involved learning word vector representations through neural language models (Bengio et al., 2003; Yih et al., 2011; Mikolov et al., 2013) and performing composition over the learned word vectors for classification (Collobert et al., 2011). Word vectors, wherein words are projected from a sparse, 1-of-V encoding (here V is the vocabulary size) onto a lower dimensional vector space via a hidden layer, are essentially feature extractors that encode semantic features of words in their dimensions. In such dense representations, semantically close words are likewise close—in euclidean or cosine distance—in the lower dimensional vector space. 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and other traditional NLP tasks (Collobert et al., 2011).</w:t>
      </w:r>
    </w:p>
    <w:p w:rsidR="00711BCE" w:rsidRDefault="00711BCE" w:rsidP="004F500E">
      <w:pPr>
        <w:pStyle w:val="text"/>
        <w:rPr>
          <w:rFonts w:asciiTheme="minorHAnsi" w:hAnsiTheme="minorHAnsi"/>
        </w:rPr>
      </w:pPr>
    </w:p>
    <w:p w:rsidR="00711BCE" w:rsidRDefault="00D501F2" w:rsidP="00D501F2">
      <w:pPr>
        <w:pStyle w:val="Heading2"/>
        <w:rPr>
          <w:lang w:val="sr-Cyrl-RS"/>
        </w:rPr>
      </w:pPr>
      <w:r>
        <w:t xml:space="preserve"> </w:t>
      </w:r>
      <w:bookmarkStart w:id="11" w:name="_Toc461413483"/>
      <w:r>
        <w:rPr>
          <w:lang w:val="sr-Cyrl-RS"/>
        </w:rPr>
        <w:t>Вештачке неуронске мреже</w:t>
      </w:r>
      <w:bookmarkEnd w:id="11"/>
    </w:p>
    <w:p w:rsidR="00362D86" w:rsidRPr="00282E30" w:rsidRDefault="00362D86" w:rsidP="00362D86">
      <w:pPr>
        <w:pStyle w:val="text"/>
        <w:rPr>
          <w:rFonts w:ascii="Arial" w:hAnsi="Arial" w:cs="Arial"/>
          <w:iCs/>
          <w:kern w:val="0"/>
          <w:sz w:val="24"/>
          <w:szCs w:val="24"/>
          <w:lang w:val="sr-Cyrl-RS"/>
        </w:rPr>
      </w:pPr>
      <w:r w:rsidRPr="00282E30">
        <w:rPr>
          <w:rFonts w:ascii="Arial" w:hAnsi="Arial" w:cs="Arial"/>
          <w:sz w:val="24"/>
          <w:szCs w:val="24"/>
          <w:lang w:val="sr-Cyrl-RS"/>
        </w:rPr>
        <w:t>Вештачке неуронске мреже (ВНМ, енг</w:t>
      </w:r>
      <w:r w:rsidRPr="00282E30">
        <w:rPr>
          <w:rFonts w:ascii="Arial" w:hAnsi="Arial" w:cs="Arial"/>
          <w:i/>
          <w:sz w:val="24"/>
          <w:szCs w:val="24"/>
          <w:lang w:val="sr-Cyrl-RS"/>
        </w:rPr>
        <w:t xml:space="preserve">. </w:t>
      </w:r>
      <w:proofErr w:type="gramStart"/>
      <w:r w:rsidRPr="00282E30">
        <w:rPr>
          <w:rFonts w:ascii="Arial" w:hAnsi="Arial" w:cs="Arial"/>
          <w:i/>
          <w:iCs/>
          <w:kern w:val="0"/>
          <w:sz w:val="24"/>
          <w:szCs w:val="24"/>
        </w:rPr>
        <w:t>Artificial Neural Netwoks – ANN</w:t>
      </w:r>
      <w:r w:rsidRPr="00282E30">
        <w:rPr>
          <w:rFonts w:ascii="Arial" w:hAnsi="Arial" w:cs="Arial"/>
          <w:iCs/>
          <w:kern w:val="0"/>
          <w:sz w:val="24"/>
          <w:szCs w:val="24"/>
          <w:lang w:val="sr-Cyrl-RS"/>
        </w:rPr>
        <w:t>) опонашају биолошке механизме процесиранја информација.</w:t>
      </w:r>
      <w:proofErr w:type="gramEnd"/>
      <w:r w:rsidRPr="00282E30">
        <w:rPr>
          <w:rFonts w:ascii="Arial" w:hAnsi="Arial" w:cs="Arial"/>
          <w:iCs/>
          <w:kern w:val="0"/>
          <w:sz w:val="24"/>
          <w:szCs w:val="24"/>
          <w:lang w:val="sr-Cyrl-RS"/>
        </w:rPr>
        <w:t xml:space="preserve"> Типично су дизајниране да врше нелинеарно мапирање неког скупа улаза на скуп излаза. Са ВНМ покушаавју се постоћи перфомансе биолошких система користећи међусобне везе између једноставних процесних елемената аналогно биолошким неуронима. ВНМ уче на основу искуства и имају способност генерализације на основу претходно научених примера. Мењају своје понашање као одговор на околину и идеалне су у случајевима где потребни алгоритам мапирања није познат и где се захтева толерантност према неисправним/непотпуним улазним подацима </w:t>
      </w:r>
      <w:r w:rsidRPr="00282E30">
        <w:rPr>
          <w:rFonts w:ascii="Arial" w:hAnsi="Arial" w:cs="Arial"/>
          <w:iCs/>
          <w:kern w:val="0"/>
          <w:sz w:val="24"/>
          <w:szCs w:val="24"/>
        </w:rPr>
        <w:t xml:space="preserve">[18 Jocic]. </w:t>
      </w:r>
      <w:r w:rsidRPr="00282E30">
        <w:rPr>
          <w:rFonts w:ascii="Arial" w:hAnsi="Arial" w:cs="Arial"/>
          <w:iCs/>
          <w:kern w:val="0"/>
          <w:sz w:val="24"/>
          <w:szCs w:val="24"/>
          <w:lang w:val="sr-Cyrl-RS"/>
        </w:rPr>
        <w:t>ВНМ нуде одређене предности у односу на неке конвенционалне приступе и алгоритме, а оне подразумевају способност генерализације, паралелизам, дистрибуирану меморију, редудантност и учење.</w:t>
      </w:r>
    </w:p>
    <w:p w:rsidR="00362D86" w:rsidRDefault="00362D86" w:rsidP="00362D86">
      <w:pPr>
        <w:pStyle w:val="text"/>
        <w:rPr>
          <w:rFonts w:ascii="Arial" w:hAnsi="Arial" w:cs="Arial"/>
          <w:iCs/>
          <w:kern w:val="0"/>
          <w:sz w:val="24"/>
          <w:szCs w:val="24"/>
          <w:lang w:val="sr-Cyrl-RS"/>
        </w:rPr>
      </w:pPr>
      <w:r w:rsidRPr="00282E30">
        <w:rPr>
          <w:rFonts w:ascii="Arial" w:hAnsi="Arial" w:cs="Arial"/>
          <w:iCs/>
          <w:kern w:val="0"/>
          <w:sz w:val="24"/>
          <w:szCs w:val="24"/>
          <w:lang w:val="sr-Cyrl-RS"/>
        </w:rPr>
        <w:t>ВНМ се састоје од једноставних процесних елемената (неурона) који се повезују на одређени начин. Ова повезаност се може представити у форми усмереног графа где је сваки процесни елемент предствљен као чвор, а свака усмерена линија као веза (синапса) између два чвора. Неопходно је нагласити да је смер протока сигнала, односно</w:t>
      </w:r>
      <w:r w:rsidR="00282E30">
        <w:rPr>
          <w:rFonts w:ascii="Arial" w:hAnsi="Arial" w:cs="Arial"/>
          <w:iCs/>
          <w:kern w:val="0"/>
          <w:sz w:val="24"/>
          <w:szCs w:val="24"/>
          <w:lang w:val="sr-Cyrl-RS"/>
        </w:rPr>
        <w:t xml:space="preserve"> информација означен смером стрелице на овој линији </w:t>
      </w:r>
      <w:r w:rsidR="00282E30">
        <w:rPr>
          <w:rFonts w:ascii="Arial" w:hAnsi="Arial" w:cs="Arial"/>
          <w:iCs/>
          <w:kern w:val="0"/>
          <w:sz w:val="24"/>
          <w:szCs w:val="24"/>
        </w:rPr>
        <w:t xml:space="preserve">[19 Jocic]. </w:t>
      </w:r>
      <w:r w:rsidR="00282E30">
        <w:rPr>
          <w:rFonts w:ascii="Arial" w:hAnsi="Arial" w:cs="Arial"/>
          <w:iCs/>
          <w:kern w:val="0"/>
          <w:sz w:val="24"/>
          <w:szCs w:val="24"/>
          <w:lang w:val="sr-Cyrl-RS"/>
        </w:rPr>
        <w:t xml:space="preserve">Понашање обучене ВНМ зависи од тежина, које представљају јачину везе између два процесна елемента. Типична структура ВНМ са простирањем сигнала унапред (енг. </w:t>
      </w:r>
      <w:proofErr w:type="gramStart"/>
      <w:r w:rsidR="00282E30">
        <w:rPr>
          <w:rFonts w:ascii="Arial" w:hAnsi="Arial" w:cs="Arial"/>
          <w:iCs/>
          <w:kern w:val="0"/>
          <w:sz w:val="24"/>
          <w:szCs w:val="24"/>
        </w:rPr>
        <w:t>feed</w:t>
      </w:r>
      <w:proofErr w:type="gramEnd"/>
      <w:r w:rsidR="00282E30">
        <w:rPr>
          <w:rFonts w:ascii="Arial" w:hAnsi="Arial" w:cs="Arial"/>
          <w:iCs/>
          <w:kern w:val="0"/>
          <w:sz w:val="24"/>
          <w:szCs w:val="24"/>
        </w:rPr>
        <w:t xml:space="preserve"> forward </w:t>
      </w:r>
      <w:r w:rsidR="00282E30">
        <w:rPr>
          <w:rFonts w:ascii="Arial" w:hAnsi="Arial" w:cs="Arial"/>
          <w:iCs/>
          <w:kern w:val="0"/>
          <w:sz w:val="24"/>
          <w:szCs w:val="24"/>
          <w:lang w:val="sr-Cyrl-RS"/>
        </w:rPr>
        <w:t xml:space="preserve">мрежа). Је приказана на слици БРОЈ СЛИКЕ!. Први слој представња улазне неуроне, који преко синапси (веза између неурона) шаљу податке другом, односно скривеном слоју неурона, који их затим опет преко својих синапси шаљу излазном слоју. Сложенији системи имају више скривених слојева, као и повећан број неурона у улазном и излазном слоју, а постоје и архитектуре са повратном спрегом. Свака синапса има своју тежину, која представља параметар у манипулисању подацима током израчунавања. </w:t>
      </w:r>
    </w:p>
    <w:p w:rsidR="00513931" w:rsidRPr="00513931" w:rsidRDefault="00282E30" w:rsidP="00513931">
      <w:pPr>
        <w:pStyle w:val="text"/>
        <w:rPr>
          <w:rFonts w:ascii="Arial" w:hAnsi="Arial" w:cs="Arial"/>
          <w:iCs/>
          <w:kern w:val="0"/>
          <w:sz w:val="24"/>
          <w:szCs w:val="24"/>
        </w:rPr>
      </w:pPr>
      <w:r>
        <w:rPr>
          <w:rFonts w:ascii="Arial" w:hAnsi="Arial" w:cs="Arial"/>
          <w:iCs/>
          <w:kern w:val="0"/>
          <w:sz w:val="24"/>
          <w:szCs w:val="24"/>
          <w:lang w:val="sr-Cyrl-RS"/>
        </w:rPr>
        <w:t>Вредности тежина у везама између неурона су повезане са концептом обучавања неуронске мреже.</w:t>
      </w:r>
      <w:r>
        <w:rPr>
          <w:rFonts w:ascii="Arial" w:hAnsi="Arial" w:cs="Arial"/>
          <w:iCs/>
          <w:kern w:val="0"/>
          <w:sz w:val="24"/>
          <w:szCs w:val="24"/>
        </w:rPr>
        <w:t xml:space="preserve"> </w:t>
      </w:r>
      <w:r>
        <w:rPr>
          <w:rFonts w:ascii="Arial" w:hAnsi="Arial" w:cs="Arial"/>
          <w:iCs/>
          <w:kern w:val="0"/>
          <w:sz w:val="24"/>
          <w:szCs w:val="24"/>
          <w:lang w:val="sr-Cyrl-RS"/>
        </w:rPr>
        <w:t>Ово обучавање је заправо учење по примеру и представља вероватно најбитнији процес како би мрежа функционисала на жељени начин. Огромна предност ВНМ је да за решавање проблема није потребан добро дефинисан алгоритамски процес пресликавања улаза на излаз. Све што је потребно за већину</w:t>
      </w:r>
      <w:r w:rsidR="00513931">
        <w:rPr>
          <w:rFonts w:ascii="Arial" w:hAnsi="Arial" w:cs="Arial"/>
          <w:iCs/>
          <w:kern w:val="0"/>
          <w:sz w:val="24"/>
          <w:szCs w:val="24"/>
          <w:lang w:val="sr-Cyrl-RS"/>
        </w:rPr>
        <w:t xml:space="preserve"> ВНМ је скуп репрезентативних примера жељеног </w:t>
      </w:r>
      <w:r w:rsidR="00513931">
        <w:rPr>
          <w:rFonts w:ascii="Arial" w:hAnsi="Arial" w:cs="Arial"/>
          <w:iCs/>
          <w:kern w:val="0"/>
          <w:sz w:val="24"/>
          <w:szCs w:val="24"/>
          <w:lang w:val="sr-Cyrl-RS"/>
        </w:rPr>
        <w:lastRenderedPageBreak/>
        <w:t xml:space="preserve">пресликавања, односно мапирања, на основу којих се мрежа прилагођава мењајући вредности тежина синапси. Додатно, ВНМ су робусне у смислу да ће вероватно дати задовољавајуће излазне вредности иако на улазу добије вредности које никад пре није „видела“ (нпр. улаз са шумом). Инхерентна способност да се носи са зашумљеним и нејасним шаблонима представља веома важну предност у односу на традиционална алгоритамска решења. Моћ приступа проблемима помоћу ВНМ не лежи обавезно у елеганцији самог решења већ у способности мреже да пронађе своје решење за одређене проблеме уз дате само прмере жељеног понашања. </w:t>
      </w:r>
      <w:r w:rsidR="00513931">
        <w:rPr>
          <w:rFonts w:ascii="Arial" w:hAnsi="Arial" w:cs="Arial"/>
          <w:iCs/>
          <w:kern w:val="0"/>
          <w:sz w:val="24"/>
          <w:szCs w:val="24"/>
        </w:rPr>
        <w:t>[Jocic 19]</w:t>
      </w:r>
    </w:p>
    <w:p w:rsidR="00282E30" w:rsidRDefault="00282E30" w:rsidP="00362D86">
      <w:pPr>
        <w:pStyle w:val="text"/>
        <w:rPr>
          <w:rFonts w:ascii="Arial" w:hAnsi="Arial" w:cs="Arial"/>
          <w:iCs/>
          <w:kern w:val="0"/>
          <w:sz w:val="24"/>
          <w:szCs w:val="24"/>
          <w:lang w:val="sr-Cyrl-RS"/>
        </w:rPr>
      </w:pPr>
    </w:p>
    <w:p w:rsidR="00282E30" w:rsidRDefault="00282E30" w:rsidP="00282E30">
      <w:pPr>
        <w:pStyle w:val="text"/>
        <w:jc w:val="center"/>
        <w:rPr>
          <w:rFonts w:ascii="Arial" w:hAnsi="Arial" w:cs="Arial"/>
          <w:iCs/>
          <w:kern w:val="0"/>
          <w:sz w:val="24"/>
          <w:szCs w:val="24"/>
          <w:lang w:val="sr-Cyrl-RS"/>
        </w:rPr>
      </w:pPr>
      <w:r>
        <w:rPr>
          <w:noProof/>
        </w:rPr>
        <w:drawing>
          <wp:inline distT="0" distB="0" distL="0" distR="0" wp14:anchorId="2CF191DE" wp14:editId="4A75AF9D">
            <wp:extent cx="2692400" cy="2401570"/>
            <wp:effectExtent l="0" t="0" r="0" b="0"/>
            <wp:docPr id="10" name="graphics49"/>
            <wp:cNvGraphicFramePr/>
            <a:graphic xmlns:a="http://schemas.openxmlformats.org/drawingml/2006/main">
              <a:graphicData uri="http://schemas.openxmlformats.org/drawingml/2006/picture">
                <pic:pic xmlns:pic="http://schemas.openxmlformats.org/drawingml/2006/picture">
                  <pic:nvPicPr>
                    <pic:cNvPr id="10" name="graphics49"/>
                    <pic:cNvPicPr/>
                  </pic:nvPicPr>
                  <pic:blipFill>
                    <a:blip r:embed="rId37">
                      <a:lum/>
                      <a:alphaModFix/>
                      <a:grayscl/>
                      <a:extLst>
                        <a:ext uri="{28A0092B-C50C-407E-A947-70E740481C1C}">
                          <a14:useLocalDpi xmlns:a14="http://schemas.microsoft.com/office/drawing/2010/main" val="0"/>
                        </a:ext>
                      </a:extLst>
                    </a:blip>
                    <a:srcRect/>
                    <a:stretch>
                      <a:fillRect/>
                    </a:stretch>
                  </pic:blipFill>
                  <pic:spPr>
                    <a:xfrm>
                      <a:off x="0" y="0"/>
                      <a:ext cx="2692400" cy="2401570"/>
                    </a:xfrm>
                    <a:prstGeom prst="rect">
                      <a:avLst/>
                    </a:prstGeom>
                    <a:ln>
                      <a:noFill/>
                      <a:prstDash/>
                    </a:ln>
                  </pic:spPr>
                </pic:pic>
              </a:graphicData>
            </a:graphic>
          </wp:inline>
        </w:drawing>
      </w:r>
    </w:p>
    <w:p w:rsidR="00282E30" w:rsidRDefault="00282E30" w:rsidP="00282E30">
      <w:pPr>
        <w:pStyle w:val="text"/>
        <w:jc w:val="center"/>
        <w:rPr>
          <w:rFonts w:ascii="Arial" w:hAnsi="Arial" w:cs="Arial"/>
          <w:sz w:val="24"/>
          <w:szCs w:val="24"/>
          <w:lang w:val="sr-Cyrl-RS"/>
        </w:rPr>
      </w:pPr>
      <w:r>
        <w:rPr>
          <w:rFonts w:ascii="Arial" w:hAnsi="Arial" w:cs="Arial"/>
          <w:sz w:val="24"/>
          <w:szCs w:val="24"/>
          <w:lang w:val="sr-Cyrl-RS"/>
        </w:rPr>
        <w:t>Слика : Типична структура вештачке неуронске мреже</w:t>
      </w:r>
    </w:p>
    <w:p w:rsidR="00282E30" w:rsidRDefault="00282E30" w:rsidP="00282E30">
      <w:pPr>
        <w:pStyle w:val="text"/>
        <w:jc w:val="center"/>
        <w:rPr>
          <w:rFonts w:ascii="Arial" w:hAnsi="Arial" w:cs="Arial"/>
          <w:sz w:val="24"/>
          <w:szCs w:val="24"/>
        </w:rPr>
      </w:pPr>
    </w:p>
    <w:p w:rsidR="00362D86" w:rsidRPr="009C2FCB" w:rsidRDefault="00513931" w:rsidP="009C2FCB">
      <w:pPr>
        <w:pStyle w:val="text"/>
        <w:rPr>
          <w:rFonts w:ascii="Arial" w:hAnsi="Arial" w:cs="Arial"/>
          <w:sz w:val="24"/>
          <w:szCs w:val="24"/>
          <w:lang w:val="sr-Cyrl-RS"/>
        </w:rPr>
      </w:pPr>
      <w:proofErr w:type="gramStart"/>
      <w:r w:rsidRPr="00513931">
        <w:rPr>
          <w:rFonts w:ascii="Arial" w:hAnsi="Arial" w:cs="Arial"/>
          <w:sz w:val="24"/>
          <w:szCs w:val="24"/>
        </w:rPr>
        <w:t>Вештачке неуронске мреже су нашле разноврсну примену у великом броју проблема, укључујући адаптивно управљање, оптимизацију, медицинску дијагностику, доношење одлука, као и у обради сигнала и информација, укључујући препознавање и обраду говора.</w:t>
      </w:r>
      <w:proofErr w:type="gramEnd"/>
      <w:r w:rsidRPr="00513931">
        <w:rPr>
          <w:rFonts w:ascii="Arial" w:hAnsi="Arial" w:cs="Arial"/>
          <w:sz w:val="24"/>
          <w:szCs w:val="24"/>
        </w:rPr>
        <w:t xml:space="preserve"> </w:t>
      </w:r>
      <w:proofErr w:type="gramStart"/>
      <w:r w:rsidRPr="00513931">
        <w:rPr>
          <w:rFonts w:ascii="Arial" w:hAnsi="Arial" w:cs="Arial"/>
          <w:sz w:val="24"/>
          <w:szCs w:val="24"/>
        </w:rPr>
        <w:t>ВНМ су се показале као веома погодне за процесирање сензорских података, посебно за издвајање обележја и аутоматско препознавање сигнала и вишедимензионалних објеката.</w:t>
      </w:r>
      <w:proofErr w:type="gramEnd"/>
      <w:r w:rsidRPr="00513931">
        <w:rPr>
          <w:rFonts w:ascii="Arial" w:hAnsi="Arial" w:cs="Arial"/>
          <w:sz w:val="24"/>
          <w:szCs w:val="24"/>
        </w:rPr>
        <w:t xml:space="preserve"> Препознавање шаблона се, ипак, издвојило као највећа примена ВНМ јер структура мреже одговара задацима које биолошка неуронска мрежа обавља успешно, а препознавање шаблона је добар пример где биолошки системи надмашују традиционалне приступе рачунарске </w:t>
      </w:r>
      <w:proofErr w:type="gramStart"/>
      <w:r w:rsidRPr="00513931">
        <w:rPr>
          <w:rFonts w:ascii="Arial" w:hAnsi="Arial" w:cs="Arial"/>
          <w:sz w:val="24"/>
          <w:szCs w:val="24"/>
        </w:rPr>
        <w:t>интелигенције  [</w:t>
      </w:r>
      <w:proofErr w:type="gramEnd"/>
      <w:r w:rsidRPr="00513931">
        <w:rPr>
          <w:rFonts w:ascii="Arial" w:hAnsi="Arial" w:cs="Arial"/>
          <w:sz w:val="24"/>
          <w:szCs w:val="24"/>
        </w:rPr>
        <w:t>18].</w:t>
      </w:r>
      <w:r>
        <w:rPr>
          <w:rFonts w:ascii="Arial" w:hAnsi="Arial" w:cs="Arial"/>
          <w:sz w:val="24"/>
          <w:szCs w:val="24"/>
        </w:rPr>
        <w:t xml:space="preserve"> </w:t>
      </w:r>
      <w:r>
        <w:rPr>
          <w:rFonts w:ascii="Arial" w:hAnsi="Arial" w:cs="Arial"/>
          <w:sz w:val="24"/>
          <w:szCs w:val="24"/>
          <w:lang w:val="sr-Cyrl-RS"/>
        </w:rPr>
        <w:t>Као специфичан облик примене препознавања шаблона издваја се и сематничка класификација текста која је и предмет овог рада.</w:t>
      </w:r>
    </w:p>
    <w:p w:rsidR="00362D86" w:rsidRPr="00362D86" w:rsidRDefault="00362D86" w:rsidP="009C2FCB">
      <w:pPr>
        <w:pStyle w:val="text"/>
        <w:ind w:left="0"/>
        <w:rPr>
          <w:rFonts w:ascii="Arial" w:hAnsi="Arial" w:cs="Arial"/>
          <w:sz w:val="24"/>
          <w:szCs w:val="24"/>
          <w:lang w:val="sr-Cyrl-RS"/>
        </w:rPr>
      </w:pPr>
    </w:p>
    <w:p w:rsidR="00D501F2" w:rsidRDefault="00112866" w:rsidP="00112866">
      <w:pPr>
        <w:pStyle w:val="Heading3"/>
        <w:rPr>
          <w:lang w:val="sr-Cyrl-RS"/>
        </w:rPr>
      </w:pPr>
      <w:r>
        <w:rPr>
          <w:lang w:val="sr-Cyrl-RS"/>
        </w:rPr>
        <w:t xml:space="preserve"> </w:t>
      </w:r>
      <w:bookmarkStart w:id="12" w:name="_Toc461413484"/>
      <w:r>
        <w:rPr>
          <w:lang w:val="sr-Cyrl-RS"/>
        </w:rPr>
        <w:t>Основни елементи и појмови ВНМ</w:t>
      </w:r>
      <w:bookmarkEnd w:id="12"/>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Као што је већ речено, вештачка неуронска мрежа се састоји од скупа једноставних процесних јединица које међусобно комуницирају слањем сигнала преко тежинских веза. Могу се издвојити одређени аспекти и елементи овог паралелног дистрибуираног модела [</w:t>
      </w:r>
      <w:r w:rsidR="00751211" w:rsidRPr="00751211">
        <w:rPr>
          <w:rFonts w:ascii="Arial" w:hAnsi="Arial" w:cs="Arial"/>
          <w:sz w:val="24"/>
          <w:szCs w:val="24"/>
        </w:rPr>
        <w:t xml:space="preserve"> Jocic </w:t>
      </w:r>
      <w:r w:rsidRPr="00751211">
        <w:rPr>
          <w:rFonts w:ascii="Arial" w:hAnsi="Arial" w:cs="Arial"/>
          <w:sz w:val="24"/>
          <w:szCs w:val="24"/>
          <w:lang w:val="sr-Cyrl-RS"/>
        </w:rPr>
        <w:t>20]:</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скуп процесних јединица, односно неурона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стање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једицину, које одговара вредности излаза те јединице</w:t>
      </w:r>
    </w:p>
    <w:p w:rsidR="00513931" w:rsidRPr="00751211" w:rsidRDefault="00513931" w:rsidP="00513931">
      <w:pPr>
        <w:pStyle w:val="text"/>
        <w:rPr>
          <w:rFonts w:ascii="Arial" w:hAnsi="Arial" w:cs="Arial"/>
          <w:sz w:val="24"/>
          <w:szCs w:val="24"/>
        </w:rPr>
      </w:pPr>
      <w:r w:rsidRPr="00751211">
        <w:rPr>
          <w:rFonts w:ascii="Arial" w:hAnsi="Arial" w:cs="Arial"/>
          <w:sz w:val="24"/>
          <w:szCs w:val="24"/>
          <w:lang w:val="sr-Cyrl-RS"/>
        </w:rPr>
        <w:lastRenderedPageBreak/>
        <w:t>•</w:t>
      </w:r>
      <w:r w:rsidRPr="00751211">
        <w:rPr>
          <w:rFonts w:ascii="Arial" w:hAnsi="Arial" w:cs="Arial"/>
          <w:sz w:val="24"/>
          <w:szCs w:val="24"/>
          <w:lang w:val="sr-Cyrl-RS"/>
        </w:rPr>
        <w:tab/>
        <w:t xml:space="preserve">везе између процесних јединица. Генерално свака веза је дефинисана тежином </w:t>
      </w:r>
      <w:r w:rsidR="00751211" w:rsidRPr="00751211">
        <w:rPr>
          <w:rFonts w:ascii="Arial" w:hAnsi="Arial" w:cs="Arial"/>
          <w:i/>
          <w:iCs/>
          <w:kern w:val="0"/>
          <w:sz w:val="24"/>
          <w:szCs w:val="24"/>
        </w:rPr>
        <w:t>w</w:t>
      </w:r>
      <w:r w:rsidR="00751211" w:rsidRPr="00751211">
        <w:rPr>
          <w:rFonts w:ascii="Arial" w:hAnsi="Arial" w:cs="Arial"/>
          <w:i/>
          <w:iCs/>
          <w:kern w:val="0"/>
          <w:sz w:val="24"/>
          <w:szCs w:val="24"/>
          <w:vertAlign w:val="subscript"/>
        </w:rPr>
        <w:t>jk</w:t>
      </w:r>
      <w:r w:rsidRPr="00751211">
        <w:rPr>
          <w:rFonts w:ascii="Arial" w:hAnsi="Arial" w:cs="Arial"/>
          <w:sz w:val="24"/>
          <w:szCs w:val="24"/>
          <w:lang w:val="sr-Cyrl-RS"/>
        </w:rPr>
        <w:t xml:space="preserve"> која одређује ефекат </w:t>
      </w:r>
      <w:r w:rsidR="00751211" w:rsidRPr="00751211">
        <w:rPr>
          <w:rFonts w:ascii="Arial" w:hAnsi="Arial" w:cs="Arial"/>
          <w:sz w:val="24"/>
          <w:szCs w:val="24"/>
          <w:lang w:val="sr-Cyrl-RS"/>
        </w:rPr>
        <w:t xml:space="preserve">сигнала јединице ј на јединицу </w:t>
      </w:r>
      <w:r w:rsidR="00751211" w:rsidRPr="00751211">
        <w:rPr>
          <w:rFonts w:ascii="Arial" w:hAnsi="Arial" w:cs="Arial"/>
          <w:i/>
          <w:sz w:val="24"/>
          <w:szCs w:val="24"/>
        </w:rPr>
        <w:t>k</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правило пропагације, које одређује ефективну вредност улаза ск јединице на основу њених спољашних улаза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активациона функција </w:t>
      </w:r>
      <w:r w:rsidR="00751211" w:rsidRPr="00751211">
        <w:rPr>
          <w:rFonts w:ascii="Arial" w:hAnsi="Arial" w:cs="Arial"/>
          <w:i/>
          <w:iCs/>
          <w:kern w:val="0"/>
          <w:sz w:val="24"/>
          <w:szCs w:val="24"/>
        </w:rPr>
        <w:t>F</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која одређује нови ниво активације на основу ефективног улаза </w:t>
      </w:r>
      <w:r w:rsidR="00751211" w:rsidRPr="00751211">
        <w:rPr>
          <w:rFonts w:ascii="Arial" w:hAnsi="Arial" w:cs="Arial"/>
          <w:i/>
          <w:iCs/>
          <w:kern w:val="0"/>
          <w:sz w:val="24"/>
          <w:szCs w:val="24"/>
        </w:rPr>
        <w:t>s</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 xml:space="preserve">(t) </w:t>
      </w:r>
      <w:r w:rsidRPr="00751211">
        <w:rPr>
          <w:rFonts w:ascii="Arial" w:hAnsi="Arial" w:cs="Arial"/>
          <w:sz w:val="24"/>
          <w:szCs w:val="24"/>
          <w:lang w:val="sr-Cyrl-RS"/>
        </w:rPr>
        <w:t xml:space="preserve">и тренутног нивоа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(t)</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праг активације </w:t>
      </w:r>
      <w:r w:rsidR="00751211" w:rsidRPr="00751211">
        <w:rPr>
          <w:rFonts w:ascii="Arial" w:hAnsi="Arial" w:cs="Arial"/>
          <w:i/>
          <w:iCs/>
          <w:kern w:val="0"/>
          <w:sz w:val="24"/>
          <w:szCs w:val="24"/>
        </w:rPr>
        <w:t>ʘ</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јединицу</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метод скупљања информација, односно правило обучавања</w:t>
      </w:r>
    </w:p>
    <w:p w:rsidR="00751211" w:rsidRDefault="00513931" w:rsidP="00751211">
      <w:pPr>
        <w:pStyle w:val="text"/>
        <w:rPr>
          <w:rFonts w:ascii="Arial" w:hAnsi="Arial" w:cs="Arial"/>
          <w:sz w:val="24"/>
          <w:szCs w:val="24"/>
        </w:rPr>
      </w:pPr>
      <w:r w:rsidRPr="00751211">
        <w:rPr>
          <w:rFonts w:ascii="Arial" w:hAnsi="Arial" w:cs="Arial"/>
          <w:sz w:val="24"/>
          <w:szCs w:val="24"/>
          <w:lang w:val="sr-Cyrl-RS"/>
        </w:rPr>
        <w:t>•</w:t>
      </w:r>
      <w:r w:rsidRPr="00751211">
        <w:rPr>
          <w:rFonts w:ascii="Arial" w:hAnsi="Arial" w:cs="Arial"/>
          <w:sz w:val="24"/>
          <w:szCs w:val="24"/>
          <w:lang w:val="sr-Cyrl-RS"/>
        </w:rPr>
        <w:tab/>
        <w:t>окружење унутар кога систем ВНМ функционише и које генерише улазне сигнале и уколико је потребно и сигнале грешке</w:t>
      </w:r>
    </w:p>
    <w:p w:rsidR="00112866" w:rsidRDefault="00751211" w:rsidP="00751211">
      <w:pPr>
        <w:pStyle w:val="Heading3"/>
      </w:pPr>
      <w:r>
        <w:t xml:space="preserve"> </w:t>
      </w:r>
      <w:bookmarkStart w:id="13" w:name="_Toc461413485"/>
      <w:r w:rsidR="00112866">
        <w:rPr>
          <w:lang w:val="sr-Cyrl-RS"/>
        </w:rPr>
        <w:t>Обучавање ВНМ</w:t>
      </w:r>
      <w:bookmarkEnd w:id="13"/>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Како би неуронска мрежа за одређене скупове улазних података генерисала жељене излазне вредности, непходно ју је претходно конфигурисати, односно подесити везе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Постоји различити поступци за подешавање јачина веза, односно тежина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Један начин је подесити тежине експлицитно, користећи </w:t>
      </w:r>
      <w:r w:rsidRPr="00751211">
        <w:rPr>
          <w:rFonts w:ascii="Arial" w:hAnsi="Arial" w:cs="Arial"/>
          <w:i/>
          <w:sz w:val="24"/>
          <w:szCs w:val="24"/>
        </w:rPr>
        <w:t>a priori</w:t>
      </w:r>
      <w:r w:rsidRPr="00751211">
        <w:rPr>
          <w:rFonts w:ascii="Arial" w:hAnsi="Arial" w:cs="Arial"/>
          <w:sz w:val="24"/>
          <w:szCs w:val="24"/>
        </w:rPr>
        <w:t xml:space="preserve"> знање.</w:t>
      </w:r>
      <w:proofErr w:type="gramEnd"/>
      <w:r w:rsidRPr="00751211">
        <w:rPr>
          <w:rFonts w:ascii="Arial" w:hAnsi="Arial" w:cs="Arial"/>
          <w:sz w:val="24"/>
          <w:szCs w:val="24"/>
        </w:rPr>
        <w:t xml:space="preserve"> </w:t>
      </w:r>
      <w:proofErr w:type="gramStart"/>
      <w:r w:rsidRPr="00751211">
        <w:rPr>
          <w:rFonts w:ascii="Arial" w:hAnsi="Arial" w:cs="Arial"/>
          <w:sz w:val="24"/>
          <w:szCs w:val="24"/>
        </w:rPr>
        <w:t>Други начин подразумева “обучавање” неуронске мреже тако што јој се саопшти обучавајући скуп података и изврше промене у тежини према неком правилу обучавања.</w:t>
      </w:r>
      <w:proofErr w:type="gramEnd"/>
    </w:p>
    <w:p w:rsidR="00751211" w:rsidRPr="00751211" w:rsidRDefault="00751211" w:rsidP="00751211">
      <w:pPr>
        <w:pStyle w:val="text"/>
        <w:rPr>
          <w:rFonts w:ascii="Arial" w:hAnsi="Arial" w:cs="Arial"/>
          <w:sz w:val="24"/>
          <w:szCs w:val="24"/>
        </w:rPr>
      </w:pPr>
      <w:r w:rsidRPr="00751211">
        <w:rPr>
          <w:rFonts w:ascii="Arial" w:hAnsi="Arial" w:cs="Arial"/>
          <w:sz w:val="24"/>
          <w:szCs w:val="24"/>
        </w:rPr>
        <w:t>Постоје два главна начина обучавања неуронских мрежа:</w:t>
      </w:r>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Надгледано или асоцијативно учење</w:t>
      </w:r>
      <w:r w:rsidRPr="00751211">
        <w:rPr>
          <w:rFonts w:ascii="Arial" w:hAnsi="Arial" w:cs="Arial"/>
          <w:sz w:val="24"/>
          <w:szCs w:val="24"/>
        </w:rPr>
        <w:t xml:space="preserve"> – ВНМ се обучава улазним вредностима и њима одговарајућим, односно жељеним излазним вредностима.</w:t>
      </w:r>
      <w:proofErr w:type="gramEnd"/>
      <w:r w:rsidRPr="00751211">
        <w:rPr>
          <w:rFonts w:ascii="Arial" w:hAnsi="Arial" w:cs="Arial"/>
          <w:sz w:val="24"/>
          <w:szCs w:val="24"/>
        </w:rPr>
        <w:t xml:space="preserve"> </w:t>
      </w:r>
      <w:proofErr w:type="gramStart"/>
      <w:r w:rsidRPr="00751211">
        <w:rPr>
          <w:rFonts w:ascii="Arial" w:hAnsi="Arial" w:cs="Arial"/>
          <w:sz w:val="24"/>
          <w:szCs w:val="24"/>
        </w:rPr>
        <w:t>Ове парове улазно-излазних вредности може обезбедити неки екстерни учитељ, или систем који садржи саму мрежу (самонадгледано учење).</w:t>
      </w:r>
      <w:proofErr w:type="gramEnd"/>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Ненадгледано учење или самоорганизација</w:t>
      </w:r>
      <w:r w:rsidRPr="00751211">
        <w:rPr>
          <w:rFonts w:ascii="Arial" w:hAnsi="Arial" w:cs="Arial"/>
          <w:sz w:val="24"/>
          <w:szCs w:val="24"/>
        </w:rPr>
        <w:t xml:space="preserve"> – излазне процесне јединице се обучавају да одговарају на кластере шаблона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Систем би сам требао да открије статистички истакнуте особине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За разлику од надгледаног учења, овде не постоји </w:t>
      </w:r>
      <w:r w:rsidRPr="00751211">
        <w:rPr>
          <w:rFonts w:ascii="Arial" w:hAnsi="Arial" w:cs="Arial"/>
          <w:i/>
          <w:sz w:val="24"/>
          <w:szCs w:val="24"/>
        </w:rPr>
        <w:t>a priori</w:t>
      </w:r>
      <w:r w:rsidRPr="00751211">
        <w:rPr>
          <w:rFonts w:ascii="Arial" w:hAnsi="Arial" w:cs="Arial"/>
          <w:sz w:val="24"/>
          <w:szCs w:val="24"/>
        </w:rPr>
        <w:t xml:space="preserve"> скуп катеогрија у који шаблони треба да буду класификовани, већ систем сам мора развити своју репрезентацију улазних стимулуса.</w:t>
      </w:r>
      <w:proofErr w:type="gramEnd"/>
    </w:p>
    <w:p w:rsidR="00112866" w:rsidRDefault="00751211" w:rsidP="00112866">
      <w:pPr>
        <w:pStyle w:val="Heading3"/>
      </w:pPr>
      <w:r>
        <w:t xml:space="preserve"> </w:t>
      </w:r>
      <w:bookmarkStart w:id="14" w:name="_Toc461413486"/>
      <w:r w:rsidR="00112866">
        <w:rPr>
          <w:lang w:val="sr-Cyrl-RS"/>
        </w:rPr>
        <w:t>Архитектуре, структуре и топологије ВНМ</w:t>
      </w:r>
      <w:bookmarkEnd w:id="14"/>
    </w:p>
    <w:p w:rsidR="00751211" w:rsidRPr="00416C9F" w:rsidRDefault="00751211" w:rsidP="00751211">
      <w:pPr>
        <w:pStyle w:val="text"/>
        <w:rPr>
          <w:rFonts w:ascii="Arial" w:hAnsi="Arial" w:cs="Arial"/>
          <w:sz w:val="24"/>
          <w:szCs w:val="24"/>
        </w:rPr>
      </w:pPr>
      <w:r w:rsidRPr="00416C9F">
        <w:rPr>
          <w:rFonts w:ascii="Arial" w:hAnsi="Arial" w:cs="Arial"/>
          <w:sz w:val="24"/>
          <w:szCs w:val="24"/>
        </w:rPr>
        <w:t>На основу начина на који су процесни елементи повезани и на који начин информације пропагирају кроз мрежу, разликују се две основне топологије ВНМ:</w:t>
      </w:r>
    </w:p>
    <w:p w:rsidR="00751211" w:rsidRPr="00416C9F" w:rsidRDefault="00751211" w:rsidP="00751211">
      <w:pPr>
        <w:pStyle w:val="text"/>
        <w:rPr>
          <w:rFonts w:ascii="Arial" w:hAnsi="Arial" w:cs="Arial"/>
          <w:sz w:val="24"/>
          <w:szCs w:val="24"/>
        </w:rPr>
      </w:pPr>
      <w:proofErr w:type="gramStart"/>
      <w:r w:rsidRPr="00416C9F">
        <w:rPr>
          <w:rFonts w:ascii="Arial" w:hAnsi="Arial" w:cs="Arial"/>
          <w:sz w:val="24"/>
          <w:szCs w:val="24"/>
        </w:rPr>
        <w:t>•</w:t>
      </w:r>
      <w:r w:rsidRPr="00416C9F">
        <w:rPr>
          <w:rFonts w:ascii="Arial" w:hAnsi="Arial" w:cs="Arial"/>
          <w:sz w:val="24"/>
          <w:szCs w:val="24"/>
        </w:rPr>
        <w:tab/>
        <w:t xml:space="preserve">ВНМ са </w:t>
      </w:r>
      <w:r w:rsidRPr="00416C9F">
        <w:rPr>
          <w:rFonts w:ascii="Arial" w:hAnsi="Arial" w:cs="Arial"/>
          <w:i/>
          <w:sz w:val="24"/>
          <w:szCs w:val="24"/>
        </w:rPr>
        <w:t>простирањем сигнала унапред</w:t>
      </w:r>
      <w:r w:rsidRPr="00416C9F">
        <w:rPr>
          <w:rFonts w:ascii="Arial" w:hAnsi="Arial" w:cs="Arial"/>
          <w:sz w:val="24"/>
          <w:szCs w:val="24"/>
        </w:rPr>
        <w:t xml:space="preserve"> (енг. </w:t>
      </w:r>
      <w:r w:rsidR="00416C9F" w:rsidRPr="00416C9F">
        <w:rPr>
          <w:rFonts w:ascii="Arial" w:eastAsia="T10" w:hAnsi="Arial" w:cs="Arial"/>
          <w:i/>
          <w:iCs/>
          <w:kern w:val="0"/>
          <w:sz w:val="24"/>
          <w:szCs w:val="24"/>
        </w:rPr>
        <w:t>feed-forward</w:t>
      </w:r>
      <w:r w:rsidRPr="00416C9F">
        <w:rPr>
          <w:rFonts w:ascii="Arial" w:hAnsi="Arial" w:cs="Arial"/>
          <w:sz w:val="24"/>
          <w:szCs w:val="24"/>
        </w:rPr>
        <w:t>) – где је ток података од улаза ка излазу стриктно једносмеран.</w:t>
      </w:r>
      <w:proofErr w:type="gramEnd"/>
      <w:r w:rsidRPr="00416C9F">
        <w:rPr>
          <w:rFonts w:ascii="Arial" w:hAnsi="Arial" w:cs="Arial"/>
          <w:sz w:val="24"/>
          <w:szCs w:val="24"/>
        </w:rPr>
        <w:t xml:space="preserve"> </w:t>
      </w:r>
      <w:proofErr w:type="gramStart"/>
      <w:r w:rsidRPr="00416C9F">
        <w:rPr>
          <w:rFonts w:ascii="Arial" w:hAnsi="Arial" w:cs="Arial"/>
          <w:sz w:val="24"/>
          <w:szCs w:val="24"/>
        </w:rPr>
        <w:t>Процесирање података може бити обављано преко више слојева процесних јединица, али не постоје повратне везе, односно не постоје везе које повезују излазе процесних јединица на улазе других процесних јединица у истом или претходном слоју.</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једнослојни пе</w:t>
      </w:r>
      <w:r w:rsidR="00416C9F">
        <w:rPr>
          <w:rFonts w:ascii="Arial" w:hAnsi="Arial" w:cs="Arial"/>
          <w:sz w:val="24"/>
          <w:szCs w:val="24"/>
        </w:rPr>
        <w:t>рцептрон, вишеслојни перцептрон</w:t>
      </w:r>
      <w:r w:rsidR="00416C9F">
        <w:rPr>
          <w:rFonts w:ascii="Arial" w:hAnsi="Arial" w:cs="Arial"/>
          <w:sz w:val="24"/>
          <w:szCs w:val="24"/>
          <w:lang w:val="sr-Cyrl-RS"/>
        </w:rPr>
        <w:t xml:space="preserve"> и кохоненова мапа.</w:t>
      </w:r>
      <w:proofErr w:type="gramEnd"/>
      <w:r w:rsidR="00416C9F">
        <w:rPr>
          <w:rFonts w:ascii="Arial" w:hAnsi="Arial" w:cs="Arial"/>
          <w:sz w:val="24"/>
          <w:szCs w:val="24"/>
          <w:lang w:val="sr-Cyrl-RS"/>
        </w:rPr>
        <w:t xml:space="preserve"> У овај тип мрежа спадају и конволутивне мреже </w:t>
      </w:r>
      <w:r w:rsidRPr="00416C9F">
        <w:rPr>
          <w:rFonts w:ascii="Arial" w:hAnsi="Arial" w:cs="Arial"/>
          <w:sz w:val="24"/>
          <w:szCs w:val="24"/>
        </w:rPr>
        <w:t>.</w:t>
      </w:r>
    </w:p>
    <w:p w:rsidR="00416C9F" w:rsidRDefault="00751211" w:rsidP="00416C9F">
      <w:pPr>
        <w:pStyle w:val="text"/>
        <w:rPr>
          <w:rFonts w:ascii="Arial" w:hAnsi="Arial" w:cs="Arial"/>
          <w:sz w:val="24"/>
          <w:szCs w:val="24"/>
          <w:lang w:val="sr-Cyrl-RS"/>
        </w:rPr>
      </w:pPr>
      <w:proofErr w:type="gramStart"/>
      <w:r w:rsidRPr="00416C9F">
        <w:rPr>
          <w:rFonts w:ascii="Arial" w:hAnsi="Arial" w:cs="Arial"/>
          <w:sz w:val="24"/>
          <w:szCs w:val="24"/>
        </w:rPr>
        <w:t>•</w:t>
      </w:r>
      <w:r w:rsidRPr="00416C9F">
        <w:rPr>
          <w:rFonts w:ascii="Arial" w:hAnsi="Arial" w:cs="Arial"/>
          <w:sz w:val="24"/>
          <w:szCs w:val="24"/>
        </w:rPr>
        <w:tab/>
      </w:r>
      <w:r w:rsidRPr="00416C9F">
        <w:rPr>
          <w:rFonts w:ascii="Arial" w:hAnsi="Arial" w:cs="Arial"/>
          <w:i/>
          <w:sz w:val="24"/>
          <w:szCs w:val="24"/>
        </w:rPr>
        <w:t>Рекурентне</w:t>
      </w:r>
      <w:r w:rsidRPr="00416C9F">
        <w:rPr>
          <w:rFonts w:ascii="Arial" w:hAnsi="Arial" w:cs="Arial"/>
          <w:sz w:val="24"/>
          <w:szCs w:val="24"/>
        </w:rPr>
        <w:t xml:space="preserve"> ВНМ – за разлику од </w:t>
      </w:r>
      <w:r w:rsidR="00416C9F" w:rsidRPr="00416C9F">
        <w:rPr>
          <w:rFonts w:ascii="Arial" w:eastAsia="T10" w:hAnsi="Arial" w:cs="Arial"/>
          <w:i/>
          <w:iCs/>
          <w:kern w:val="0"/>
          <w:sz w:val="24"/>
          <w:szCs w:val="24"/>
        </w:rPr>
        <w:t>feed-forward</w:t>
      </w:r>
      <w:r w:rsidR="00416C9F" w:rsidRPr="00416C9F">
        <w:rPr>
          <w:rFonts w:ascii="Arial" w:hAnsi="Arial" w:cs="Arial"/>
          <w:sz w:val="24"/>
          <w:szCs w:val="24"/>
        </w:rPr>
        <w:t xml:space="preserve"> </w:t>
      </w:r>
      <w:r w:rsidRPr="00416C9F">
        <w:rPr>
          <w:rFonts w:ascii="Arial" w:hAnsi="Arial" w:cs="Arial"/>
          <w:sz w:val="24"/>
          <w:szCs w:val="24"/>
        </w:rPr>
        <w:t>мрежа, имају повратне везе и динамичке особине ових мрежа су веома важне.</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класична рекурентна мрежа, Хопфилдова мрежа и Кохоненова мапа.</w:t>
      </w:r>
      <w:proofErr w:type="gramEnd"/>
    </w:p>
    <w:p w:rsidR="00416C9F" w:rsidRPr="00416C9F" w:rsidRDefault="00416C9F" w:rsidP="00416C9F">
      <w:pPr>
        <w:pStyle w:val="Heading4"/>
        <w:rPr>
          <w:rFonts w:cs="Arial"/>
          <w:szCs w:val="24"/>
          <w:lang w:val="sr-Cyrl-RS"/>
        </w:rPr>
      </w:pPr>
      <w:r w:rsidRPr="00416C9F">
        <w:rPr>
          <w:lang w:val="sr-Cyrl-RS"/>
        </w:rPr>
        <w:lastRenderedPageBreak/>
        <w:t>Једнослојни перцептрон</w:t>
      </w:r>
    </w:p>
    <w:p w:rsidR="00416C9F" w:rsidRPr="00416C9F" w:rsidRDefault="00416C9F" w:rsidP="00416C9F">
      <w:pPr>
        <w:pStyle w:val="Heading4"/>
        <w:numPr>
          <w:ilvl w:val="0"/>
          <w:numId w:val="0"/>
        </w:numPr>
        <w:rPr>
          <w:b w:val="0"/>
          <w:lang w:val="sr-Cyrl-RS"/>
        </w:rPr>
      </w:pPr>
      <w:r w:rsidRPr="00416C9F">
        <w:rPr>
          <w:b w:val="0"/>
          <w:lang w:val="sr-Cyrl-RS"/>
        </w:rPr>
        <w:t>Једнослојни перцептрон је једнослојна феед-форwард мрежа, односно има само улазни и излазни слој, без скривених слојева и без повратних веза. Први га је увео Ф. Росенблатт 1958 године [21]. Име “једнослојни” се односи заправо на излазни слој, односно на само један слој веза од улаза до излаза, иако не постоје скривени међуслојеви. Дакле, ово је једноставна неуронска мрежа која често има бинарне вредности улаза и излаза (0 или 1). Обучава се надгледаним процесом обучавања и ова мрежа може да решава основне логичке проблеме, као што су И (АНД) или ИЛИ (ОР). Такође се користи и у сврхе класификације шаблона. Компликованије логичке операције, као што је ексклузивно ИЛИ (XОР) не могу бити решене помоћу једнослојног перцептрона.</w:t>
      </w:r>
    </w:p>
    <w:p w:rsidR="00C75202" w:rsidRDefault="00416C9F" w:rsidP="00416C9F">
      <w:pPr>
        <w:pStyle w:val="Heading4"/>
        <w:numPr>
          <w:ilvl w:val="0"/>
          <w:numId w:val="0"/>
        </w:numPr>
        <w:rPr>
          <w:b w:val="0"/>
        </w:rPr>
      </w:pPr>
      <w:r w:rsidRPr="00416C9F">
        <w:rPr>
          <w:b w:val="0"/>
          <w:lang w:val="sr-Cyrl-RS"/>
        </w:rPr>
        <w:t>На слици 2.6 је дат пример једнослојног перцептрона са 3 улазна неурона и 2 излазна неурона и њиховим међусобним везама.</w:t>
      </w:r>
    </w:p>
    <w:p w:rsidR="00416C9F" w:rsidRDefault="00C75202" w:rsidP="00C75202">
      <w:pPr>
        <w:pStyle w:val="Heading4"/>
        <w:numPr>
          <w:ilvl w:val="0"/>
          <w:numId w:val="0"/>
        </w:numPr>
        <w:jc w:val="center"/>
        <w:rPr>
          <w:b w:val="0"/>
        </w:rPr>
      </w:pPr>
      <w:r>
        <w:rPr>
          <w:noProof/>
        </w:rPr>
        <w:drawing>
          <wp:inline distT="0" distB="0" distL="0" distR="0" wp14:anchorId="1FDEFC32" wp14:editId="487DBBB1">
            <wp:extent cx="2914015" cy="2421890"/>
            <wp:effectExtent l="0" t="0" r="635" b="0"/>
            <wp:docPr id="12" name="graphics50"/>
            <wp:cNvGraphicFramePr/>
            <a:graphic xmlns:a="http://schemas.openxmlformats.org/drawingml/2006/main">
              <a:graphicData uri="http://schemas.openxmlformats.org/drawingml/2006/picture">
                <pic:pic xmlns:pic="http://schemas.openxmlformats.org/drawingml/2006/picture">
                  <pic:nvPicPr>
                    <pic:cNvPr id="12" name="graphics50"/>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914015" cy="2421890"/>
                    </a:xfrm>
                    <a:prstGeom prst="rect">
                      <a:avLst/>
                    </a:prstGeom>
                    <a:ln>
                      <a:noFill/>
                      <a:prstDash/>
                    </a:ln>
                  </pic:spPr>
                </pic:pic>
              </a:graphicData>
            </a:graphic>
          </wp:inline>
        </w:drawing>
      </w:r>
    </w:p>
    <w:p w:rsidR="00C75202" w:rsidRDefault="00C75202" w:rsidP="00C75202">
      <w:pPr>
        <w:jc w:val="center"/>
        <w:rPr>
          <w:kern w:val="0"/>
        </w:rPr>
      </w:pPr>
      <w:r>
        <w:rPr>
          <w:kern w:val="0"/>
        </w:rPr>
        <w:t>Slika 2.6: Primer jednoslojnog perceptrona</w:t>
      </w:r>
    </w:p>
    <w:p w:rsidR="00C75202" w:rsidRDefault="00C75202" w:rsidP="00C75202">
      <w:pPr>
        <w:pStyle w:val="Heading4"/>
      </w:pPr>
      <w:r>
        <w:lastRenderedPageBreak/>
        <w:t>Вишеслојни перцептрон</w:t>
      </w:r>
    </w:p>
    <w:p w:rsidR="00C75202" w:rsidRPr="00C75202" w:rsidRDefault="00C75202" w:rsidP="00C75202">
      <w:pPr>
        <w:pStyle w:val="Heading4"/>
        <w:numPr>
          <w:ilvl w:val="0"/>
          <w:numId w:val="0"/>
        </w:numPr>
        <w:rPr>
          <w:b w:val="0"/>
          <w:lang w:val="sr-Cyrl-RS"/>
        </w:rPr>
      </w:pPr>
      <w:r w:rsidRPr="00C75202">
        <w:rPr>
          <w:b w:val="0"/>
        </w:rPr>
        <w:t>Вишеслојни перцеп</w:t>
      </w:r>
      <w:r w:rsidR="005621F6">
        <w:rPr>
          <w:b w:val="0"/>
        </w:rPr>
        <w:t xml:space="preserve">трон представља вишеслојну </w:t>
      </w:r>
      <w:r w:rsidR="005621F6" w:rsidRPr="005621F6">
        <w:rPr>
          <w:b w:val="0"/>
          <w:i/>
        </w:rPr>
        <w:t>feed-forward</w:t>
      </w:r>
      <w:r w:rsidRPr="00C75202">
        <w:rPr>
          <w:b w:val="0"/>
        </w:rPr>
        <w:t xml:space="preserve"> мрежу, односно то је проширен једнослојни перцептрон који има један или више слојева неурона између улазног и излазног слоја. </w:t>
      </w:r>
      <w:proofErr w:type="gramStart"/>
      <w:r w:rsidRPr="00C75202">
        <w:rPr>
          <w:b w:val="0"/>
        </w:rPr>
        <w:t xml:space="preserve">Увели су га </w:t>
      </w:r>
      <w:r w:rsidR="005621F6">
        <w:rPr>
          <w:b w:val="0"/>
        </w:rPr>
        <w:t xml:space="preserve">M. Minsku i P. Pappert </w:t>
      </w:r>
      <w:r w:rsidRPr="00C75202">
        <w:rPr>
          <w:b w:val="0"/>
        </w:rPr>
        <w:t>1969.</w:t>
      </w:r>
      <w:proofErr w:type="gramEnd"/>
      <w:r w:rsidRPr="00C75202">
        <w:rPr>
          <w:b w:val="0"/>
        </w:rPr>
        <w:t xml:space="preserve"> </w:t>
      </w:r>
      <w:proofErr w:type="gramStart"/>
      <w:r w:rsidRPr="00C75202">
        <w:rPr>
          <w:b w:val="0"/>
        </w:rPr>
        <w:t>године</w:t>
      </w:r>
      <w:proofErr w:type="gramEnd"/>
      <w:r w:rsidRPr="00C75202">
        <w:rPr>
          <w:b w:val="0"/>
        </w:rPr>
        <w:t xml:space="preserve"> [22]. </w:t>
      </w:r>
      <w:proofErr w:type="gramStart"/>
      <w:r w:rsidRPr="00C75202">
        <w:rPr>
          <w:b w:val="0"/>
        </w:rPr>
        <w:t>Због своје проширене структуре, вишеслојни перцептрон може да решава сложеније проблеме, као и сложеније логичке операције, укључујући и ексклузивно ИЛИ (XОР).</w:t>
      </w:r>
      <w:proofErr w:type="gramEnd"/>
      <w:r w:rsidRPr="00C75202">
        <w:rPr>
          <w:b w:val="0"/>
        </w:rPr>
        <w:t xml:space="preserve"> </w:t>
      </w:r>
      <w:proofErr w:type="gramStart"/>
      <w:r w:rsidRPr="00C75202">
        <w:rPr>
          <w:b w:val="0"/>
        </w:rPr>
        <w:t>Оваква ВНМ се обучава надгледаним процесом обучавања.</w:t>
      </w:r>
      <w:proofErr w:type="gramEnd"/>
    </w:p>
    <w:p w:rsidR="00C75202" w:rsidRDefault="00C75202" w:rsidP="00C75202">
      <w:pPr>
        <w:jc w:val="center"/>
      </w:pPr>
      <w:r>
        <w:rPr>
          <w:noProof/>
        </w:rPr>
        <w:drawing>
          <wp:inline distT="0" distB="0" distL="0" distR="0" wp14:anchorId="1A96519D" wp14:editId="13C5C57C">
            <wp:extent cx="3015343" cy="2699657"/>
            <wp:effectExtent l="0" t="0" r="0" b="5715"/>
            <wp:docPr id="14" name="graphics51"/>
            <wp:cNvGraphicFramePr/>
            <a:graphic xmlns:a="http://schemas.openxmlformats.org/drawingml/2006/main">
              <a:graphicData uri="http://schemas.openxmlformats.org/drawingml/2006/picture">
                <pic:pic xmlns:pic="http://schemas.openxmlformats.org/drawingml/2006/picture">
                  <pic:nvPicPr>
                    <pic:cNvPr id="14" name="graphics51"/>
                    <pic:cNvPicPr/>
                  </pic:nvPicPr>
                  <pic:blipFill>
                    <a:blip r:embed="rId39">
                      <a:lum/>
                      <a:alphaModFix/>
                      <a:grayscl/>
                    </a:blip>
                    <a:srcRect/>
                    <a:stretch>
                      <a:fillRect/>
                    </a:stretch>
                  </pic:blipFill>
                  <pic:spPr>
                    <a:xfrm>
                      <a:off x="0" y="0"/>
                      <a:ext cx="3016250" cy="2700469"/>
                    </a:xfrm>
                    <a:prstGeom prst="rect">
                      <a:avLst/>
                    </a:prstGeom>
                    <a:ln>
                      <a:noFill/>
                      <a:prstDash/>
                    </a:ln>
                  </pic:spPr>
                </pic:pic>
              </a:graphicData>
            </a:graphic>
          </wp:inline>
        </w:drawing>
      </w:r>
    </w:p>
    <w:p w:rsidR="00C75202" w:rsidRDefault="00C75202" w:rsidP="00C75202">
      <w:pPr>
        <w:pStyle w:val="Slika"/>
        <w:rPr>
          <w:lang w:val="sr-Cyrl-RS"/>
        </w:rPr>
      </w:pPr>
      <w:r>
        <w:rPr>
          <w:lang w:val="sr-Cyrl-RS"/>
        </w:rPr>
        <w:t>Слика ??</w:t>
      </w:r>
      <w:r>
        <w:t xml:space="preserve">: </w:t>
      </w:r>
      <w:r>
        <w:rPr>
          <w:lang w:val="sr-Cyrl-RS"/>
        </w:rPr>
        <w:t>Пример вишеслојног перцептрона</w:t>
      </w:r>
    </w:p>
    <w:p w:rsidR="00C75202" w:rsidRDefault="00C75202" w:rsidP="00C75202">
      <w:pPr>
        <w:pStyle w:val="Slika"/>
        <w:rPr>
          <w:lang w:val="sr-Cyrl-RS"/>
        </w:rPr>
      </w:pPr>
    </w:p>
    <w:p w:rsidR="00C75202" w:rsidRPr="00C75202" w:rsidRDefault="00C75202" w:rsidP="00C75202">
      <w:pPr>
        <w:pStyle w:val="Heading4"/>
        <w:rPr>
          <w:lang w:val="sr-Cyrl-RS"/>
        </w:rPr>
      </w:pPr>
      <w:r w:rsidRPr="00C75202">
        <w:rPr>
          <w:lang w:val="sr-Cyrl-RS"/>
        </w:rPr>
        <w:t>Рекурентна мрежа</w:t>
      </w:r>
    </w:p>
    <w:p w:rsidR="00C75202" w:rsidRDefault="00C75202" w:rsidP="00C75202">
      <w:pPr>
        <w:pStyle w:val="Heading4"/>
        <w:numPr>
          <w:ilvl w:val="0"/>
          <w:numId w:val="0"/>
        </w:numPr>
        <w:rPr>
          <w:b w:val="0"/>
          <w:lang w:val="sr-Cyrl-RS"/>
        </w:rPr>
      </w:pPr>
      <w:r w:rsidRPr="00C75202">
        <w:rPr>
          <w:b w:val="0"/>
          <w:lang w:val="sr-Cyrl-RS"/>
        </w:rPr>
        <w:t xml:space="preserve">Рекурентна ВНМ има сличну структуру као вишеслојни перцептрон уз додатак повратних веза, и користи надгледани </w:t>
      </w:r>
      <w:r>
        <w:rPr>
          <w:b w:val="0"/>
        </w:rPr>
        <w:t>backpropagtion</w:t>
      </w:r>
      <w:r w:rsidRPr="00C75202">
        <w:rPr>
          <w:b w:val="0"/>
          <w:lang w:val="sr-Cyrl-RS"/>
        </w:rPr>
        <w:t xml:space="preserve"> алгоритам за обучавање и једна је од најмоћнијих врста неуронских мрежа. Увели су је </w:t>
      </w:r>
      <w:r>
        <w:rPr>
          <w:b w:val="0"/>
        </w:rPr>
        <w:t>G.E. Hinton</w:t>
      </w:r>
      <w:r w:rsidRPr="00C75202">
        <w:rPr>
          <w:b w:val="0"/>
          <w:lang w:val="sr-Cyrl-RS"/>
        </w:rPr>
        <w:t xml:space="preserve">, </w:t>
      </w:r>
      <w:r w:rsidR="005621F6">
        <w:rPr>
          <w:b w:val="0"/>
        </w:rPr>
        <w:t xml:space="preserve">E. </w:t>
      </w:r>
      <w:proofErr w:type="gramStart"/>
      <w:r w:rsidR="005621F6">
        <w:rPr>
          <w:b w:val="0"/>
        </w:rPr>
        <w:t>Rumelhart i P.J. Williams</w:t>
      </w:r>
      <w:r w:rsidRPr="00C75202">
        <w:rPr>
          <w:b w:val="0"/>
          <w:lang w:val="sr-Cyrl-RS"/>
        </w:rPr>
        <w:t xml:space="preserve"> 1986.</w:t>
      </w:r>
      <w:proofErr w:type="gramEnd"/>
      <w:r w:rsidRPr="00C75202">
        <w:rPr>
          <w:b w:val="0"/>
          <w:lang w:val="sr-Cyrl-RS"/>
        </w:rPr>
        <w:t xml:space="preserve"> године [23] и највише се користи за решавање сложених логичких операција, класификацију шаблона и анализу говора. Пример рекурентне мреже је приказан на слици 2.8.</w:t>
      </w:r>
    </w:p>
    <w:p w:rsidR="00C75202" w:rsidRPr="00C75202" w:rsidRDefault="00C75202" w:rsidP="00C75202">
      <w:pPr>
        <w:rPr>
          <w:lang w:val="sr-Cyrl-RS"/>
        </w:rPr>
      </w:pPr>
    </w:p>
    <w:p w:rsidR="00C75202" w:rsidRDefault="00C75202" w:rsidP="00C75202">
      <w:pPr>
        <w:pStyle w:val="Slika"/>
        <w:rPr>
          <w:lang w:val="sr-Cyrl-RS"/>
        </w:rPr>
      </w:pPr>
      <w:r>
        <w:rPr>
          <w:noProof/>
        </w:rPr>
        <w:drawing>
          <wp:inline distT="0" distB="0" distL="0" distR="0" wp14:anchorId="2535EA89" wp14:editId="20733DFF">
            <wp:extent cx="2915281" cy="2416629"/>
            <wp:effectExtent l="0" t="0" r="0" b="3175"/>
            <wp:docPr id="16" name="graphics52"/>
            <wp:cNvGraphicFramePr/>
            <a:graphic xmlns:a="http://schemas.openxmlformats.org/drawingml/2006/main">
              <a:graphicData uri="http://schemas.openxmlformats.org/drawingml/2006/picture">
                <pic:pic xmlns:pic="http://schemas.openxmlformats.org/drawingml/2006/picture">
                  <pic:nvPicPr>
                    <pic:cNvPr id="16" name="graphics52"/>
                    <pic:cNvPicPr/>
                  </pic:nvPicPr>
                  <pic:blipFill>
                    <a:blip r:embed="rId40">
                      <a:lum/>
                      <a:alphaModFix/>
                      <a:grayscl/>
                    </a:blip>
                    <a:srcRect/>
                    <a:stretch>
                      <a:fillRect/>
                    </a:stretch>
                  </pic:blipFill>
                  <pic:spPr>
                    <a:xfrm>
                      <a:off x="0" y="0"/>
                      <a:ext cx="2914015" cy="2415580"/>
                    </a:xfrm>
                    <a:prstGeom prst="rect">
                      <a:avLst/>
                    </a:prstGeom>
                    <a:ln>
                      <a:noFill/>
                      <a:prstDash/>
                    </a:ln>
                  </pic:spPr>
                </pic:pic>
              </a:graphicData>
            </a:graphic>
          </wp:inline>
        </w:drawing>
      </w:r>
    </w:p>
    <w:p w:rsidR="00C75202" w:rsidRPr="00C75202" w:rsidRDefault="00C75202" w:rsidP="00C75202">
      <w:pPr>
        <w:pStyle w:val="Slika"/>
        <w:rPr>
          <w:lang w:val="sr-Cyrl-RS"/>
        </w:rPr>
      </w:pPr>
      <w:r>
        <w:rPr>
          <w:lang w:val="sr-Cyrl-RS"/>
        </w:rPr>
        <w:t>Слика ?? Пример рекурентне неуронске мреже</w:t>
      </w:r>
    </w:p>
    <w:p w:rsidR="00C75202" w:rsidRPr="00C75202" w:rsidRDefault="00C75202" w:rsidP="00C75202">
      <w:pPr>
        <w:jc w:val="center"/>
      </w:pPr>
    </w:p>
    <w:p w:rsidR="005621F6" w:rsidRDefault="005621F6" w:rsidP="005621F6">
      <w:pPr>
        <w:pStyle w:val="Heading4"/>
      </w:pPr>
      <w:r>
        <w:lastRenderedPageBreak/>
        <w:t xml:space="preserve">Kohonenova </w:t>
      </w:r>
      <w:proofErr w:type="gramStart"/>
      <w:r>
        <w:t>mapa ?</w:t>
      </w:r>
      <w:proofErr w:type="gramEnd"/>
    </w:p>
    <w:p w:rsidR="005621F6" w:rsidRDefault="005621F6" w:rsidP="005621F6">
      <w:pPr>
        <w:pStyle w:val="Heading4"/>
      </w:pPr>
      <w:r>
        <w:t xml:space="preserve">Hopfildova </w:t>
      </w:r>
      <w:proofErr w:type="gramStart"/>
      <w:r>
        <w:t>mreza ?</w:t>
      </w:r>
      <w:proofErr w:type="gramEnd"/>
    </w:p>
    <w:p w:rsidR="00106226" w:rsidRDefault="004271FD" w:rsidP="00106226">
      <w:pPr>
        <w:pStyle w:val="Heading3"/>
      </w:pPr>
      <w:r>
        <w:rPr>
          <w:lang w:val="sr-Cyrl-RS"/>
        </w:rPr>
        <w:t xml:space="preserve"> </w:t>
      </w:r>
      <w:bookmarkStart w:id="15" w:name="_Toc461413487"/>
      <w:r>
        <w:rPr>
          <w:lang w:val="sr-Cyrl-RS"/>
        </w:rPr>
        <w:t>Конволуционе</w:t>
      </w:r>
      <w:r w:rsidR="00112866">
        <w:rPr>
          <w:lang w:val="sr-Cyrl-RS"/>
        </w:rPr>
        <w:t xml:space="preserve"> вештачке неуронске мреже</w:t>
      </w:r>
      <w:bookmarkEnd w:id="15"/>
    </w:p>
    <w:p w:rsidR="005621F6" w:rsidRDefault="005621F6" w:rsidP="005621F6">
      <w:pPr>
        <w:pStyle w:val="text"/>
        <w:ind w:left="425"/>
        <w:rPr>
          <w:rStyle w:val="reference-accessdate"/>
          <w:rFonts w:ascii="Arial" w:hAnsi="Arial" w:cs="Arial"/>
          <w:iCs/>
          <w:color w:val="252525"/>
          <w:sz w:val="24"/>
          <w:szCs w:val="24"/>
          <w:lang w:val="sr-Cyrl-RS"/>
        </w:rPr>
      </w:pPr>
      <w:r>
        <w:rPr>
          <w:rFonts w:ascii="Arial" w:hAnsi="Arial" w:cs="Arial"/>
          <w:sz w:val="24"/>
          <w:szCs w:val="24"/>
          <w:lang w:val="sr-Cyrl-RS"/>
        </w:rPr>
        <w:t>Конволуциона неуронска мрежа (КН</w:t>
      </w:r>
      <w:r w:rsidR="00CB7288">
        <w:rPr>
          <w:rFonts w:ascii="Arial" w:hAnsi="Arial" w:cs="Arial"/>
          <w:sz w:val="24"/>
          <w:szCs w:val="24"/>
          <w:lang w:val="sr-Cyrl-RS"/>
        </w:rPr>
        <w:t>М</w:t>
      </w:r>
      <w:r>
        <w:rPr>
          <w:rFonts w:ascii="Arial" w:hAnsi="Arial" w:cs="Arial"/>
          <w:sz w:val="24"/>
          <w:szCs w:val="24"/>
          <w:lang w:val="sr-Cyrl-RS"/>
        </w:rPr>
        <w:t xml:space="preserve">, енг. </w:t>
      </w:r>
      <w:r>
        <w:rPr>
          <w:rFonts w:ascii="Arial" w:hAnsi="Arial" w:cs="Arial"/>
          <w:sz w:val="24"/>
          <w:szCs w:val="24"/>
        </w:rPr>
        <w:t xml:space="preserve">Convolutional Neural Network-CNN) </w:t>
      </w:r>
      <w:r>
        <w:rPr>
          <w:rFonts w:ascii="Arial" w:hAnsi="Arial" w:cs="Arial"/>
          <w:sz w:val="24"/>
          <w:szCs w:val="24"/>
          <w:lang w:val="sr-Cyrl-RS"/>
        </w:rPr>
        <w:t xml:space="preserve">је тип </w:t>
      </w:r>
      <w:r w:rsidRPr="005621F6">
        <w:rPr>
          <w:rFonts w:ascii="Arial" w:hAnsi="Arial" w:cs="Arial"/>
          <w:i/>
          <w:sz w:val="24"/>
          <w:szCs w:val="24"/>
        </w:rPr>
        <w:t>feed-forward</w:t>
      </w:r>
      <w:r>
        <w:rPr>
          <w:rFonts w:ascii="Arial" w:hAnsi="Arial" w:cs="Arial"/>
          <w:i/>
          <w:sz w:val="24"/>
          <w:szCs w:val="24"/>
        </w:rPr>
        <w:t xml:space="preserve"> </w:t>
      </w:r>
      <w:r w:rsidRPr="005621F6">
        <w:rPr>
          <w:rFonts w:ascii="Arial" w:hAnsi="Arial" w:cs="Arial"/>
          <w:sz w:val="24"/>
          <w:szCs w:val="24"/>
          <w:lang w:val="sr-Cyrl-RS"/>
        </w:rPr>
        <w:t>вештачке неуронске мреже у којој је шаблон повезаности међу неуронима инспирисан организацијом животињског визелног кортекса, чији</w:t>
      </w:r>
      <w:r w:rsidR="00CB7288">
        <w:rPr>
          <w:rFonts w:ascii="Arial" w:hAnsi="Arial" w:cs="Arial"/>
          <w:sz w:val="24"/>
          <w:szCs w:val="24"/>
          <w:lang w:val="sr-Cyrl-RS"/>
        </w:rPr>
        <w:t xml:space="preserve"> су индивидуални неурони уређени на такав начин да одговарају преклапању региона који поплочавају поље вида </w:t>
      </w:r>
      <w:proofErr w:type="gramStart"/>
      <w:r w:rsidR="00CB7288">
        <w:rPr>
          <w:rFonts w:ascii="Arial" w:hAnsi="Arial" w:cs="Arial"/>
          <w:sz w:val="24"/>
          <w:szCs w:val="24"/>
        </w:rPr>
        <w:t>[</w:t>
      </w:r>
      <w:r w:rsidR="00CB7288">
        <w:rPr>
          <w:rStyle w:val="apple-converted-space"/>
          <w:rFonts w:ascii="Arial" w:hAnsi="Arial" w:cs="Arial"/>
          <w:color w:val="252525"/>
          <w:sz w:val="19"/>
          <w:szCs w:val="19"/>
        </w:rPr>
        <w:t> </w:t>
      </w:r>
      <w:proofErr w:type="gramEnd"/>
      <w:r w:rsidR="00B8728C">
        <w:fldChar w:fldCharType="begin"/>
      </w:r>
      <w:r w:rsidR="00B8728C">
        <w:instrText xml:space="preserve"> HYPERLINK "http://deeplearning.net/tutorial/lenet.html" </w:instrText>
      </w:r>
      <w:r w:rsidR="00B8728C">
        <w:fldChar w:fldCharType="separate"/>
      </w:r>
      <w:r w:rsidR="00CB7288">
        <w:rPr>
          <w:rStyle w:val="Hyperlink"/>
          <w:rFonts w:ascii="Arial" w:hAnsi="Arial" w:cs="Arial"/>
          <w:i/>
          <w:iCs/>
          <w:color w:val="663366"/>
          <w:sz w:val="19"/>
          <w:szCs w:val="19"/>
        </w:rPr>
        <w:t>"Convolutional Neural Networks (LeNet) – DeepLearning 0.1 documentation"</w:t>
      </w:r>
      <w:r w:rsidR="00B8728C">
        <w:rPr>
          <w:rStyle w:val="Hyperlink"/>
          <w:rFonts w:ascii="Arial" w:hAnsi="Arial" w:cs="Arial"/>
          <w:i/>
          <w:iCs/>
          <w:color w:val="663366"/>
          <w:sz w:val="19"/>
          <w:szCs w:val="19"/>
        </w:rPr>
        <w:fldChar w:fldCharType="end"/>
      </w:r>
      <w:r w:rsidR="00CB7288">
        <w:rPr>
          <w:rStyle w:val="HTMLCite"/>
          <w:rFonts w:ascii="Arial" w:hAnsi="Arial" w:cs="Arial"/>
          <w:color w:val="252525"/>
          <w:sz w:val="19"/>
          <w:szCs w:val="19"/>
        </w:rPr>
        <w:t>.</w:t>
      </w:r>
      <w:r w:rsidR="00CB7288">
        <w:rPr>
          <w:rStyle w:val="apple-converted-space"/>
          <w:rFonts w:ascii="Arial" w:hAnsi="Arial" w:cs="Arial"/>
          <w:i/>
          <w:iCs/>
          <w:color w:val="252525"/>
          <w:sz w:val="19"/>
          <w:szCs w:val="19"/>
        </w:rPr>
        <w:t> </w:t>
      </w:r>
      <w:proofErr w:type="gramStart"/>
      <w:r w:rsidR="00CB7288">
        <w:rPr>
          <w:rStyle w:val="HTMLCite"/>
          <w:rFonts w:ascii="Arial" w:hAnsi="Arial" w:cs="Arial"/>
          <w:color w:val="252525"/>
          <w:sz w:val="19"/>
          <w:szCs w:val="19"/>
        </w:rPr>
        <w:t>DeepLearning 0.1.</w:t>
      </w:r>
      <w:proofErr w:type="gramEnd"/>
      <w:r w:rsidR="00CB7288">
        <w:rPr>
          <w:rStyle w:val="HTMLCite"/>
          <w:rFonts w:ascii="Arial" w:hAnsi="Arial" w:cs="Arial"/>
          <w:color w:val="252525"/>
          <w:sz w:val="19"/>
          <w:szCs w:val="19"/>
        </w:rPr>
        <w:t xml:space="preserve"> LISA Lab</w:t>
      </w:r>
      <w:r w:rsidR="00CB7288">
        <w:rPr>
          <w:rStyle w:val="reference-accessdate"/>
          <w:rFonts w:ascii="Arial" w:hAnsi="Arial" w:cs="Arial"/>
          <w:i/>
          <w:iCs/>
          <w:color w:val="252525"/>
          <w:sz w:val="19"/>
          <w:szCs w:val="19"/>
        </w:rPr>
        <w:t>. Retrieved</w:t>
      </w:r>
      <w:r w:rsidR="00CB7288">
        <w:rPr>
          <w:rStyle w:val="nowrap"/>
          <w:rFonts w:ascii="Arial" w:hAnsi="Arial" w:cs="Arial"/>
          <w:i/>
          <w:iCs/>
          <w:color w:val="252525"/>
          <w:sz w:val="19"/>
          <w:szCs w:val="19"/>
        </w:rPr>
        <w:t>31 August</w:t>
      </w:r>
      <w:r w:rsidR="00CB7288">
        <w:rPr>
          <w:rStyle w:val="apple-converted-space"/>
          <w:rFonts w:ascii="Arial" w:hAnsi="Arial" w:cs="Arial"/>
          <w:i/>
          <w:iCs/>
          <w:color w:val="252525"/>
          <w:sz w:val="19"/>
          <w:szCs w:val="19"/>
        </w:rPr>
        <w:t> </w:t>
      </w:r>
      <w:r w:rsidR="00CB7288">
        <w:rPr>
          <w:rStyle w:val="reference-accessdate"/>
          <w:rFonts w:ascii="Arial" w:hAnsi="Arial" w:cs="Arial"/>
          <w:i/>
          <w:iCs/>
          <w:color w:val="252525"/>
          <w:sz w:val="19"/>
          <w:szCs w:val="19"/>
        </w:rPr>
        <w:t xml:space="preserve">2013].  </w:t>
      </w:r>
      <w:r w:rsidR="00CB7288">
        <w:rPr>
          <w:rStyle w:val="reference-accessdate"/>
          <w:rFonts w:ascii="Arial" w:hAnsi="Arial" w:cs="Arial"/>
          <w:iCs/>
          <w:color w:val="252525"/>
          <w:sz w:val="24"/>
          <w:szCs w:val="24"/>
          <w:lang w:val="sr-Cyrl-RS"/>
        </w:rPr>
        <w:t>Конволуционе мреже су иснпирисане биолошким процесима и варијацијама вишеслојних перцептрона дизајнираних тако да користе минимално препроцесинга. Ове мреже се примењују у различитим областима као што су препознавање слика и видеа, системи препоруке, обрада природних језика и семантичка класификација.</w:t>
      </w:r>
      <w:r w:rsidR="00C76746">
        <w:rPr>
          <w:rStyle w:val="reference-accessdate"/>
          <w:rFonts w:ascii="Arial" w:hAnsi="Arial" w:cs="Arial"/>
          <w:iCs/>
          <w:color w:val="252525"/>
          <w:sz w:val="24"/>
          <w:szCs w:val="24"/>
          <w:lang w:val="sr-Cyrl-RS"/>
        </w:rPr>
        <w:t xml:space="preserve"> -</w:t>
      </w:r>
    </w:p>
    <w:p w:rsidR="00CB7288" w:rsidRPr="009C2FCB" w:rsidRDefault="00CB7288" w:rsidP="005621F6">
      <w:pPr>
        <w:pStyle w:val="text"/>
        <w:ind w:left="425"/>
        <w:rPr>
          <w:rFonts w:ascii="Arial" w:hAnsi="Arial" w:cs="Arial"/>
          <w:color w:val="000000"/>
          <w:sz w:val="24"/>
          <w:szCs w:val="24"/>
          <w:shd w:val="clear" w:color="auto" w:fill="F7F7F7"/>
          <w:lang w:val="sr-Cyrl-RS"/>
        </w:rPr>
      </w:pPr>
      <w:r>
        <w:rPr>
          <w:rStyle w:val="reference-accessdate"/>
          <w:rFonts w:ascii="Arial" w:hAnsi="Arial" w:cs="Arial"/>
          <w:iCs/>
          <w:color w:val="252525"/>
          <w:sz w:val="24"/>
          <w:szCs w:val="24"/>
          <w:lang w:val="sr-Cyrl-RS"/>
        </w:rPr>
        <w:t xml:space="preserve">Када се користе за препознавање слика, КНМ се састоје </w:t>
      </w:r>
      <w:r w:rsidR="00C76746">
        <w:rPr>
          <w:rStyle w:val="reference-accessdate"/>
          <w:rFonts w:ascii="Arial" w:hAnsi="Arial" w:cs="Arial"/>
          <w:iCs/>
          <w:color w:val="252525"/>
          <w:sz w:val="24"/>
          <w:szCs w:val="24"/>
          <w:lang w:val="sr-Cyrl-RS"/>
        </w:rPr>
        <w:t>од више слојева мањих колекција неурона који обрађују делове улазне слике, те колекције се зову рецептивна поља. Излази ових поља се онда склапају тако да се њихови улазни региони преклапају како би се добила боља репрезентација оригиналне слике. Овај поступак се понавља за сваки слој. Склапање омогућава КНМ да толерише транслације улазне слике</w:t>
      </w:r>
      <w:r w:rsidR="009C2FCB">
        <w:rPr>
          <w:rFonts w:ascii="Arial" w:hAnsi="Arial" w:cs="Arial"/>
          <w:color w:val="000000"/>
          <w:sz w:val="15"/>
          <w:szCs w:val="15"/>
          <w:shd w:val="clear" w:color="auto" w:fill="F7F7F7"/>
        </w:rPr>
        <w:t xml:space="preserve">. </w:t>
      </w:r>
      <w:r w:rsidR="009C2FCB">
        <w:rPr>
          <w:rFonts w:ascii="Arial" w:hAnsi="Arial" w:cs="Arial"/>
          <w:color w:val="000000"/>
          <w:sz w:val="24"/>
          <w:szCs w:val="24"/>
          <w:shd w:val="clear" w:color="auto" w:fill="F7F7F7"/>
        </w:rPr>
        <w:t>[</w:t>
      </w:r>
      <w:proofErr w:type="gramStart"/>
      <w:r w:rsidR="009C2FCB">
        <w:rPr>
          <w:rFonts w:ascii="Arial" w:hAnsi="Arial" w:cs="Arial"/>
          <w:color w:val="000000"/>
          <w:sz w:val="24"/>
          <w:szCs w:val="24"/>
          <w:shd w:val="clear" w:color="auto" w:fill="F7F7F7"/>
        </w:rPr>
        <w:t>isto</w:t>
      </w:r>
      <w:proofErr w:type="gramEnd"/>
      <w:r w:rsidR="009C2FCB">
        <w:rPr>
          <w:rFonts w:ascii="Arial" w:hAnsi="Arial" w:cs="Arial"/>
          <w:color w:val="000000"/>
          <w:sz w:val="24"/>
          <w:szCs w:val="24"/>
          <w:shd w:val="clear" w:color="auto" w:fill="F7F7F7"/>
        </w:rPr>
        <w:t xml:space="preserve"> referenca kao iznad]</w:t>
      </w:r>
    </w:p>
    <w:p w:rsidR="00C76746" w:rsidRDefault="009C2FCB" w:rsidP="005621F6">
      <w:pPr>
        <w:pStyle w:val="text"/>
        <w:ind w:left="425"/>
        <w:rPr>
          <w:rStyle w:val="reference-accessdate"/>
          <w:rFonts w:ascii="Arial" w:hAnsi="Arial" w:cs="Arial"/>
          <w:i/>
          <w:iCs/>
          <w:color w:val="252525"/>
          <w:sz w:val="19"/>
          <w:szCs w:val="19"/>
          <w:lang w:val="sr-Cyrl-RS"/>
        </w:rPr>
      </w:pPr>
      <w:r>
        <w:rPr>
          <w:rFonts w:ascii="Arial" w:hAnsi="Arial" w:cs="Arial"/>
          <w:color w:val="000000"/>
          <w:sz w:val="24"/>
          <w:szCs w:val="24"/>
          <w:shd w:val="clear" w:color="auto" w:fill="F7F7F7"/>
          <w:lang w:val="sr-Cyrl-RS"/>
        </w:rPr>
        <w:t>Конволуционе мреж</w:t>
      </w:r>
      <w:r w:rsidR="00C76746">
        <w:rPr>
          <w:rFonts w:ascii="Arial" w:hAnsi="Arial" w:cs="Arial"/>
          <w:color w:val="000000"/>
          <w:sz w:val="24"/>
          <w:szCs w:val="24"/>
          <w:shd w:val="clear" w:color="auto" w:fill="F7F7F7"/>
          <w:lang w:val="sr-Cyrl-RS"/>
        </w:rPr>
        <w:t xml:space="preserve">е могу укључивати локалне или глобалне </w:t>
      </w:r>
      <w:r w:rsidR="00C76746">
        <w:rPr>
          <w:rFonts w:ascii="Arial" w:hAnsi="Arial" w:cs="Arial"/>
          <w:color w:val="000000"/>
          <w:sz w:val="24"/>
          <w:szCs w:val="24"/>
          <w:shd w:val="clear" w:color="auto" w:fill="F7F7F7"/>
        </w:rPr>
        <w:t xml:space="preserve">pooling </w:t>
      </w:r>
      <w:r w:rsidR="00C76746">
        <w:rPr>
          <w:rFonts w:ascii="Arial" w:hAnsi="Arial" w:cs="Arial"/>
          <w:color w:val="000000"/>
          <w:sz w:val="24"/>
          <w:szCs w:val="24"/>
          <w:shd w:val="clear" w:color="auto" w:fill="F7F7F7"/>
          <w:lang w:val="sr-Cyrl-RS"/>
        </w:rPr>
        <w:t>слојеве, који комбинују излазе неуронских група (кластера). Такође, могу се састојати од разноликих комбинација конволуционих и потпуно повезаних слојева</w:t>
      </w:r>
      <w:r w:rsidR="00C76746">
        <w:rPr>
          <w:rFonts w:ascii="Arial" w:hAnsi="Arial" w:cs="Arial"/>
          <w:color w:val="000000"/>
          <w:sz w:val="24"/>
          <w:szCs w:val="24"/>
          <w:shd w:val="clear" w:color="auto" w:fill="F7F7F7"/>
        </w:rPr>
        <w:t xml:space="preserve">. </w:t>
      </w:r>
      <w:r w:rsidR="00C76746">
        <w:rPr>
          <w:rFonts w:ascii="Arial" w:hAnsi="Arial" w:cs="Arial"/>
          <w:color w:val="000000"/>
          <w:sz w:val="24"/>
          <w:szCs w:val="24"/>
          <w:shd w:val="clear" w:color="auto" w:fill="F7F7F7"/>
          <w:lang w:val="sr-Cyrl-RS"/>
        </w:rPr>
        <w:t xml:space="preserve">Како би се смањио број слободних параметара и повећала генерализација, уводи се конволуциона операција на малих улазним регионима. Велика предност конволуционих мрежа је употерба дељене тежине у конволуционим слојевима, што значи да се исти филтер (тежинска банка ? ) користи за сваки пиксел у слоју смањујући значајно меморијску захтевност и побољшавајући перформансе. </w:t>
      </w:r>
      <w:r w:rsidR="00B8728C">
        <w:fldChar w:fldCharType="begin"/>
      </w:r>
      <w:r w:rsidR="00B8728C">
        <w:instrText xml:space="preserve"> HYPERLINK "http://deeplearning.net/tutorial/lenet.html" </w:instrText>
      </w:r>
      <w:r w:rsidR="00B8728C">
        <w:fldChar w:fldCharType="separate"/>
      </w:r>
      <w:r w:rsidR="00C76746">
        <w:rPr>
          <w:rStyle w:val="Hyperlink"/>
          <w:rFonts w:ascii="Arial" w:hAnsi="Arial" w:cs="Arial"/>
          <w:i/>
          <w:iCs/>
          <w:color w:val="663366"/>
          <w:sz w:val="19"/>
          <w:szCs w:val="19"/>
        </w:rPr>
        <w:t>"Convolutional Neural Networks (LeNet) – DeepLearning 0.1 documentation"</w:t>
      </w:r>
      <w:r w:rsidR="00B8728C">
        <w:rPr>
          <w:rStyle w:val="Hyperlink"/>
          <w:rFonts w:ascii="Arial" w:hAnsi="Arial" w:cs="Arial"/>
          <w:i/>
          <w:iCs/>
          <w:color w:val="663366"/>
          <w:sz w:val="19"/>
          <w:szCs w:val="19"/>
        </w:rPr>
        <w:fldChar w:fldCharType="end"/>
      </w:r>
      <w:r w:rsidR="00C76746">
        <w:rPr>
          <w:rStyle w:val="HTMLCite"/>
          <w:rFonts w:ascii="Arial" w:hAnsi="Arial" w:cs="Arial"/>
          <w:color w:val="252525"/>
          <w:sz w:val="19"/>
          <w:szCs w:val="19"/>
        </w:rPr>
        <w:t>.</w:t>
      </w:r>
      <w:r w:rsidR="00C76746">
        <w:rPr>
          <w:rStyle w:val="apple-converted-space"/>
          <w:rFonts w:ascii="Arial" w:hAnsi="Arial" w:cs="Arial"/>
          <w:i/>
          <w:iCs/>
          <w:color w:val="252525"/>
          <w:sz w:val="19"/>
          <w:szCs w:val="19"/>
        </w:rPr>
        <w:t> </w:t>
      </w:r>
      <w:proofErr w:type="gramStart"/>
      <w:r w:rsidR="00C76746">
        <w:rPr>
          <w:rStyle w:val="HTMLCite"/>
          <w:rFonts w:ascii="Arial" w:hAnsi="Arial" w:cs="Arial"/>
          <w:color w:val="252525"/>
          <w:sz w:val="19"/>
          <w:szCs w:val="19"/>
        </w:rPr>
        <w:t>DeepLearning 0.1.</w:t>
      </w:r>
      <w:proofErr w:type="gramEnd"/>
      <w:r w:rsidR="00C76746">
        <w:rPr>
          <w:rStyle w:val="HTMLCite"/>
          <w:rFonts w:ascii="Arial" w:hAnsi="Arial" w:cs="Arial"/>
          <w:color w:val="252525"/>
          <w:sz w:val="19"/>
          <w:szCs w:val="19"/>
        </w:rPr>
        <w:t xml:space="preserve"> LISA Lab</w:t>
      </w:r>
      <w:r w:rsidR="00C76746">
        <w:rPr>
          <w:rStyle w:val="reference-accessdate"/>
          <w:rFonts w:ascii="Arial" w:hAnsi="Arial" w:cs="Arial"/>
          <w:i/>
          <w:iCs/>
          <w:color w:val="252525"/>
          <w:sz w:val="19"/>
          <w:szCs w:val="19"/>
        </w:rPr>
        <w:t>. Retrieved</w:t>
      </w:r>
      <w:r w:rsidR="00C76746">
        <w:rPr>
          <w:rStyle w:val="nowrap"/>
          <w:rFonts w:ascii="Arial" w:hAnsi="Arial" w:cs="Arial"/>
          <w:i/>
          <w:iCs/>
          <w:color w:val="252525"/>
          <w:sz w:val="19"/>
          <w:szCs w:val="19"/>
        </w:rPr>
        <w:t>31 August</w:t>
      </w:r>
      <w:r w:rsidR="00C76746">
        <w:rPr>
          <w:rStyle w:val="apple-converted-space"/>
          <w:rFonts w:ascii="Arial" w:hAnsi="Arial" w:cs="Arial"/>
          <w:i/>
          <w:iCs/>
          <w:color w:val="252525"/>
          <w:sz w:val="19"/>
          <w:szCs w:val="19"/>
        </w:rPr>
        <w:t> </w:t>
      </w:r>
      <w:r w:rsidR="00C76746">
        <w:rPr>
          <w:rStyle w:val="reference-accessdate"/>
          <w:rFonts w:ascii="Arial" w:hAnsi="Arial" w:cs="Arial"/>
          <w:i/>
          <w:iCs/>
          <w:color w:val="252525"/>
          <w:sz w:val="19"/>
          <w:szCs w:val="19"/>
        </w:rPr>
        <w:t>2013]</w:t>
      </w:r>
    </w:p>
    <w:p w:rsidR="00C76746" w:rsidRPr="00C76746" w:rsidRDefault="00C76746" w:rsidP="005621F6">
      <w:pPr>
        <w:pStyle w:val="text"/>
        <w:ind w:left="425"/>
        <w:rPr>
          <w:rFonts w:ascii="Arial" w:hAnsi="Arial" w:cs="Arial"/>
          <w:sz w:val="24"/>
          <w:szCs w:val="24"/>
          <w:lang w:val="sr-Cyrl-RS"/>
        </w:rPr>
      </w:pPr>
    </w:p>
    <w:p w:rsidR="00362D86" w:rsidRDefault="00362D86" w:rsidP="00362D86">
      <w:pPr>
        <w:pStyle w:val="Heading4"/>
      </w:pPr>
      <w:r>
        <w:rPr>
          <w:lang w:val="sr-Cyrl-RS"/>
        </w:rPr>
        <w:t>Историјат</w:t>
      </w:r>
    </w:p>
    <w:p w:rsidR="009C2FCB" w:rsidRDefault="009C2FCB" w:rsidP="009C2FCB">
      <w:pPr>
        <w:rPr>
          <w:lang w:val="sr-Cyrl-RS"/>
        </w:rPr>
      </w:pPr>
      <w:r>
        <w:rPr>
          <w:lang w:val="sr-Cyrl-RS"/>
        </w:rPr>
        <w:t>Дизајн конволуционих неуронских мрежа прати откриће визуелних механизама код живих организама. Још 1968. год. показано је да животињски визални кортекс задржи комплексно уређење ћелија одговорнних за детектовање светла у малим, преклапајућим подрегионима поља вида, званих рецептивна поља</w:t>
      </w:r>
      <w:r w:rsidR="00D73280">
        <w:rPr>
          <w:lang w:val="sr-Cyrl-RS"/>
        </w:rPr>
        <w:t>. Тада су дифренциране две врсте основних ћелија: једноставне и сложене. Једноставне реагују максимално на специфичне граничне шаблоне у свој рецептивном пољу, а сложене које поседују веће рецептивно поље и делују као локални филтери.</w:t>
      </w:r>
    </w:p>
    <w:p w:rsidR="00D73280" w:rsidRPr="00C14C6E" w:rsidRDefault="00D73280" w:rsidP="009C2FCB">
      <w:r>
        <w:rPr>
          <w:lang w:val="sr-Cyrl-RS"/>
        </w:rPr>
        <w:t xml:space="preserve">ВНМ неуронска мрежа, неокогнитрон представља предак КНМ. Настала је 1980. год. и разликује се од КНМ по томе што не приморава јединице лоциране на различитим позицијама да имају исте тренирајуће тежине. </w:t>
      </w:r>
      <w:r w:rsidR="002A1130">
        <w:rPr>
          <w:lang w:val="sr-Cyrl-RS"/>
        </w:rPr>
        <w:t>Ова</w:t>
      </w:r>
      <w:r>
        <w:rPr>
          <w:lang w:val="sr-Cyrl-RS"/>
        </w:rPr>
        <w:t xml:space="preserve"> идеја се појављује у 1986. </w:t>
      </w:r>
      <w:r w:rsidR="00341EE4">
        <w:rPr>
          <w:lang w:val="sr-Cyrl-RS"/>
        </w:rPr>
        <w:t xml:space="preserve">у раду о </w:t>
      </w:r>
      <w:r w:rsidR="00341EE4">
        <w:t xml:space="preserve">backpropagation </w:t>
      </w:r>
      <w:r w:rsidR="00341EE4">
        <w:rPr>
          <w:lang w:val="sr-Cyrl-RS"/>
        </w:rPr>
        <w:t xml:space="preserve">алгоритму. Њихов дизајн је унапређен 1998. , а генерализован 2003. Једна од најпознатијих имплементација ових  мрежа је </w:t>
      </w:r>
      <w:r w:rsidR="00341EE4">
        <w:t xml:space="preserve">LaNet-5 </w:t>
      </w:r>
      <w:r w:rsidR="00341EE4">
        <w:rPr>
          <w:lang w:val="sr-Cyrl-RS"/>
        </w:rPr>
        <w:t xml:space="preserve">мрежа која може да класификује цифре и која се користи за препознавање ручно написаних чекова. Међутим, када се ове мреже покушају применити на комплекснијим проблемима, димензије мреже се повећавају и саме </w:t>
      </w:r>
      <w:r w:rsidR="00341EE4">
        <w:rPr>
          <w:lang w:val="sr-Cyrl-RS"/>
        </w:rPr>
        <w:lastRenderedPageBreak/>
        <w:t xml:space="preserve">перфомансе </w:t>
      </w:r>
      <w:r w:rsidR="004271FD">
        <w:rPr>
          <w:lang w:val="sr-Cyrl-RS"/>
        </w:rPr>
        <w:t>се драстично погоршавају због лимитираних рачунарских ресурса.</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LeCun, Yann; Bengio, Yoshua; Hinton, Geoffrey (2015).</w:t>
      </w:r>
      <w:proofErr w:type="gramEnd"/>
      <w:r w:rsid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"Deep learning".]</w:t>
      </w:r>
      <w:proofErr w:type="gramEnd"/>
    </w:p>
    <w:p w:rsidR="004271FD" w:rsidRPr="004271FD" w:rsidRDefault="004271FD" w:rsidP="009C2FCB">
      <w:pPr>
        <w:rPr>
          <w:lang w:val="sr-Cyrl-RS"/>
        </w:rPr>
      </w:pPr>
      <w:r>
        <w:rPr>
          <w:lang w:val="sr-Cyrl-RS"/>
        </w:rPr>
        <w:t xml:space="preserve">Почевши од 2005. год. многобројни радови предлажу и приказују имплементације КНМ мрежа тренираних на </w:t>
      </w:r>
      <w:r>
        <w:t xml:space="preserve">GPU </w:t>
      </w:r>
      <w:r>
        <w:rPr>
          <w:lang w:val="sr-Cyrl-RS"/>
        </w:rPr>
        <w:t>уређајима. Овакве имплементације показују импресивне резултате.</w:t>
      </w:r>
    </w:p>
    <w:p w:rsidR="00362D86" w:rsidRDefault="00940609" w:rsidP="00362D86">
      <w:pPr>
        <w:pStyle w:val="Heading4"/>
        <w:rPr>
          <w:lang w:val="sr-Cyrl-RS"/>
        </w:rPr>
      </w:pPr>
      <w:r>
        <w:rPr>
          <w:lang w:val="sr-Cyrl-RS"/>
        </w:rPr>
        <w:t>Специфичности КНМ</w:t>
      </w:r>
    </w:p>
    <w:p w:rsidR="004271FD" w:rsidRDefault="004271FD" w:rsidP="004271FD">
      <w:r>
        <w:rPr>
          <w:lang w:val="sr-Cyrl-RS"/>
        </w:rPr>
        <w:t xml:space="preserve">Иако су традиционални вишеслојни перцептрони успешно коришћени за препознавање слика, због потпуне повезаности чворова нису се добро скалирале на слике високе резолуције. Овакве архитектуре мрежа у обзир нису узимале просторну структуру података, третирајући везе између удаљених и блиских пиксела на потпуно исти начин. Јасно је да је потпуна повезаност неурона беспотребна и да велики број параметара брзо доводи до претренирања (енг. </w:t>
      </w:r>
      <w:proofErr w:type="gramStart"/>
      <w:r>
        <w:t>overfitting</w:t>
      </w:r>
      <w:proofErr w:type="gramEnd"/>
      <w:r>
        <w:t xml:space="preserve">). </w:t>
      </w:r>
    </w:p>
    <w:p w:rsidR="004271FD" w:rsidRDefault="004271FD" w:rsidP="004271FD">
      <w:pPr>
        <w:rPr>
          <w:lang w:val="sr-Cyrl-RS"/>
        </w:rPr>
      </w:pPr>
      <w:r>
        <w:rPr>
          <w:lang w:val="sr-Cyrl-RS"/>
        </w:rPr>
        <w:t xml:space="preserve">Конволуционе мреже су инспирисане варијацијама вишеслојних перцептрона дизајнираних да опонашају животињски визуални кортекс. </w:t>
      </w:r>
      <w:r w:rsidR="00940609">
        <w:rPr>
          <w:lang w:val="sr-Cyrl-RS"/>
        </w:rPr>
        <w:t>Ови модели ублажавају проблеме са којима се суочавају вишеслојни перцептрони користећи јаку просторну повезаност присутну у сликама.</w:t>
      </w:r>
      <w:r w:rsidR="00940609">
        <w:t xml:space="preserve"> </w:t>
      </w:r>
      <w:r w:rsidR="00940609">
        <w:rPr>
          <w:lang w:val="sr-Cyrl-RS"/>
        </w:rPr>
        <w:t>За разлику од вишеслојних перцептрона КНМ поседују следеће специфичности:</w:t>
      </w:r>
    </w:p>
    <w:p w:rsidR="00940609" w:rsidRDefault="00940609" w:rsidP="00940609">
      <w:pPr>
        <w:pStyle w:val="ListParagraph"/>
        <w:numPr>
          <w:ilvl w:val="0"/>
          <w:numId w:val="21"/>
        </w:numPr>
        <w:rPr>
          <w:lang w:val="sr-Cyrl-RS"/>
        </w:rPr>
      </w:pPr>
      <w:r w:rsidRPr="00940609">
        <w:rPr>
          <w:b/>
          <w:lang w:val="sr-Latn-RS"/>
        </w:rPr>
        <w:t xml:space="preserve">3D </w:t>
      </w:r>
      <w:r w:rsidRPr="00940609">
        <w:rPr>
          <w:b/>
          <w:lang w:val="sr-Cyrl-RS"/>
        </w:rPr>
        <w:t>уређени неурони</w:t>
      </w:r>
      <w:r>
        <w:rPr>
          <w:lang w:val="sr-Cyrl-RS"/>
        </w:rPr>
        <w:t>. Слојеви КНМ имају неуроне уређене у три димензије. Неурони у слоју су повезани само са малим регионим претходног слоја, тај регион се зове рецептивно поље.</w:t>
      </w:r>
    </w:p>
    <w:p w:rsidR="00940609" w:rsidRDefault="00940609" w:rsidP="00940609">
      <w:pPr>
        <w:pStyle w:val="ListParagraph"/>
        <w:numPr>
          <w:ilvl w:val="0"/>
          <w:numId w:val="21"/>
        </w:numPr>
        <w:rPr>
          <w:lang w:val="sr-Cyrl-RS"/>
        </w:rPr>
      </w:pPr>
      <w:r>
        <w:rPr>
          <w:b/>
          <w:lang w:val="sr-Cyrl-RS"/>
        </w:rPr>
        <w:t>Локална повезаност</w:t>
      </w:r>
      <w:r w:rsidRPr="00940609">
        <w:rPr>
          <w:lang w:val="sr-Cyrl-RS"/>
        </w:rPr>
        <w:t>.</w:t>
      </w:r>
      <w:r>
        <w:rPr>
          <w:lang w:val="sr-Cyrl-RS"/>
        </w:rPr>
        <w:t xml:space="preserve"> У складу са концептом рецептивних поља</w:t>
      </w:r>
      <w:r w:rsidR="005B3BAB">
        <w:rPr>
          <w:lang w:val="sr-Cyrl-RS"/>
        </w:rPr>
        <w:t>, КНМ користе локалну просторну повезаност тако што намећу шаблон повезаности између неурона суседних слојева. На тај начин архитектура осигурава да научени „филтери“ најаче реагују на локалне (у простору) улазне шаблоне.</w:t>
      </w:r>
    </w:p>
    <w:p w:rsidR="005B3BAB" w:rsidRPr="00940609" w:rsidRDefault="005B3BAB" w:rsidP="00940609">
      <w:pPr>
        <w:pStyle w:val="ListParagraph"/>
        <w:numPr>
          <w:ilvl w:val="0"/>
          <w:numId w:val="21"/>
        </w:numPr>
        <w:rPr>
          <w:lang w:val="sr-Cyrl-RS"/>
        </w:rPr>
      </w:pPr>
      <w:r>
        <w:rPr>
          <w:b/>
          <w:lang w:val="sr-Cyrl-RS"/>
        </w:rPr>
        <w:t>Дељене тежине</w:t>
      </w:r>
      <w:r w:rsidRPr="005B3BAB">
        <w:rPr>
          <w:lang w:val="sr-Cyrl-RS"/>
        </w:rPr>
        <w:t>.</w:t>
      </w:r>
      <w:r>
        <w:rPr>
          <w:lang w:val="sr-Cyrl-RS"/>
        </w:rPr>
        <w:t xml:space="preserve"> У КНМ, сваки филтер се понавља дуж читавог видног поља. Те поновљене јединице деле исте параметре и формирају мапу неке особине (енг. </w:t>
      </w:r>
      <w:proofErr w:type="gramStart"/>
      <w:r>
        <w:t>feature</w:t>
      </w:r>
      <w:proofErr w:type="gramEnd"/>
      <w:r>
        <w:t xml:space="preserve"> map). </w:t>
      </w:r>
      <w:r>
        <w:rPr>
          <w:lang w:val="sr-Cyrl-RS"/>
        </w:rPr>
        <w:t>У пракси то значи да сви неурони у неком слоју детектују исту особину, тј. мрежа је способна да препозна исту особине без обзира где се она налази на улазној слици, просторној репрезентацији улаза.</w:t>
      </w:r>
    </w:p>
    <w:p w:rsidR="00362D86" w:rsidRDefault="00632F71" w:rsidP="00362D86">
      <w:pPr>
        <w:pStyle w:val="Heading4"/>
        <w:rPr>
          <w:lang w:val="sr-Cyrl-RS"/>
        </w:rPr>
      </w:pPr>
      <w:r>
        <w:rPr>
          <w:lang w:val="sr-Cyrl-RS"/>
        </w:rPr>
        <w:t>Градивни</w:t>
      </w:r>
      <w:r w:rsidR="00362D86">
        <w:rPr>
          <w:lang w:val="sr-Cyrl-RS"/>
        </w:rPr>
        <w:t xml:space="preserve"> елементи</w:t>
      </w:r>
    </w:p>
    <w:p w:rsidR="00632F71" w:rsidRDefault="00632F71" w:rsidP="00632F71">
      <w:pPr>
        <w:rPr>
          <w:lang w:val="sr-Cyrl-RS"/>
        </w:rPr>
      </w:pPr>
      <w:r>
        <w:rPr>
          <w:lang w:val="sr-Cyrl-RS"/>
        </w:rPr>
        <w:t>КНМ се формирају кроз низ различитих слојева који траснформишу улазне величине у излазне. Постоје више различитих слојева који се могу користити и они су набројани испод:</w:t>
      </w:r>
    </w:p>
    <w:p w:rsidR="00632F71" w:rsidRDefault="00632F71" w:rsidP="00632F71">
      <w:pPr>
        <w:pStyle w:val="ListParagraph"/>
        <w:numPr>
          <w:ilvl w:val="0"/>
          <w:numId w:val="25"/>
        </w:numPr>
        <w:rPr>
          <w:lang w:val="sr-Cyrl-RS"/>
        </w:rPr>
      </w:pPr>
      <w:r w:rsidRPr="00632F71">
        <w:rPr>
          <w:b/>
          <w:lang w:val="sr-Cyrl-RS"/>
        </w:rPr>
        <w:t>Конволуциони слој</w:t>
      </w:r>
      <w:r>
        <w:rPr>
          <w:lang w:val="sr-Cyrl-RS"/>
        </w:rPr>
        <w:t>. Основни градивни елемент КНМ. Параметри слоја се састоје од сет филтера (кернела) који имају способност учења. Филтери поседују мало рецептивно поље. Мрежа учи „филтере“ да реагију на специфичне типове особина на неком делу улазног простора. Конволуциони слој користи локалну повезаност неурона, насупорт тоталној повезаности. Три хеперпараметра одређују величину излаза конволуционог слоја, и то су:</w:t>
      </w:r>
    </w:p>
    <w:p w:rsidR="00632F71" w:rsidRPr="00632F71" w:rsidRDefault="00632F71" w:rsidP="00632F71">
      <w:pPr>
        <w:pStyle w:val="ListParagraph"/>
        <w:numPr>
          <w:ilvl w:val="1"/>
          <w:numId w:val="25"/>
        </w:numPr>
        <w:rPr>
          <w:lang w:val="sr-Cyrl-RS"/>
        </w:rPr>
      </w:pPr>
      <w:r>
        <w:rPr>
          <w:b/>
          <w:lang w:val="sr-Cyrl-RS"/>
        </w:rPr>
        <w:t xml:space="preserve">Дубина (енг. </w:t>
      </w:r>
      <w:proofErr w:type="gramStart"/>
      <w:r>
        <w:rPr>
          <w:b/>
        </w:rPr>
        <w:t>depth</w:t>
      </w:r>
      <w:proofErr w:type="gramEnd"/>
      <w:r>
        <w:rPr>
          <w:b/>
        </w:rPr>
        <w:t xml:space="preserve">) </w:t>
      </w:r>
      <w:r>
        <w:t xml:space="preserve">– </w:t>
      </w:r>
      <w:r>
        <w:rPr>
          <w:lang w:val="sr-Cyrl-RS"/>
        </w:rPr>
        <w:t>Одређује број неурона који су повезани на исти регион улаза.</w:t>
      </w:r>
    </w:p>
    <w:p w:rsidR="00632F71" w:rsidRPr="00632F71" w:rsidRDefault="00632F71" w:rsidP="00632F71">
      <w:pPr>
        <w:pStyle w:val="ListParagraph"/>
        <w:numPr>
          <w:ilvl w:val="1"/>
          <w:numId w:val="25"/>
        </w:numPr>
        <w:rPr>
          <w:lang w:val="sr-Cyrl-RS"/>
        </w:rPr>
      </w:pPr>
      <w:r>
        <w:rPr>
          <w:b/>
          <w:lang w:val="sr-Cyrl-RS"/>
        </w:rPr>
        <w:t xml:space="preserve">Корак (енг. </w:t>
      </w:r>
      <w:proofErr w:type="gramStart"/>
      <w:r>
        <w:rPr>
          <w:b/>
        </w:rPr>
        <w:t>stride</w:t>
      </w:r>
      <w:proofErr w:type="gramEnd"/>
      <w:r>
        <w:rPr>
          <w:b/>
        </w:rPr>
        <w:t>)</w:t>
      </w:r>
      <w:r w:rsidR="00CE5613">
        <w:rPr>
          <w:b/>
          <w:lang w:val="sr-Cyrl-RS"/>
        </w:rPr>
        <w:t xml:space="preserve"> – </w:t>
      </w:r>
      <w:r w:rsidR="00CE5613">
        <w:rPr>
          <w:lang w:val="sr-Cyrl-RS"/>
        </w:rPr>
        <w:t>Одређује степен преклапања при повезивању неурона на улаз.</w:t>
      </w:r>
    </w:p>
    <w:p w:rsidR="00632F71" w:rsidRDefault="00632F71" w:rsidP="00CE5613">
      <w:pPr>
        <w:pStyle w:val="ListParagraph"/>
        <w:numPr>
          <w:ilvl w:val="1"/>
          <w:numId w:val="25"/>
        </w:numPr>
        <w:rPr>
          <w:lang w:val="sr-Cyrl-RS"/>
        </w:rPr>
      </w:pPr>
      <w:r>
        <w:rPr>
          <w:b/>
          <w:lang w:val="sr-Cyrl-RS"/>
        </w:rPr>
        <w:t xml:space="preserve">Нула-одсецање (енг. </w:t>
      </w:r>
      <w:r>
        <w:rPr>
          <w:b/>
        </w:rPr>
        <w:t>zero-padding)</w:t>
      </w:r>
      <w:r w:rsidR="00CE5613">
        <w:rPr>
          <w:b/>
          <w:lang w:val="sr-Cyrl-RS"/>
        </w:rPr>
        <w:t xml:space="preserve"> – </w:t>
      </w:r>
      <w:r w:rsidR="00CE5613">
        <w:rPr>
          <w:lang w:val="sr-Cyrl-RS"/>
        </w:rPr>
        <w:t xml:space="preserve">Даје могућност задржавања </w:t>
      </w:r>
      <w:proofErr w:type="gramStart"/>
      <w:r w:rsidR="00CE5613">
        <w:rPr>
          <w:lang w:val="sr-Cyrl-RS"/>
        </w:rPr>
        <w:t>једнакости  величина</w:t>
      </w:r>
      <w:proofErr w:type="gramEnd"/>
      <w:r w:rsidR="00CE5613">
        <w:rPr>
          <w:lang w:val="sr-Cyrl-RS"/>
        </w:rPr>
        <w:t xml:space="preserve"> улаза и излаза, која се могла изгубити због преклапања.</w:t>
      </w:r>
    </w:p>
    <w:p w:rsidR="00CE5613" w:rsidRDefault="00CE5613" w:rsidP="00CE5613">
      <w:pPr>
        <w:ind w:left="720"/>
        <w:rPr>
          <w:lang w:val="sr-Cyrl-RS"/>
        </w:rPr>
      </w:pPr>
      <w:r>
        <w:rPr>
          <w:lang w:val="sr-Cyrl-RS"/>
        </w:rPr>
        <w:lastRenderedPageBreak/>
        <w:t xml:space="preserve">Величина излазног слоја може бити израчуната као функција величине улаза </w:t>
      </w:r>
      <w:r w:rsidRPr="00CE5613">
        <w:rPr>
          <w:b/>
          <w:i/>
        </w:rPr>
        <w:t>W</w:t>
      </w:r>
      <w:r>
        <w:t xml:space="preserve">, </w:t>
      </w:r>
      <w:r>
        <w:rPr>
          <w:lang w:val="sr-Cyrl-RS"/>
        </w:rPr>
        <w:t xml:space="preserve">величине кернела (филтера) конволуционог слоја </w:t>
      </w:r>
      <w:r w:rsidRPr="00CE5613">
        <w:rPr>
          <w:b/>
          <w:i/>
          <w:lang w:val="sr-Cyrl-RS"/>
        </w:rPr>
        <w:t>К</w:t>
      </w:r>
      <w:r>
        <w:rPr>
          <w:lang w:val="sr-Cyrl-RS"/>
        </w:rPr>
        <w:t xml:space="preserve">, корака </w:t>
      </w:r>
      <w:r w:rsidRPr="00CE5613">
        <w:rPr>
          <w:b/>
          <w:i/>
        </w:rPr>
        <w:t>S</w:t>
      </w:r>
      <w:r>
        <w:t xml:space="preserve"> i zero-padding-a </w:t>
      </w:r>
      <w:r w:rsidRPr="00CE5613">
        <w:rPr>
          <w:b/>
          <w:i/>
        </w:rPr>
        <w:t>P</w:t>
      </w:r>
      <w:r>
        <w:t xml:space="preserve">. Формула гласи: </w:t>
      </w:r>
      <w:r>
        <w:rPr>
          <w:b/>
          <w:i/>
        </w:rPr>
        <w:t>(W-K+2P)/S + 1</w:t>
      </w:r>
      <w:r>
        <w:rPr>
          <w:b/>
          <w:i/>
          <w:lang w:val="sr-Cyrl-RS"/>
        </w:rPr>
        <w:t xml:space="preserve">. </w:t>
      </w:r>
      <w:r>
        <w:rPr>
          <w:lang w:val="sr-Cyrl-RS"/>
        </w:rPr>
        <w:t>Улазне вредности морају бити тако подешене да резултат ове формуле буде цео број.</w:t>
      </w:r>
      <w:r w:rsidR="006D4B36">
        <w:rPr>
          <w:lang w:val="sr-Cyrl-RS"/>
        </w:rPr>
        <w:t xml:space="preserve"> Такође, битна карактеристика Конволуционог слоја је и </w:t>
      </w:r>
      <w:r w:rsidR="006D4B36" w:rsidRPr="006D4B36">
        <w:rPr>
          <w:i/>
          <w:lang w:val="sr-Cyrl-RS"/>
        </w:rPr>
        <w:t>дељење параметара</w:t>
      </w:r>
      <w:r w:rsidR="006D4B36">
        <w:rPr>
          <w:i/>
          <w:lang w:val="sr-Cyrl-RS"/>
        </w:rPr>
        <w:t xml:space="preserve"> (енг. </w:t>
      </w:r>
      <w:proofErr w:type="gramStart"/>
      <w:r w:rsidR="006D4B36">
        <w:rPr>
          <w:i/>
        </w:rPr>
        <w:t>parameter</w:t>
      </w:r>
      <w:proofErr w:type="gramEnd"/>
      <w:r w:rsidR="006D4B36">
        <w:rPr>
          <w:i/>
        </w:rPr>
        <w:t xml:space="preserve"> sharing) .</w:t>
      </w:r>
      <w:r w:rsidR="006D4B36">
        <w:t xml:space="preserve"> </w:t>
      </w:r>
      <w:r w:rsidR="006D4B36">
        <w:rPr>
          <w:lang w:val="sr-Cyrl-RS"/>
        </w:rPr>
        <w:t>Шема дељења параметара је уведена како би се контролисао број слободних параметара.</w:t>
      </w:r>
    </w:p>
    <w:p w:rsidR="006D4B36" w:rsidRPr="006D4B36" w:rsidRDefault="006D4B36" w:rsidP="00341BAD">
      <w:pPr>
        <w:pStyle w:val="ListParagraph"/>
        <w:numPr>
          <w:ilvl w:val="0"/>
          <w:numId w:val="25"/>
        </w:numPr>
        <w:rPr>
          <w:b/>
          <w:lang w:val="sr-Cyrl-RS"/>
        </w:rPr>
      </w:pPr>
      <w:r w:rsidRPr="006D4B36">
        <w:rPr>
          <w:b/>
          <w:i/>
        </w:rPr>
        <w:t>Pooling</w:t>
      </w:r>
      <w:r w:rsidRPr="006D4B36">
        <w:rPr>
          <w:b/>
        </w:rPr>
        <w:t xml:space="preserve"> </w:t>
      </w:r>
      <w:r w:rsidRPr="006D4B36">
        <w:rPr>
          <w:b/>
          <w:lang w:val="sr-Cyrl-RS"/>
        </w:rPr>
        <w:t>слој</w:t>
      </w:r>
      <w:r>
        <w:rPr>
          <w:b/>
          <w:lang w:val="sr-Cyrl-RS"/>
        </w:rPr>
        <w:t xml:space="preserve">. </w:t>
      </w:r>
      <w:r w:rsidRPr="006D4B36">
        <w:rPr>
          <w:i/>
        </w:rPr>
        <w:t>Pooling</w:t>
      </w:r>
      <w:r>
        <w:rPr>
          <w:b/>
        </w:rPr>
        <w:t xml:space="preserve"> </w:t>
      </w:r>
      <w:r>
        <w:rPr>
          <w:lang w:val="sr-Cyrl-RS"/>
        </w:rPr>
        <w:t xml:space="preserve">је још један битан концепт у КНМ и представља вид нелинеарног поједностављења. Постоји више функција које омогућавају </w:t>
      </w:r>
      <w:r w:rsidRPr="006D4B36">
        <w:rPr>
          <w:i/>
        </w:rPr>
        <w:t>poolin</w:t>
      </w:r>
      <w:r>
        <w:rPr>
          <w:i/>
        </w:rPr>
        <w:t xml:space="preserve">g, </w:t>
      </w:r>
      <w:r w:rsidRPr="006D4B36">
        <w:rPr>
          <w:lang w:val="sr-Cyrl-RS"/>
        </w:rPr>
        <w:t>али најпознатија и највиеше у употреби</w:t>
      </w:r>
      <w:r>
        <w:rPr>
          <w:i/>
          <w:lang w:val="sr-Cyrl-RS"/>
        </w:rPr>
        <w:t xml:space="preserve"> </w:t>
      </w:r>
      <w:r w:rsidRPr="006D4B36">
        <w:rPr>
          <w:lang w:val="sr-Cyrl-RS"/>
        </w:rPr>
        <w:t>је</w:t>
      </w:r>
      <w:r>
        <w:rPr>
          <w:i/>
          <w:lang w:val="sr-Cyrl-RS"/>
        </w:rPr>
        <w:t xml:space="preserve"> </w:t>
      </w:r>
      <w:r>
        <w:rPr>
          <w:i/>
        </w:rPr>
        <w:t xml:space="preserve">max-pooling. </w:t>
      </w:r>
      <w:r>
        <w:rPr>
          <w:lang w:val="sr-Cyrl-RS"/>
        </w:rPr>
        <w:t xml:space="preserve">Она дели улаз на непреклапајуће правоугаонике и као излаз из сваког узима његову максималну вреност. Пример </w:t>
      </w:r>
      <w:r>
        <w:rPr>
          <w:i/>
        </w:rPr>
        <w:t xml:space="preserve">max-pooling </w:t>
      </w:r>
      <w:r w:rsidRPr="006D4B36">
        <w:rPr>
          <w:lang w:val="sr-Cyrl-RS"/>
        </w:rPr>
        <w:t>функције дат је на слици</w:t>
      </w:r>
      <w:r>
        <w:rPr>
          <w:i/>
          <w:lang w:val="sr-Cyrl-RS"/>
        </w:rPr>
        <w:t xml:space="preserve"> ??.</w:t>
      </w:r>
      <w:r w:rsidR="008859C6">
        <w:rPr>
          <w:i/>
          <w:lang w:val="sr-Cyrl-RS"/>
        </w:rPr>
        <w:t xml:space="preserve"> </w:t>
      </w:r>
      <w:r w:rsidR="008859C6" w:rsidRPr="008859C6">
        <w:rPr>
          <w:lang w:val="sr-Cyrl-RS"/>
        </w:rPr>
        <w:t>Образложење за кориршћење</w:t>
      </w:r>
      <w:r w:rsidR="008859C6">
        <w:rPr>
          <w:i/>
          <w:lang w:val="sr-Cyrl-RS"/>
        </w:rPr>
        <w:t xml:space="preserve"> </w:t>
      </w:r>
      <w:r w:rsidR="008859C6" w:rsidRPr="006D4B36">
        <w:rPr>
          <w:i/>
        </w:rPr>
        <w:t>Pooling</w:t>
      </w:r>
      <w:r w:rsidR="008859C6">
        <w:rPr>
          <w:i/>
          <w:lang w:val="sr-Cyrl-RS"/>
        </w:rPr>
        <w:t xml:space="preserve">-а </w:t>
      </w:r>
      <w:r w:rsidR="008859C6">
        <w:rPr>
          <w:lang w:val="sr-Cyrl-RS"/>
        </w:rPr>
        <w:t xml:space="preserve">лежи у томе да није потребно знати егзагтну локацију пронађене особине, већ је довољна и информација са мањом прецизношћу. На овај начин смањује се број параметара и ресурсна захтевност мреже, а токође се контролише и проблем </w:t>
      </w:r>
      <w:r w:rsidR="008859C6">
        <w:rPr>
          <w:i/>
        </w:rPr>
        <w:t xml:space="preserve">overfitting-a. </w:t>
      </w:r>
    </w:p>
    <w:p w:rsidR="00341BAD" w:rsidRDefault="00BC6DF5" w:rsidP="00341BAD">
      <w:pPr>
        <w:jc w:val="center"/>
        <w:rPr>
          <w:b/>
          <w:lang w:val="sr-Cyrl-RS"/>
        </w:rPr>
      </w:pPr>
      <w:r>
        <w:pict>
          <v:shape id="_x0000_i1026" type="#_x0000_t75" style="width:324.85pt;height:114pt;mso-position-horizontal-relative:text;mso-position-vertical-relative:text;mso-width-relative:page;mso-height-relative:page">
            <v:imagedata r:id="rId41" o:title="Max_pooling"/>
          </v:shape>
        </w:pict>
      </w:r>
    </w:p>
    <w:p w:rsidR="00341BAD" w:rsidRPr="00341BAD" w:rsidRDefault="00341BAD" w:rsidP="00341BAD">
      <w:pPr>
        <w:jc w:val="center"/>
        <w:rPr>
          <w:b/>
          <w:lang w:val="sr-Cyrl-RS"/>
        </w:rPr>
      </w:pPr>
      <w:r>
        <w:rPr>
          <w:b/>
          <w:lang w:val="sr-Cyrl-RS"/>
        </w:rPr>
        <w:t xml:space="preserve">Слика ?? </w:t>
      </w:r>
      <w:proofErr w:type="gramStart"/>
      <w:r>
        <w:rPr>
          <w:b/>
        </w:rPr>
        <w:t>max-pooling</w:t>
      </w:r>
      <w:proofErr w:type="gramEnd"/>
      <w:r>
        <w:rPr>
          <w:b/>
        </w:rPr>
        <w:t xml:space="preserve"> </w:t>
      </w:r>
      <w:r>
        <w:rPr>
          <w:b/>
          <w:lang w:val="sr-Cyrl-RS"/>
        </w:rPr>
        <w:t>функција</w:t>
      </w:r>
    </w:p>
    <w:p w:rsidR="006D4B36" w:rsidRPr="008859C6" w:rsidRDefault="008859C6" w:rsidP="008859C6">
      <w:pPr>
        <w:pStyle w:val="ListParagraph"/>
        <w:numPr>
          <w:ilvl w:val="0"/>
          <w:numId w:val="25"/>
        </w:numPr>
        <w:rPr>
          <w:b/>
          <w:lang w:val="sr-Cyrl-RS"/>
        </w:rPr>
      </w:pPr>
      <w:r>
        <w:rPr>
          <w:b/>
          <w:i/>
        </w:rPr>
        <w:t xml:space="preserve">ReLU </w:t>
      </w:r>
      <w:r>
        <w:rPr>
          <w:b/>
          <w:lang w:val="sr-Cyrl-RS"/>
        </w:rPr>
        <w:t xml:space="preserve">слој. </w:t>
      </w:r>
      <w:r>
        <w:rPr>
          <w:i/>
        </w:rPr>
        <w:t>ReLU (</w:t>
      </w:r>
      <w:r w:rsidRPr="008859C6">
        <w:rPr>
          <w:lang w:val="sr-Cyrl-RS"/>
        </w:rPr>
        <w:t>скраћеница од енг.</w:t>
      </w:r>
      <w:r>
        <w:rPr>
          <w:i/>
          <w:lang w:val="sr-Cyrl-RS"/>
        </w:rPr>
        <w:t xml:space="preserve"> </w:t>
      </w:r>
      <w:r>
        <w:rPr>
          <w:i/>
        </w:rPr>
        <w:t>Rectified Linear Units</w:t>
      </w:r>
      <w:proofErr w:type="gramStart"/>
      <w:r>
        <w:rPr>
          <w:i/>
        </w:rPr>
        <w:t xml:space="preserve">) </w:t>
      </w:r>
      <w:r>
        <w:rPr>
          <w:i/>
          <w:lang w:val="sr-Cyrl-RS"/>
        </w:rPr>
        <w:t xml:space="preserve"> </w:t>
      </w:r>
      <w:r>
        <w:rPr>
          <w:lang w:val="sr-Cyrl-RS"/>
        </w:rPr>
        <w:t>је</w:t>
      </w:r>
      <w:proofErr w:type="gramEnd"/>
      <w:r>
        <w:rPr>
          <w:lang w:val="sr-Cyrl-RS"/>
        </w:rPr>
        <w:t xml:space="preserve"> слој неурона који примењује незасићујућу активациону функцију </w:t>
      </w:r>
      <w:r>
        <w:rPr>
          <w:b/>
          <w:i/>
        </w:rPr>
        <w:t>f(x) = max(0,x)</w:t>
      </w:r>
      <w:r>
        <w:rPr>
          <w:i/>
        </w:rPr>
        <w:t>.</w:t>
      </w:r>
      <w:r>
        <w:t xml:space="preserve"> </w:t>
      </w:r>
      <w:r>
        <w:rPr>
          <w:lang w:val="sr-Cyrl-RS"/>
        </w:rPr>
        <w:t>Овај слој повећава нелинеарност функција одлуке целокупне мреже.</w:t>
      </w:r>
    </w:p>
    <w:p w:rsidR="008859C6" w:rsidRPr="008859C6" w:rsidRDefault="008859C6" w:rsidP="008859C6">
      <w:pPr>
        <w:pStyle w:val="ListParagraph"/>
        <w:numPr>
          <w:ilvl w:val="0"/>
          <w:numId w:val="25"/>
        </w:numPr>
        <w:rPr>
          <w:b/>
          <w:lang w:val="sr-Cyrl-RS"/>
        </w:rPr>
      </w:pPr>
      <w:r>
        <w:rPr>
          <w:b/>
          <w:i/>
          <w:lang w:val="sr-Cyrl-RS"/>
        </w:rPr>
        <w:t xml:space="preserve">Потпуно повезани слој. </w:t>
      </w:r>
      <w:r>
        <w:rPr>
          <w:lang w:val="sr-Cyrl-RS"/>
        </w:rPr>
        <w:t xml:space="preserve">Овај слој следи после више конволуционих и </w:t>
      </w:r>
      <w:r>
        <w:rPr>
          <w:i/>
        </w:rPr>
        <w:t xml:space="preserve">max-pooling </w:t>
      </w:r>
      <w:r>
        <w:rPr>
          <w:lang w:val="sr-Cyrl-RS"/>
        </w:rPr>
        <w:t>слојева. Он обавља високо  нивовско одлучивање.</w:t>
      </w:r>
    </w:p>
    <w:p w:rsidR="00341BAD" w:rsidRPr="00CD4A40" w:rsidRDefault="008859C6" w:rsidP="00CD4A40">
      <w:pPr>
        <w:pStyle w:val="ListParagraph"/>
        <w:numPr>
          <w:ilvl w:val="0"/>
          <w:numId w:val="25"/>
        </w:numPr>
        <w:rPr>
          <w:b/>
          <w:lang w:val="sr-Cyrl-RS"/>
        </w:rPr>
      </w:pPr>
      <w:r>
        <w:rPr>
          <w:b/>
          <w:i/>
          <w:lang w:val="sr-Cyrl-RS"/>
        </w:rPr>
        <w:t xml:space="preserve">Слој губитака (енг. loss layer). </w:t>
      </w:r>
      <w:r w:rsidR="00CD4A40">
        <w:rPr>
          <w:lang w:val="sr-Cyrl-RS"/>
        </w:rPr>
        <w:t>Овај слој специфицира како се тренирање мреже односи са разликама између предвиђених и правих излаза и обично је последњи слој у мрежи.</w:t>
      </w:r>
      <w:r w:rsidR="00CD4A40">
        <w:rPr>
          <w:b/>
          <w:lang w:val="sr-Cyrl-RS"/>
        </w:rPr>
        <w:t xml:space="preserve"> </w:t>
      </w:r>
      <w:r w:rsidR="00CD4A40">
        <w:rPr>
          <w:lang w:val="sr-Cyrl-RS"/>
        </w:rPr>
        <w:t xml:space="preserve">Постоји више функција које се могу користити у овом слоју. Неке од њих су </w:t>
      </w:r>
      <w:r w:rsidR="00CD4A40">
        <w:rPr>
          <w:i/>
        </w:rPr>
        <w:t xml:space="preserve">softmax, sigmoid cross-entropy </w:t>
      </w:r>
      <w:r w:rsidR="00CD4A40">
        <w:rPr>
          <w:lang w:val="sr-Cyrl-RS"/>
        </w:rPr>
        <w:t xml:space="preserve">и </w:t>
      </w:r>
      <w:r w:rsidR="00CD4A40">
        <w:rPr>
          <w:i/>
        </w:rPr>
        <w:t>Euclidean loss.</w:t>
      </w:r>
    </w:p>
    <w:p w:rsidR="00362D86" w:rsidRDefault="00362D86" w:rsidP="00362D86">
      <w:pPr>
        <w:pStyle w:val="Heading4"/>
        <w:rPr>
          <w:lang w:val="sr-Cyrl-RS"/>
        </w:rPr>
      </w:pPr>
      <w:r>
        <w:rPr>
          <w:lang w:val="sr-Cyrl-RS"/>
        </w:rPr>
        <w:t>Избор хиперпараметара</w:t>
      </w:r>
    </w:p>
    <w:p w:rsidR="00CD4A40" w:rsidRDefault="00CD4A40" w:rsidP="00CD4A40">
      <w:pPr>
        <w:rPr>
          <w:lang w:val="sr-Cyrl-RS"/>
        </w:rPr>
      </w:pPr>
      <w:r>
        <w:rPr>
          <w:lang w:val="sr-Cyrl-RS"/>
        </w:rPr>
        <w:t>КНМ користе више хиперпараметара него стандардне ВНМ. Уобичајена правила за брзине учења и регуларизацију се могу применити и на КНМ, али треба имати у виду следеће смернице приликом оптимизације КНМ.</w:t>
      </w:r>
    </w:p>
    <w:p w:rsidR="00CD4A40" w:rsidRPr="001958E2" w:rsidRDefault="00CD4A40" w:rsidP="00CD4A40">
      <w:pPr>
        <w:pStyle w:val="ListParagraph"/>
        <w:numPr>
          <w:ilvl w:val="0"/>
          <w:numId w:val="26"/>
        </w:numPr>
        <w:rPr>
          <w:b/>
          <w:lang w:val="sr-Cyrl-RS"/>
        </w:rPr>
      </w:pPr>
      <w:r w:rsidRPr="00CD4A40">
        <w:rPr>
          <w:b/>
          <w:lang w:val="sr-Cyrl-RS"/>
        </w:rPr>
        <w:t>Број филтера</w:t>
      </w:r>
      <w:r>
        <w:rPr>
          <w:b/>
          <w:lang w:val="sr-Cyrl-RS"/>
        </w:rPr>
        <w:t xml:space="preserve"> </w:t>
      </w:r>
      <w:r>
        <w:rPr>
          <w:lang w:val="sr-Cyrl-RS"/>
        </w:rPr>
        <w:t xml:space="preserve">– Са обзиром да се мапа особина смањује са дубином мреже, слојеви ближи улазу често имају мање филтера од оних који су даље. Како би се очувале информације пожељно је </w:t>
      </w:r>
      <w:r w:rsidR="001958E2">
        <w:rPr>
          <w:lang w:val="sr-Cyrl-RS"/>
        </w:rPr>
        <w:t>одржавати број активација (производ мапа особина и броја пиксела, или улазних позиција) тако да се не смањује. Број мапа особина директно контролише капацитет и зависи од броја доступних примера и комплексности задатка.</w:t>
      </w:r>
    </w:p>
    <w:p w:rsidR="001958E2" w:rsidRPr="001958E2" w:rsidRDefault="001958E2" w:rsidP="00CD4A40">
      <w:pPr>
        <w:pStyle w:val="ListParagraph"/>
        <w:numPr>
          <w:ilvl w:val="0"/>
          <w:numId w:val="26"/>
        </w:numPr>
        <w:rPr>
          <w:b/>
          <w:lang w:val="sr-Cyrl-RS"/>
        </w:rPr>
      </w:pPr>
      <w:r>
        <w:rPr>
          <w:b/>
          <w:lang w:val="sr-Cyrl-RS"/>
        </w:rPr>
        <w:t xml:space="preserve">Облик филтера – </w:t>
      </w:r>
      <w:r>
        <w:rPr>
          <w:lang w:val="sr-Cyrl-RS"/>
        </w:rPr>
        <w:t xml:space="preserve">Постоји доста варијација облика филтера и избор облика директно зависи од улазног скупа података тј. </w:t>
      </w:r>
      <w:proofErr w:type="gramStart"/>
      <w:r w:rsidRPr="001958E2">
        <w:rPr>
          <w:i/>
        </w:rPr>
        <w:t>dataset-</w:t>
      </w:r>
      <w:proofErr w:type="gramEnd"/>
      <w:r w:rsidRPr="001958E2">
        <w:t>a</w:t>
      </w:r>
      <w:r>
        <w:t>.</w:t>
      </w:r>
    </w:p>
    <w:p w:rsidR="001958E2" w:rsidRPr="001958E2" w:rsidRDefault="001958E2" w:rsidP="00CD4A40">
      <w:pPr>
        <w:pStyle w:val="ListParagraph"/>
        <w:numPr>
          <w:ilvl w:val="0"/>
          <w:numId w:val="26"/>
        </w:numPr>
        <w:rPr>
          <w:b/>
          <w:lang w:val="sr-Cyrl-RS"/>
        </w:rPr>
      </w:pPr>
      <w:r>
        <w:rPr>
          <w:b/>
          <w:lang w:val="sr-Cyrl-RS"/>
        </w:rPr>
        <w:t xml:space="preserve">Облик </w:t>
      </w:r>
      <w:r>
        <w:rPr>
          <w:b/>
          <w:i/>
        </w:rPr>
        <w:t>max-polling</w:t>
      </w:r>
      <w:r>
        <w:rPr>
          <w:b/>
        </w:rPr>
        <w:t xml:space="preserve">-a – </w:t>
      </w:r>
      <w:r>
        <w:rPr>
          <w:lang w:val="sr-Cyrl-RS"/>
        </w:rPr>
        <w:t>Обично 2</w:t>
      </w:r>
      <w:r>
        <w:t xml:space="preserve">x2. </w:t>
      </w:r>
      <w:r>
        <w:rPr>
          <w:lang w:val="sr-Cyrl-RS"/>
        </w:rPr>
        <w:t>Већи</w:t>
      </w:r>
      <w:r w:rsidRPr="001958E2">
        <w:rPr>
          <w:lang w:val="sr-Cyrl-RS"/>
        </w:rPr>
        <w:t xml:space="preserve"> </w:t>
      </w:r>
      <w:r w:rsidRPr="001958E2">
        <w:rPr>
          <w:i/>
        </w:rPr>
        <w:t>max-polling</w:t>
      </w:r>
      <w:r>
        <w:rPr>
          <w:i/>
          <w:lang w:val="sr-Cyrl-RS"/>
        </w:rPr>
        <w:t xml:space="preserve"> </w:t>
      </w:r>
      <w:r w:rsidRPr="001958E2">
        <w:rPr>
          <w:lang w:val="sr-Cyrl-RS"/>
        </w:rPr>
        <w:t>облици обично са собом носе и већи губитак података.</w:t>
      </w:r>
    </w:p>
    <w:p w:rsidR="00362D86" w:rsidRDefault="00362D86" w:rsidP="00362D86">
      <w:pPr>
        <w:pStyle w:val="Heading4"/>
        <w:rPr>
          <w:lang w:val="sr-Cyrl-RS"/>
        </w:rPr>
      </w:pPr>
      <w:r>
        <w:rPr>
          <w:lang w:val="sr-Cyrl-RS"/>
        </w:rPr>
        <w:lastRenderedPageBreak/>
        <w:t>Методе регуларизације</w:t>
      </w:r>
    </w:p>
    <w:p w:rsidR="001958E2" w:rsidRPr="00FE67A0" w:rsidRDefault="001958E2" w:rsidP="001958E2">
      <w:pPr>
        <w:rPr>
          <w:i/>
        </w:rPr>
      </w:pPr>
      <w:r>
        <w:rPr>
          <w:lang w:val="sr-Cyrl-RS"/>
        </w:rPr>
        <w:t xml:space="preserve">Методе регуларизације се углавном баве решавањем проблема претренирања (енг. </w:t>
      </w:r>
      <w:proofErr w:type="gramStart"/>
      <w:r>
        <w:rPr>
          <w:i/>
        </w:rPr>
        <w:t>overfitting</w:t>
      </w:r>
      <w:proofErr w:type="gramEnd"/>
      <w:r>
        <w:rPr>
          <w:i/>
        </w:rPr>
        <w:t>)</w:t>
      </w:r>
      <w:r>
        <w:rPr>
          <w:i/>
          <w:lang w:val="sr-Cyrl-RS"/>
        </w:rPr>
        <w:t xml:space="preserve">. </w:t>
      </w:r>
      <w:r>
        <w:rPr>
          <w:lang w:val="sr-Cyrl-RS"/>
        </w:rPr>
        <w:t xml:space="preserve">Постоје две основне групе метода, а то су емпиријске и експлицитне. У емпиријске спадају </w:t>
      </w:r>
      <w:r>
        <w:rPr>
          <w:i/>
        </w:rPr>
        <w:t>dropuout, dropoutConnect, stochastic pooling, artificial data</w:t>
      </w:r>
      <w:r>
        <w:rPr>
          <w:lang w:val="sr-Cyrl-RS"/>
        </w:rPr>
        <w:t xml:space="preserve">, а у ескплицитне </w:t>
      </w:r>
      <w:r w:rsidR="00FE67A0">
        <w:rPr>
          <w:lang w:val="sr-Cyrl-RS"/>
        </w:rPr>
        <w:t xml:space="preserve">рано заустављање (енг. </w:t>
      </w:r>
      <w:r w:rsidR="00FE67A0">
        <w:rPr>
          <w:i/>
        </w:rPr>
        <w:t xml:space="preserve">early stopping), </w:t>
      </w:r>
      <w:r w:rsidR="00FE67A0">
        <w:rPr>
          <w:lang w:val="sr-Cyrl-RS"/>
        </w:rPr>
        <w:t xml:space="preserve">смањење броја параметара, опадање тежина (енг. </w:t>
      </w:r>
      <w:r w:rsidR="00FE67A0">
        <w:rPr>
          <w:i/>
        </w:rPr>
        <w:t>weight decay)</w:t>
      </w:r>
      <w:r w:rsidR="00FE67A0">
        <w:t xml:space="preserve">, L2 </w:t>
      </w:r>
      <w:r w:rsidR="00FE67A0">
        <w:rPr>
          <w:lang w:val="sr-Cyrl-RS"/>
        </w:rPr>
        <w:t>регуларизација,</w:t>
      </w:r>
      <w:r w:rsidR="00FE67A0">
        <w:t xml:space="preserve"> L1</w:t>
      </w:r>
      <w:r w:rsidR="00FE67A0">
        <w:rPr>
          <w:lang w:val="sr-Cyrl-RS"/>
        </w:rPr>
        <w:t xml:space="preserve"> регуларизација и ограничање максималне норме (енг. </w:t>
      </w:r>
      <w:r w:rsidR="00FE67A0">
        <w:rPr>
          <w:i/>
        </w:rPr>
        <w:t>max norm constraints).</w:t>
      </w:r>
      <w:r w:rsidR="00C14C6E">
        <w:rPr>
          <w:i/>
        </w:rPr>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Srivastava, Nitish; C. Geoffrey Hinton; Alex Krizhevsky; Ilya Sutskever; Ruslan Salakhutdinov (2014).</w:t>
      </w:r>
      <w:r w:rsidR="00C14C6E">
        <w:rPr>
          <w:rStyle w:val="apple-converted-space"/>
          <w:rFonts w:ascii="Arial" w:hAnsi="Arial" w:cs="Arial"/>
          <w:color w:val="000000"/>
          <w:sz w:val="15"/>
          <w:szCs w:val="15"/>
          <w:shd w:val="clear" w:color="auto" w:fill="F7F7F7"/>
        </w:rPr>
        <w:t> </w:t>
      </w:r>
      <w:hyperlink r:id="rId42" w:history="1">
        <w:r w:rsidR="00C14C6E">
          <w:rPr>
            <w:rStyle w:val="Hyperlink"/>
            <w:rFonts w:ascii="Arial" w:hAnsi="Arial" w:cs="Arial"/>
            <w:color w:val="0B0080"/>
            <w:sz w:val="15"/>
            <w:szCs w:val="15"/>
            <w:shd w:val="clear" w:color="auto" w:fill="F7F7F7"/>
          </w:rPr>
          <w:t>"Dropout: A Simple Way to Prevent Neural Networks from overfitting"</w:t>
        </w:r>
      </w:hyperlink>
      <w:r w:rsidR="00C14C6E">
        <w:t>]</w:t>
      </w:r>
    </w:p>
    <w:p w:rsidR="00106226" w:rsidRDefault="00362D86" w:rsidP="0089794F">
      <w:pPr>
        <w:pStyle w:val="Heading4"/>
        <w:rPr>
          <w:lang w:val="sr-Cyrl-RS"/>
        </w:rPr>
      </w:pPr>
      <w:r>
        <w:rPr>
          <w:lang w:val="sr-Cyrl-RS"/>
        </w:rPr>
        <w:t>Примене</w:t>
      </w:r>
    </w:p>
    <w:p w:rsidR="0089794F" w:rsidRDefault="0089794F" w:rsidP="0089794F">
      <w:pPr>
        <w:rPr>
          <w:lang w:val="sr-Cyrl-RS"/>
        </w:rPr>
      </w:pPr>
      <w:r>
        <w:rPr>
          <w:lang w:val="sr-Cyrl-RS"/>
        </w:rPr>
        <w:t>КНМ налазе примену у много различитих сфера, а због својих специфичности нове примене се свакодневно проналазе.</w:t>
      </w:r>
    </w:p>
    <w:p w:rsidR="0089794F" w:rsidRPr="0089794F" w:rsidRDefault="0089794F" w:rsidP="0089794F">
      <w:pPr>
        <w:pStyle w:val="ListParagraph"/>
        <w:numPr>
          <w:ilvl w:val="0"/>
          <w:numId w:val="27"/>
        </w:numPr>
        <w:rPr>
          <w:b/>
          <w:lang w:val="sr-Cyrl-RS"/>
        </w:rPr>
      </w:pPr>
      <w:r w:rsidRPr="0089794F">
        <w:rPr>
          <w:b/>
          <w:lang w:val="sr-Cyrl-RS"/>
        </w:rPr>
        <w:t xml:space="preserve">Препознвање слика </w:t>
      </w:r>
      <w:r w:rsidRPr="0089794F">
        <w:rPr>
          <w:lang w:val="sr-Cyrl-RS"/>
        </w:rPr>
        <w:softHyphen/>
        <w:t xml:space="preserve">– КНМ се често користе у препознавању слика, оне имају остварену грешку од </w:t>
      </w:r>
      <w:r>
        <w:rPr>
          <w:lang w:val="sr-Cyrl-RS"/>
        </w:rPr>
        <w:t xml:space="preserve">0,23% на </w:t>
      </w:r>
      <w:r>
        <w:t xml:space="preserve">MINST </w:t>
      </w:r>
      <w:r>
        <w:rPr>
          <w:lang w:val="sr-Cyrl-RS"/>
        </w:rPr>
        <w:t>бази података, што је у фебруару 2012. Године била најнижа грешка на тој бази података. Много папири говоре у прилог томе да су КНМ изузетно погодне за класификацију слика и да се „изненађујуће“ брзо тренирају.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Ciresan, Dan; Meier, Ueli; Schmidhuber, Jürgen (June 2012).</w:t>
      </w:r>
      <w:r w:rsidR="00C14C6E">
        <w:rPr>
          <w:rStyle w:val="apple-converted-space"/>
          <w:rFonts w:ascii="Arial" w:hAnsi="Arial" w:cs="Arial"/>
          <w:color w:val="000000"/>
          <w:sz w:val="15"/>
          <w:szCs w:val="15"/>
          <w:shd w:val="clear" w:color="auto" w:fill="F7F7F7"/>
        </w:rPr>
        <w:t> </w:t>
      </w:r>
      <w:hyperlink r:id="rId43" w:history="1">
        <w:r w:rsidR="00C14C6E">
          <w:rPr>
            <w:rStyle w:val="Hyperlink"/>
            <w:rFonts w:ascii="Arial" w:hAnsi="Arial" w:cs="Arial"/>
            <w:color w:val="0B0080"/>
            <w:sz w:val="15"/>
            <w:szCs w:val="15"/>
            <w:shd w:val="clear" w:color="auto" w:fill="F7F7F7"/>
          </w:rPr>
          <w:t>"Multi-column deep neural networks for image classification"</w:t>
        </w:r>
      </w:hyperlink>
      <w:r w:rsidR="00C14C6E">
        <w:rPr>
          <w:rFonts w:ascii="Arial" w:hAnsi="Arial" w:cs="Arial"/>
          <w:color w:val="000000"/>
          <w:sz w:val="15"/>
          <w:szCs w:val="15"/>
          <w:shd w:val="clear" w:color="auto" w:fill="F7F7F7"/>
        </w:rPr>
        <w:t>]</w:t>
      </w:r>
    </w:p>
    <w:p w:rsidR="0089794F" w:rsidRPr="0089794F" w:rsidRDefault="0089794F" w:rsidP="0089794F">
      <w:pPr>
        <w:pStyle w:val="ListParagraph"/>
        <w:numPr>
          <w:ilvl w:val="0"/>
          <w:numId w:val="27"/>
        </w:numPr>
        <w:rPr>
          <w:b/>
          <w:lang w:val="sr-Cyrl-RS"/>
        </w:rPr>
      </w:pPr>
      <w:r w:rsidRPr="0089794F">
        <w:rPr>
          <w:b/>
          <w:lang w:val="sr-Cyrl-RS"/>
        </w:rPr>
        <w:t>Видео анализа</w:t>
      </w:r>
      <w:r>
        <w:rPr>
          <w:b/>
          <w:lang w:val="sr-Cyrl-RS"/>
        </w:rPr>
        <w:t xml:space="preserve"> – </w:t>
      </w:r>
      <w:r>
        <w:rPr>
          <w:lang w:val="sr-Cyrl-RS"/>
        </w:rPr>
        <w:t>Видео  анализа је доста комплексина од препознавања слика, због додатне димензије – временске. Ипак неке КНМ проналазе примену и у овој сфери, тако што врше конволуције и по времену и по простору.</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accouche</w:t>
      </w:r>
      <w:proofErr w:type="gramEnd"/>
      <w:r w:rsidR="00C14C6E">
        <w:rPr>
          <w:rFonts w:ascii="Arial" w:hAnsi="Arial" w:cs="Arial"/>
          <w:color w:val="000000"/>
          <w:sz w:val="15"/>
          <w:szCs w:val="15"/>
          <w:shd w:val="clear" w:color="auto" w:fill="F7F7F7"/>
        </w:rPr>
        <w:t>, Moez; Mamalet, Franck; Wolf, Christian; Garcia, Christophe; Baskurt, Atilla (2011-11-16). "Sequential Deep Learning for Human Action Recognition"]</w:t>
      </w:r>
    </w:p>
    <w:p w:rsidR="0089794F" w:rsidRPr="00C14C6E" w:rsidRDefault="0089794F" w:rsidP="0089794F">
      <w:pPr>
        <w:pStyle w:val="ListParagraph"/>
        <w:numPr>
          <w:ilvl w:val="0"/>
          <w:numId w:val="27"/>
        </w:numPr>
        <w:rPr>
          <w:b/>
          <w:lang w:val="sr-Cyrl-RS"/>
        </w:rPr>
      </w:pPr>
      <w:r w:rsidRPr="0089794F">
        <w:rPr>
          <w:b/>
          <w:lang w:val="sr-Cyrl-RS"/>
        </w:rPr>
        <w:t>Обрада природних језика</w:t>
      </w:r>
      <w:r w:rsidR="00C14C6E">
        <w:rPr>
          <w:b/>
          <w:lang w:val="sr-Cyrl-RS"/>
        </w:rPr>
        <w:t xml:space="preserve"> – </w:t>
      </w:r>
      <w:r w:rsidR="00C14C6E">
        <w:rPr>
          <w:lang w:val="sr-Cyrl-RS"/>
        </w:rPr>
        <w:t>КНМ модели показују се као ефикасни за различите проблеме у сфери обраде природних језика и остварују одличне резултатеу задацима као што су семантичко парсирање, моделирање реченица, класификација, предикција.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Grefenstette, Edward; Blunsom, Phil; de Freitas, Nando; Hermann, Karl Moritz (2014-04-29). "A Deep Architecture for Semantic Parsing"]</w:t>
      </w:r>
    </w:p>
    <w:p w:rsidR="00C14C6E" w:rsidRPr="00C14C6E" w:rsidRDefault="00C14C6E" w:rsidP="00C14C6E">
      <w:r>
        <w:rPr>
          <w:lang w:val="sr-Cyrl-RS"/>
        </w:rPr>
        <w:t xml:space="preserve">КНМ налазе примену и у областима као што су проналажење опојних средстава, симулирање игара (као нпр. игра </w:t>
      </w:r>
      <w:r>
        <w:t>GO).[</w:t>
      </w:r>
      <w:proofErr w:type="gramStart"/>
      <w:r>
        <w:t>C</w:t>
      </w:r>
      <w:r>
        <w:rPr>
          <w:rFonts w:ascii="Arial" w:hAnsi="Arial" w:cs="Arial"/>
          <w:color w:val="000000"/>
          <w:sz w:val="15"/>
          <w:szCs w:val="15"/>
          <w:shd w:val="clear" w:color="auto" w:fill="F7F7F7"/>
        </w:rPr>
        <w:t>lark, Christopher; Storkey, Amos (2014).</w:t>
      </w:r>
      <w:proofErr w:type="gramEnd"/>
      <w:r>
        <w:rPr>
          <w:rFonts w:ascii="Arial" w:hAnsi="Arial" w:cs="Arial"/>
          <w:color w:val="000000"/>
          <w:sz w:val="15"/>
          <w:szCs w:val="15"/>
          <w:shd w:val="clear" w:color="auto" w:fill="F7F7F7"/>
        </w:rPr>
        <w:t xml:space="preserve"> "Teaching Deep Convolutional Neural Networks to Play Go".] </w:t>
      </w:r>
      <w:proofErr w:type="gramStart"/>
      <w:r>
        <w:rPr>
          <w:rFonts w:ascii="Arial" w:hAnsi="Arial" w:cs="Arial"/>
          <w:color w:val="000000"/>
          <w:sz w:val="15"/>
          <w:szCs w:val="15"/>
          <w:shd w:val="clear" w:color="auto" w:fill="F7F7F7"/>
        </w:rPr>
        <w:t>[Wallach, Izhar; Dzamba, Michael; Heifets, Abraham (2015-10-09).</w:t>
      </w:r>
      <w:proofErr w:type="gramEnd"/>
      <w:r>
        <w:rPr>
          <w:rFonts w:ascii="Arial" w:hAnsi="Arial" w:cs="Arial"/>
          <w:color w:val="000000"/>
          <w:sz w:val="15"/>
          <w:szCs w:val="15"/>
          <w:shd w:val="clear" w:color="auto" w:fill="F7F7F7"/>
        </w:rPr>
        <w:t xml:space="preserve"> "AtomNet: A Deep Convolutional Neural Network for Bioactivity Prediction in Structure-based Drug Discovery"]</w:t>
      </w:r>
      <w:r>
        <w:t xml:space="preserve"> </w:t>
      </w:r>
    </w:p>
    <w:p w:rsidR="00112866" w:rsidRDefault="00C14C6E" w:rsidP="00112866">
      <w:pPr>
        <w:pStyle w:val="Heading2"/>
      </w:pPr>
      <w:r>
        <w:rPr>
          <w:lang w:val="sr-Cyrl-RS"/>
        </w:rPr>
        <w:t xml:space="preserve"> </w:t>
      </w:r>
      <w:bookmarkStart w:id="16" w:name="_Toc461413488"/>
      <w:r w:rsidR="00112866">
        <w:rPr>
          <w:lang w:val="sr-Cyrl-RS"/>
        </w:rPr>
        <w:t>Обрада природних језика</w:t>
      </w:r>
      <w:bookmarkEnd w:id="16"/>
    </w:p>
    <w:p w:rsidR="00BF0E27" w:rsidRPr="00BF0E27" w:rsidRDefault="00BF0E27" w:rsidP="00BF0E27">
      <w:pPr>
        <w:pStyle w:val="text"/>
        <w:rPr>
          <w:rFonts w:ascii="Arial" w:hAnsi="Arial" w:cs="Arial"/>
          <w:sz w:val="24"/>
          <w:szCs w:val="24"/>
        </w:rPr>
      </w:pPr>
      <w:proofErr w:type="gramStart"/>
      <w:r w:rsidRPr="00BF0E27">
        <w:rPr>
          <w:rFonts w:ascii="Arial" w:hAnsi="Arial" w:cs="Arial"/>
          <w:sz w:val="24"/>
          <w:szCs w:val="24"/>
        </w:rPr>
        <w:t>Обрада природног језика (ОПЈ) је област вештачке интелигенције и лингвистике која се бави проучавањем проблема аутоматског произвођења и разумевања природних људских језика.</w:t>
      </w:r>
      <w:proofErr w:type="gramEnd"/>
      <w:r w:rsidRPr="00BF0E27">
        <w:rPr>
          <w:rFonts w:ascii="Arial" w:hAnsi="Arial" w:cs="Arial"/>
          <w:sz w:val="24"/>
          <w:szCs w:val="24"/>
        </w:rPr>
        <w:t xml:space="preserve"> </w:t>
      </w:r>
      <w:proofErr w:type="gramStart"/>
      <w:r w:rsidRPr="00BF0E27">
        <w:rPr>
          <w:rFonts w:ascii="Arial" w:hAnsi="Arial" w:cs="Arial"/>
          <w:sz w:val="24"/>
          <w:szCs w:val="24"/>
        </w:rPr>
        <w:t>Системи за произвођење природног језика претварају информације из рачунарске базе података у људски језик који природно звучи а системи за разумевање природног језика претварају примере људског језика у више формалне представе са којима рачунарски програми лакше манипулишу.</w:t>
      </w:r>
      <w:proofErr w:type="gramEnd"/>
    </w:p>
    <w:p w:rsidR="00112866" w:rsidRDefault="00BF0E27" w:rsidP="00112866">
      <w:pPr>
        <w:pStyle w:val="Heading3"/>
      </w:pPr>
      <w:r>
        <w:t xml:space="preserve"> </w:t>
      </w:r>
      <w:bookmarkStart w:id="17" w:name="_Toc461413489"/>
      <w:r w:rsidR="00112866">
        <w:rPr>
          <w:lang w:val="sr-Cyrl-RS"/>
        </w:rPr>
        <w:t>Историјат</w:t>
      </w:r>
      <w:bookmarkEnd w:id="17"/>
    </w:p>
    <w:p w:rsidR="007B15B8" w:rsidRDefault="007B15B8" w:rsidP="007B15B8">
      <w:pPr>
        <w:pStyle w:val="text"/>
        <w:rPr>
          <w:rFonts w:ascii="Arial" w:hAnsi="Arial" w:cs="Arial"/>
          <w:color w:val="252525"/>
          <w:sz w:val="21"/>
          <w:szCs w:val="21"/>
          <w:lang w:val="sr-Cyrl-RS"/>
        </w:rPr>
      </w:pPr>
      <w:r w:rsidRPr="007B15B8">
        <w:rPr>
          <w:rFonts w:ascii="Arial" w:hAnsi="Arial" w:cs="Arial"/>
          <w:sz w:val="24"/>
          <w:szCs w:val="24"/>
          <w:lang w:val="sr-Cyrl-RS"/>
        </w:rPr>
        <w:t xml:space="preserve">Историјат ОПЈ генерално почиње у педесетим годинама прошлог века, иако се неки радови јављају и раније. Алан Тјуринг 1950. год. издаје чланак под називом </w:t>
      </w:r>
      <w:r w:rsidRPr="007B15B8">
        <w:rPr>
          <w:rFonts w:ascii="Arial" w:hAnsi="Arial" w:cs="Arial"/>
          <w:color w:val="252525"/>
          <w:sz w:val="24"/>
          <w:szCs w:val="24"/>
        </w:rPr>
        <w:t>"Computing Machinery and Intelligence"</w:t>
      </w:r>
      <w:r>
        <w:rPr>
          <w:rFonts w:ascii="Arial" w:hAnsi="Arial" w:cs="Arial"/>
          <w:color w:val="252525"/>
          <w:sz w:val="24"/>
          <w:szCs w:val="24"/>
          <w:lang w:val="sr-Cyrl-RS"/>
        </w:rPr>
        <w:t xml:space="preserve"> који предлаже, сада већ чувени „Тјурингов тест“ као критеријум интелигенције. Експеримент познат као „</w:t>
      </w:r>
      <w:r w:rsidRPr="007B15B8">
        <w:rPr>
          <w:rFonts w:ascii="Arial" w:hAnsi="Arial" w:cs="Arial"/>
          <w:color w:val="252525"/>
          <w:sz w:val="24"/>
          <w:szCs w:val="24"/>
        </w:rPr>
        <w:t>Georgetown experiment</w:t>
      </w:r>
      <w:r>
        <w:rPr>
          <w:rFonts w:ascii="Arial" w:hAnsi="Arial" w:cs="Arial"/>
          <w:color w:val="252525"/>
          <w:sz w:val="24"/>
          <w:szCs w:val="24"/>
          <w:lang w:val="sr-Cyrl-RS"/>
        </w:rPr>
        <w:t xml:space="preserve">“ 1954. год. укључује аутоматски превод више од 60 реченица на руском на енглески језик. Аутори овог ескперимента су тврдили да ће се проблем аутоматском превођења решити кроз пар година, ипак прогрес је текао много спорије и застој у финансирању пројеката који се баве </w:t>
      </w:r>
      <w:r>
        <w:rPr>
          <w:rFonts w:ascii="Arial" w:hAnsi="Arial" w:cs="Arial"/>
          <w:color w:val="252525"/>
          <w:sz w:val="24"/>
          <w:szCs w:val="24"/>
        </w:rPr>
        <w:t xml:space="preserve"> </w:t>
      </w:r>
      <w:r>
        <w:rPr>
          <w:rFonts w:ascii="Arial" w:hAnsi="Arial" w:cs="Arial"/>
          <w:color w:val="252525"/>
          <w:sz w:val="24"/>
          <w:szCs w:val="24"/>
          <w:lang w:val="sr-Cyrl-RS"/>
        </w:rPr>
        <w:t xml:space="preserve">аутоматским преводом </w:t>
      </w:r>
      <w:r>
        <w:rPr>
          <w:rFonts w:ascii="Arial" w:hAnsi="Arial" w:cs="Arial"/>
          <w:color w:val="252525"/>
          <w:sz w:val="24"/>
          <w:szCs w:val="24"/>
          <w:lang w:val="sr-Cyrl-RS"/>
        </w:rPr>
        <w:lastRenderedPageBreak/>
        <w:t>присутан је све до осамдесетих година прошлог века.</w:t>
      </w:r>
      <w:r>
        <w:rPr>
          <w:rFonts w:ascii="Arial" w:hAnsi="Arial" w:cs="Arial"/>
          <w:color w:val="252525"/>
          <w:sz w:val="24"/>
          <w:szCs w:val="24"/>
        </w:rPr>
        <w:t>[</w:t>
      </w:r>
      <w:r>
        <w:rPr>
          <w:rFonts w:ascii="Arial" w:hAnsi="Arial" w:cs="Arial"/>
          <w:color w:val="000000"/>
          <w:sz w:val="15"/>
          <w:szCs w:val="15"/>
          <w:shd w:val="clear" w:color="auto" w:fill="F7F7F7"/>
        </w:rPr>
        <w:t>Hutchins, J. (2005).</w:t>
      </w:r>
      <w:r>
        <w:rPr>
          <w:rStyle w:val="apple-converted-space"/>
          <w:rFonts w:ascii="Arial" w:hAnsi="Arial" w:cs="Arial"/>
          <w:color w:val="000000"/>
          <w:sz w:val="15"/>
          <w:szCs w:val="15"/>
          <w:shd w:val="clear" w:color="auto" w:fill="F7F7F7"/>
        </w:rPr>
        <w:t> </w:t>
      </w:r>
      <w:hyperlink r:id="rId44" w:history="1">
        <w:r>
          <w:rPr>
            <w:rStyle w:val="Hyperlink"/>
            <w:rFonts w:ascii="Arial" w:hAnsi="Arial" w:cs="Arial"/>
            <w:color w:val="0B0080"/>
            <w:sz w:val="15"/>
            <w:szCs w:val="15"/>
            <w:shd w:val="clear" w:color="auto" w:fill="F7F7F7"/>
          </w:rPr>
          <w:t>"The history of machine translation in a nutshell"</w:t>
        </w:r>
      </w:hyperlink>
      <w:r>
        <w:rPr>
          <w:rStyle w:val="apple-converted-space"/>
          <w:rFonts w:ascii="Arial" w:hAnsi="Arial" w:cs="Arial"/>
          <w:color w:val="000000"/>
          <w:sz w:val="15"/>
          <w:szCs w:val="15"/>
          <w:shd w:val="clear" w:color="auto" w:fill="F7F7F7"/>
        </w:rPr>
        <w:t> </w:t>
      </w:r>
      <w:r>
        <w:rPr>
          <w:rFonts w:ascii="Arial" w:hAnsi="Arial" w:cs="Arial"/>
          <w:color w:val="252525"/>
          <w:sz w:val="21"/>
          <w:szCs w:val="21"/>
        </w:rPr>
        <w:t>]</w:t>
      </w:r>
    </w:p>
    <w:p w:rsidR="007B15B8" w:rsidRDefault="007B15B8" w:rsidP="007B15B8">
      <w:pPr>
        <w:pStyle w:val="text"/>
        <w:rPr>
          <w:rFonts w:ascii="Arial" w:hAnsi="Arial" w:cs="Arial"/>
          <w:sz w:val="24"/>
          <w:szCs w:val="24"/>
          <w:lang w:val="sr-Cyrl-RS"/>
        </w:rPr>
      </w:pPr>
      <w:r w:rsidRPr="007B15B8">
        <w:rPr>
          <w:rFonts w:ascii="Arial" w:hAnsi="Arial" w:cs="Arial"/>
          <w:color w:val="252525"/>
          <w:sz w:val="24"/>
          <w:szCs w:val="24"/>
          <w:lang w:val="sr-Cyrl-RS"/>
        </w:rPr>
        <w:t xml:space="preserve">Током </w:t>
      </w:r>
      <w:r>
        <w:rPr>
          <w:rFonts w:ascii="Arial" w:hAnsi="Arial" w:cs="Arial"/>
          <w:color w:val="252525"/>
          <w:sz w:val="24"/>
          <w:szCs w:val="24"/>
          <w:lang w:val="sr-Cyrl-RS"/>
        </w:rPr>
        <w:t xml:space="preserve">шездесетих година јавља се више ОПЈ система вредних помена. </w:t>
      </w:r>
      <w:r>
        <w:rPr>
          <w:rFonts w:ascii="Arial" w:hAnsi="Arial" w:cs="Arial"/>
          <w:color w:val="252525"/>
          <w:sz w:val="24"/>
          <w:szCs w:val="24"/>
        </w:rPr>
        <w:t xml:space="preserve">SHRDLU </w:t>
      </w:r>
      <w:r>
        <w:rPr>
          <w:rFonts w:ascii="Arial" w:hAnsi="Arial" w:cs="Arial"/>
          <w:color w:val="252525"/>
          <w:sz w:val="24"/>
          <w:szCs w:val="24"/>
          <w:lang w:val="sr-Cyrl-RS"/>
        </w:rPr>
        <w:t xml:space="preserve">представља систем </w:t>
      </w:r>
      <w:r w:rsidR="00F206F1">
        <w:rPr>
          <w:rFonts w:ascii="Arial" w:hAnsi="Arial" w:cs="Arial"/>
          <w:color w:val="252525"/>
          <w:sz w:val="24"/>
          <w:szCs w:val="24"/>
          <w:lang w:val="sr-Cyrl-RS"/>
        </w:rPr>
        <w:t xml:space="preserve">који ради са ограниченим блоковима речи у ограниченим речницима, а </w:t>
      </w:r>
      <w:r w:rsidR="00F206F1">
        <w:rPr>
          <w:rFonts w:ascii="Arial" w:hAnsi="Arial" w:cs="Arial"/>
          <w:color w:val="252525"/>
          <w:sz w:val="24"/>
          <w:szCs w:val="24"/>
        </w:rPr>
        <w:t xml:space="preserve">ELIZA </w:t>
      </w:r>
      <w:r w:rsidR="00F206F1">
        <w:rPr>
          <w:rFonts w:ascii="Arial" w:hAnsi="Arial" w:cs="Arial"/>
          <w:color w:val="252525"/>
          <w:sz w:val="24"/>
          <w:szCs w:val="24"/>
          <w:lang w:val="sr-Cyrl-RS"/>
        </w:rPr>
        <w:t xml:space="preserve">представња симулацију психотерапеута који је имао назнаке „скоро“ људске интеракције иако није имао уграђено знање о људској мисли или емоцијама. Тај систем је био написан од стране </w:t>
      </w:r>
      <w:r w:rsidR="00F206F1" w:rsidRPr="00F206F1">
        <w:rPr>
          <w:rFonts w:ascii="Arial" w:hAnsi="Arial" w:cs="Arial"/>
          <w:sz w:val="24"/>
          <w:szCs w:val="24"/>
          <w:shd w:val="clear" w:color="auto" w:fill="FFFFFF"/>
        </w:rPr>
        <w:t>Joseph Weizenbaum</w:t>
      </w:r>
      <w:r w:rsidR="00F206F1">
        <w:rPr>
          <w:rFonts w:ascii="Arial" w:hAnsi="Arial" w:cs="Arial"/>
          <w:sz w:val="24"/>
          <w:szCs w:val="24"/>
          <w:lang w:val="sr-Cyrl-RS"/>
        </w:rPr>
        <w:t xml:space="preserve"> –а.</w:t>
      </w:r>
    </w:p>
    <w:p w:rsidR="00BF0E27" w:rsidRDefault="00F206F1" w:rsidP="00F206F1">
      <w:pPr>
        <w:pStyle w:val="text"/>
        <w:rPr>
          <w:rFonts w:ascii="Arial" w:hAnsi="Arial" w:cs="Arial"/>
          <w:color w:val="252525"/>
          <w:sz w:val="24"/>
          <w:szCs w:val="24"/>
          <w:lang w:val="sr-Cyrl-RS"/>
        </w:rPr>
      </w:pPr>
      <w:r w:rsidRPr="00F206F1">
        <w:rPr>
          <w:rFonts w:ascii="Arial" w:hAnsi="Arial" w:cs="Arial"/>
          <w:sz w:val="24"/>
          <w:szCs w:val="24"/>
          <w:lang w:val="sr-Cyrl-RS"/>
        </w:rPr>
        <w:t xml:space="preserve">Седамдесетих година прошлог века многи програмери су писали концепуталне онтологије које су се бавиле структуирањем информација из стварног света у податке разумљиве рачунарима. Примери ових система су </w:t>
      </w:r>
      <w:r w:rsidR="00BF0E27" w:rsidRPr="00F206F1">
        <w:rPr>
          <w:rFonts w:ascii="Arial" w:hAnsi="Arial" w:cs="Arial"/>
          <w:i/>
          <w:color w:val="252525"/>
          <w:sz w:val="24"/>
          <w:szCs w:val="24"/>
        </w:rPr>
        <w:t xml:space="preserve">MARGIE (Schank, 1975), SAM (Cullingford, 1978), PAM (Wilensky, 1978), TaleSpin (Meehan, 1976), QUALM (Lehnert, 1977), Politics (Carbonell, 1979), </w:t>
      </w:r>
      <w:r w:rsidRPr="00F206F1">
        <w:rPr>
          <w:rFonts w:ascii="Arial" w:hAnsi="Arial" w:cs="Arial"/>
          <w:color w:val="252525"/>
          <w:sz w:val="24"/>
          <w:szCs w:val="24"/>
          <w:lang w:val="sr-Cyrl-RS"/>
        </w:rPr>
        <w:t>и</w:t>
      </w:r>
      <w:r w:rsidR="00BF0E27" w:rsidRPr="00F206F1">
        <w:rPr>
          <w:rFonts w:ascii="Arial" w:hAnsi="Arial" w:cs="Arial"/>
          <w:i/>
          <w:color w:val="252525"/>
          <w:sz w:val="24"/>
          <w:szCs w:val="24"/>
        </w:rPr>
        <w:t xml:space="preserve"> Plot Units (Lehnert 1981).</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 xml:space="preserve">Током овог времена настали су и „роботи за дописивање“ као што су </w:t>
      </w:r>
      <w:r w:rsidR="00BF0E27" w:rsidRPr="00F206F1">
        <w:rPr>
          <w:rFonts w:ascii="Arial" w:hAnsi="Arial" w:cs="Arial"/>
          <w:i/>
          <w:color w:val="252525"/>
          <w:sz w:val="24"/>
          <w:szCs w:val="24"/>
        </w:rPr>
        <w:t>PARRY</w:t>
      </w:r>
      <w:r w:rsidR="00BF0E27" w:rsidRPr="00F206F1">
        <w:rPr>
          <w:rFonts w:ascii="Arial" w:hAnsi="Arial" w:cs="Arial"/>
          <w:color w:val="252525"/>
          <w:sz w:val="24"/>
          <w:szCs w:val="24"/>
        </w:rPr>
        <w:t>,</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Racter</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и</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Jabberwacky</w:t>
      </w:r>
      <w:r w:rsidR="00BF0E27" w:rsidRPr="00F206F1">
        <w:rPr>
          <w:rFonts w:ascii="Arial" w:hAnsi="Arial" w:cs="Arial"/>
          <w:color w:val="252525"/>
          <w:sz w:val="24"/>
          <w:szCs w:val="24"/>
        </w:rPr>
        <w:t>.</w:t>
      </w:r>
    </w:p>
    <w:p w:rsidR="00F206F1" w:rsidRDefault="00F206F1" w:rsidP="00F206F1">
      <w:pPr>
        <w:pStyle w:val="text"/>
        <w:rPr>
          <w:rFonts w:ascii="Arial" w:hAnsi="Arial" w:cs="Arial"/>
          <w:color w:val="252525"/>
          <w:sz w:val="24"/>
          <w:szCs w:val="24"/>
          <w:lang w:val="sr-Cyrl-RS"/>
        </w:rPr>
      </w:pPr>
      <w:r>
        <w:rPr>
          <w:rFonts w:ascii="Arial" w:hAnsi="Arial" w:cs="Arial"/>
          <w:color w:val="252525"/>
          <w:sz w:val="24"/>
          <w:szCs w:val="24"/>
          <w:lang w:val="sr-Cyrl-RS"/>
        </w:rPr>
        <w:t>До 1980-их, већина ОПЈ система су била базирана на комплексном скупу ручно писаних правила. Крајем те деценије догађа се револуција у ОПЈ увођењем алгоритама машинског учења у сврху обраде језика. Ова револуција настаје као последица повећавања рачунарске моћи и слабљења доминације лингвистичке теорије Чомског која је обесхрабривала машинско учење као приступ обради језика.</w:t>
      </w:r>
      <w:r w:rsidR="00734257">
        <w:rPr>
          <w:rFonts w:ascii="Arial" w:hAnsi="Arial" w:cs="Arial"/>
          <w:color w:val="252525"/>
          <w:sz w:val="24"/>
          <w:szCs w:val="24"/>
          <w:lang w:val="sr-Cyrl-RS"/>
        </w:rPr>
        <w:t xml:space="preserve"> Рани алгоритми машинског учења, као стабла одлучивања, креирали су системе са „ако-онда“ правилима сличним пређашњим ручно писаним правилима. Међутим, употреба скривених Марковљевих модела и истраживања статистичких модела креирају системе са пробабилистичким одлукама базираним на придруженим процењеним вредностима додељеним неким особинама улаза. Примери таквих система су </w:t>
      </w:r>
      <w:r w:rsidR="00734257" w:rsidRPr="00734257">
        <w:rPr>
          <w:rFonts w:ascii="Arial" w:hAnsi="Arial" w:cs="Arial"/>
          <w:i/>
          <w:color w:val="252525"/>
          <w:sz w:val="24"/>
          <w:szCs w:val="24"/>
        </w:rPr>
        <w:t>cache</w:t>
      </w:r>
      <w:r w:rsidR="00734257">
        <w:rPr>
          <w:rFonts w:ascii="Arial" w:hAnsi="Arial" w:cs="Arial"/>
          <w:i/>
          <w:color w:val="252525"/>
          <w:sz w:val="24"/>
          <w:szCs w:val="24"/>
        </w:rPr>
        <w:t xml:space="preserve"> </w:t>
      </w:r>
      <w:r w:rsidR="00734257" w:rsidRPr="00734257">
        <w:rPr>
          <w:rFonts w:ascii="Arial" w:hAnsi="Arial" w:cs="Arial"/>
          <w:color w:val="252525"/>
          <w:sz w:val="24"/>
          <w:szCs w:val="24"/>
          <w:lang w:val="sr-Cyrl-RS"/>
        </w:rPr>
        <w:t>модели језика</w:t>
      </w:r>
      <w:r w:rsidR="00734257">
        <w:rPr>
          <w:rFonts w:ascii="Arial" w:hAnsi="Arial" w:cs="Arial"/>
          <w:color w:val="252525"/>
          <w:sz w:val="24"/>
          <w:szCs w:val="24"/>
          <w:lang w:val="sr-Cyrl-RS"/>
        </w:rPr>
        <w:t xml:space="preserve"> на којима почивају многи модерни системи за препознавање говора. Овакви системи приказују већу робустност на непознате улазе и улазе са грешкама.</w:t>
      </w:r>
    </w:p>
    <w:p w:rsidR="00BF0E27" w:rsidRDefault="00734257" w:rsidP="00C147E0">
      <w:pPr>
        <w:pStyle w:val="text"/>
        <w:rPr>
          <w:rFonts w:ascii="Arial" w:hAnsi="Arial" w:cs="Arial"/>
          <w:color w:val="252525"/>
          <w:sz w:val="24"/>
          <w:szCs w:val="24"/>
          <w:lang w:val="sr-Cyrl-RS"/>
        </w:rPr>
      </w:pPr>
      <w:r>
        <w:rPr>
          <w:rFonts w:ascii="Arial" w:hAnsi="Arial" w:cs="Arial"/>
          <w:color w:val="252525"/>
          <w:sz w:val="24"/>
          <w:szCs w:val="24"/>
          <w:lang w:val="sr-Cyrl-RS"/>
        </w:rPr>
        <w:t xml:space="preserve">Многобројни рани успеси везани су за поље машинског превода, </w:t>
      </w:r>
      <w:r w:rsidR="00C147E0">
        <w:rPr>
          <w:rFonts w:ascii="Arial" w:hAnsi="Arial" w:cs="Arial"/>
          <w:color w:val="252525"/>
          <w:sz w:val="24"/>
          <w:szCs w:val="24"/>
          <w:lang w:val="sr-Cyrl-RS"/>
        </w:rPr>
        <w:t xml:space="preserve">захваљујући истраживању </w:t>
      </w:r>
      <w:r w:rsidR="00C147E0">
        <w:rPr>
          <w:rFonts w:ascii="Arial" w:hAnsi="Arial" w:cs="Arial"/>
          <w:color w:val="252525"/>
          <w:sz w:val="24"/>
          <w:szCs w:val="24"/>
        </w:rPr>
        <w:t xml:space="preserve">IBM-a, </w:t>
      </w:r>
      <w:r w:rsidR="00C147E0">
        <w:rPr>
          <w:rFonts w:ascii="Arial" w:hAnsi="Arial" w:cs="Arial"/>
          <w:color w:val="252525"/>
          <w:sz w:val="24"/>
          <w:szCs w:val="24"/>
          <w:lang w:val="sr-Cyrl-RS"/>
        </w:rPr>
        <w:t>где су са успехом креиране све комплекснији статистички модели. Ови модели су могли да користе постојеће вишејезичке скупове текста који су настали као плод рада Парламента Канаде и Европске Уније. Ипак доста других покушаја имплементације машинског учења у сврху ОПЈ наилазило је на мањак доступних података за тренирање, те се доста времена посветило унапређењу метода учења са лимитираном количином података.</w:t>
      </w:r>
    </w:p>
    <w:p w:rsidR="00C147E0" w:rsidRPr="00C147E0" w:rsidRDefault="00C147E0" w:rsidP="00C147E0">
      <w:pPr>
        <w:pStyle w:val="text"/>
        <w:rPr>
          <w:rFonts w:ascii="Arial" w:hAnsi="Arial" w:cs="Arial"/>
          <w:color w:val="252525"/>
          <w:sz w:val="24"/>
          <w:szCs w:val="24"/>
        </w:rPr>
      </w:pPr>
      <w:r>
        <w:rPr>
          <w:rFonts w:ascii="Arial" w:hAnsi="Arial" w:cs="Arial"/>
          <w:color w:val="252525"/>
          <w:sz w:val="24"/>
          <w:szCs w:val="24"/>
          <w:lang w:val="sr-Cyrl-RS"/>
        </w:rPr>
        <w:t xml:space="preserve">Скорашња истраживања се највише фокусирају на ненадгледане и семи-надгледане алгоритме учења. Такви алгоритми су у стање да уче из података који нису ручни анотирани (нпр. сортирани по класама) или из података који садрже мешавину анотираних и неанотираних података. Овакве алгоритми дају генерално резултате слабије прецизности, но са друге стране постоји огромна количина неанотираних података (нпр. на интернету) која може надогнадити слабију прецизност. </w:t>
      </w:r>
      <w:proofErr w:type="gramStart"/>
      <w:r>
        <w:rPr>
          <w:rFonts w:ascii="Arial" w:hAnsi="Arial" w:cs="Arial"/>
          <w:color w:val="252525"/>
          <w:sz w:val="24"/>
          <w:szCs w:val="24"/>
        </w:rPr>
        <w:t>[</w:t>
      </w:r>
      <w:r>
        <w:rPr>
          <w:rStyle w:val="apple-converted-space"/>
          <w:rFonts w:ascii="Arial" w:hAnsi="Arial" w:cs="Arial"/>
          <w:color w:val="252525"/>
          <w:sz w:val="19"/>
          <w:szCs w:val="19"/>
          <w:shd w:val="clear" w:color="auto" w:fill="FFFFFF"/>
        </w:rPr>
        <w:t> </w:t>
      </w:r>
      <w:proofErr w:type="gramEnd"/>
      <w:r w:rsidR="00B8728C">
        <w:fldChar w:fldCharType="begin"/>
      </w:r>
      <w:r w:rsidR="00B8728C">
        <w:instrText xml:space="preserve"> HYPERLINK "http://www.cs.bham.ac.uk/~pjh/sem1a5/pt1/pt1_history.html" </w:instrText>
      </w:r>
      <w:r w:rsidR="00B8728C">
        <w:fldChar w:fldCharType="separate"/>
      </w:r>
      <w:r>
        <w:rPr>
          <w:rStyle w:val="Hyperlink"/>
          <w:rFonts w:ascii="Arial" w:hAnsi="Arial" w:cs="Arial"/>
          <w:i/>
          <w:iCs/>
          <w:color w:val="663366"/>
          <w:sz w:val="19"/>
          <w:szCs w:val="19"/>
          <w:shd w:val="clear" w:color="auto" w:fill="FFFFFF"/>
        </w:rPr>
        <w:t>"SEM1A5 - Part 1 - A brief history of NLP"</w:t>
      </w:r>
      <w:r w:rsidR="00B8728C">
        <w:rPr>
          <w:rStyle w:val="Hyperlink"/>
          <w:rFonts w:ascii="Arial" w:hAnsi="Arial" w:cs="Arial"/>
          <w:i/>
          <w:iCs/>
          <w:color w:val="663366"/>
          <w:sz w:val="19"/>
          <w:szCs w:val="19"/>
          <w:shd w:val="clear" w:color="auto" w:fill="FFFFFF"/>
        </w:rPr>
        <w:fldChar w:fldCharType="end"/>
      </w:r>
      <w:r>
        <w:rPr>
          <w:rStyle w:val="HTMLCite"/>
          <w:rFonts w:ascii="Arial" w:hAnsi="Arial" w:cs="Arial"/>
          <w:color w:val="252525"/>
          <w:sz w:val="19"/>
          <w:szCs w:val="19"/>
          <w:shd w:val="clear" w:color="auto" w:fill="FFFFFF"/>
        </w:rPr>
        <w:t>]</w:t>
      </w:r>
    </w:p>
    <w:p w:rsidR="00BF0E27" w:rsidRPr="00BF0E27" w:rsidRDefault="00BF0E27" w:rsidP="00BF0E27">
      <w:pPr>
        <w:pStyle w:val="text"/>
      </w:pPr>
    </w:p>
    <w:p w:rsidR="00112866" w:rsidRDefault="00112866" w:rsidP="00112866">
      <w:pPr>
        <w:pStyle w:val="Heading3"/>
        <w:rPr>
          <w:lang w:val="sr-Cyrl-RS"/>
        </w:rPr>
      </w:pPr>
      <w:r>
        <w:rPr>
          <w:lang w:val="sr-Cyrl-RS"/>
        </w:rPr>
        <w:t xml:space="preserve"> </w:t>
      </w:r>
      <w:bookmarkStart w:id="18" w:name="_Toc461413490"/>
      <w:r>
        <w:rPr>
          <w:lang w:val="sr-Cyrl-RS"/>
        </w:rPr>
        <w:t>Употреба машинског учења</w:t>
      </w:r>
      <w:bookmarkEnd w:id="18"/>
    </w:p>
    <w:p w:rsidR="0043240F" w:rsidRDefault="0043240F" w:rsidP="0043240F">
      <w:pPr>
        <w:pStyle w:val="text"/>
        <w:rPr>
          <w:rFonts w:ascii="Arial" w:hAnsi="Arial" w:cs="Arial"/>
          <w:sz w:val="24"/>
          <w:szCs w:val="24"/>
          <w:lang w:val="sr-Cyrl-RS"/>
        </w:rPr>
      </w:pPr>
      <w:r>
        <w:rPr>
          <w:rFonts w:ascii="Arial" w:hAnsi="Arial" w:cs="Arial"/>
          <w:sz w:val="24"/>
          <w:szCs w:val="24"/>
          <w:lang w:val="sr-Cyrl-RS"/>
        </w:rPr>
        <w:t xml:space="preserve">Модерни ОПЈ алгоритми су базирани на машинском учењу, поготово на статистичком машинском учењу. Парадигма машинског учења се разликује од већине пређашњих покушаја обраде језика. Пређашње имплементације обраде језика су обично укључивале директно и ручно кодиране сетове правила. Парадигма машинског учења инсистира на коришћењу уопштених алгоритама учења, често, али не и увек, базираних на статистичком закључивању(енг. </w:t>
      </w:r>
      <w:r w:rsidRPr="0043240F">
        <w:rPr>
          <w:rFonts w:ascii="Arial" w:hAnsi="Arial" w:cs="Arial"/>
          <w:i/>
          <w:sz w:val="24"/>
          <w:szCs w:val="24"/>
          <w:lang w:val="sr-Cyrl-RS"/>
        </w:rPr>
        <w:lastRenderedPageBreak/>
        <w:t>statistical inference</w:t>
      </w:r>
      <w:r>
        <w:rPr>
          <w:rFonts w:ascii="Arial" w:hAnsi="Arial" w:cs="Arial"/>
          <w:sz w:val="24"/>
          <w:szCs w:val="24"/>
          <w:lang w:val="sr-Cyrl-RS"/>
        </w:rPr>
        <w:t>). Такво закључивање се базира на учењу правила анализом великог корпуса примера из стварног света. Корпус представља сет докумената са анотираним вредностима из који алгоритам „учи“.</w:t>
      </w:r>
    </w:p>
    <w:p w:rsidR="0043240F" w:rsidRDefault="0043240F" w:rsidP="0043240F">
      <w:pPr>
        <w:pStyle w:val="text"/>
        <w:rPr>
          <w:rFonts w:ascii="Arial" w:hAnsi="Arial" w:cs="Arial"/>
          <w:sz w:val="24"/>
          <w:szCs w:val="24"/>
          <w:lang w:val="sr-Cyrl-RS"/>
        </w:rPr>
      </w:pPr>
      <w:r>
        <w:rPr>
          <w:rFonts w:ascii="Arial" w:hAnsi="Arial" w:cs="Arial"/>
          <w:sz w:val="24"/>
          <w:szCs w:val="24"/>
          <w:lang w:val="sr-Cyrl-RS"/>
        </w:rPr>
        <w:t>Системи базирани на алгоритмима машинског учења поседују многе предносту у односу на системе са ручно написаним правилима:</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Процедуре учења током машинског учења се аутоматски фокусирају на најчешће случајеве, док са ручно написаним правилима често није очигледно на које случајеве треба обратити посебну пажњу.</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Аутоматске процедуре учења могу искористити статистичко закључивање како би креирали моделе који су робустни према непознатим и улазима са грешкама. Креирање такве робусности помоћу ручно писаних правила је изузетно тешко.</w:t>
      </w:r>
    </w:p>
    <w:p w:rsidR="00DC09C3" w:rsidRDefault="00DC09C3" w:rsidP="0043240F">
      <w:pPr>
        <w:pStyle w:val="text"/>
        <w:numPr>
          <w:ilvl w:val="0"/>
          <w:numId w:val="30"/>
        </w:numPr>
        <w:rPr>
          <w:rFonts w:ascii="Arial" w:hAnsi="Arial" w:cs="Arial"/>
          <w:sz w:val="24"/>
          <w:szCs w:val="24"/>
          <w:lang w:val="sr-Cyrl-RS"/>
        </w:rPr>
      </w:pPr>
      <w:r>
        <w:rPr>
          <w:rFonts w:ascii="Arial" w:hAnsi="Arial" w:cs="Arial"/>
          <w:sz w:val="24"/>
          <w:szCs w:val="24"/>
          <w:lang w:val="sr-Cyrl-RS"/>
        </w:rPr>
        <w:t>Системи базирани на аутоматском учењу се могу направити прецизнијим са једноставним повећавањен броја улазних података, за разлику од система са ручним правилима чији се резултати могу поправити само унапређењем тих правила.</w:t>
      </w:r>
    </w:p>
    <w:p w:rsidR="00DC09C3" w:rsidRPr="00DC09C3" w:rsidRDefault="00DC09C3" w:rsidP="00DC09C3">
      <w:pPr>
        <w:pStyle w:val="text"/>
        <w:rPr>
          <w:rFonts w:ascii="Arial" w:hAnsi="Arial" w:cs="Arial"/>
          <w:sz w:val="24"/>
          <w:szCs w:val="24"/>
        </w:rPr>
      </w:pPr>
      <w:r>
        <w:rPr>
          <w:rFonts w:ascii="Arial" w:hAnsi="Arial" w:cs="Arial"/>
          <w:sz w:val="24"/>
          <w:szCs w:val="24"/>
          <w:lang w:val="sr-Cyrl-RS"/>
        </w:rPr>
        <w:t xml:space="preserve">Област ОПЈ која се бави приступима учењу назива се Учење Природних Језика (УПЈ, енг. </w:t>
      </w:r>
      <w:proofErr w:type="gramStart"/>
      <w:r w:rsidRPr="00DC09C3">
        <w:rPr>
          <w:rFonts w:ascii="Arial" w:hAnsi="Arial" w:cs="Arial"/>
          <w:i/>
          <w:color w:val="252525"/>
          <w:sz w:val="24"/>
          <w:szCs w:val="24"/>
        </w:rPr>
        <w:t>natural</w:t>
      </w:r>
      <w:proofErr w:type="gramEnd"/>
      <w:r w:rsidRPr="00DC09C3">
        <w:rPr>
          <w:rFonts w:ascii="Arial" w:hAnsi="Arial" w:cs="Arial"/>
          <w:i/>
          <w:color w:val="252525"/>
          <w:sz w:val="24"/>
          <w:szCs w:val="24"/>
        </w:rPr>
        <w:t xml:space="preserve"> language learning</w:t>
      </w:r>
      <w:r>
        <w:rPr>
          <w:rFonts w:ascii="Arial" w:hAnsi="Arial" w:cs="Arial"/>
          <w:color w:val="252525"/>
          <w:sz w:val="24"/>
          <w:szCs w:val="24"/>
        </w:rPr>
        <w:t xml:space="preserve"> </w:t>
      </w:r>
      <w:r w:rsidRPr="00DC09C3">
        <w:rPr>
          <w:rFonts w:ascii="Arial" w:hAnsi="Arial" w:cs="Arial"/>
          <w:i/>
          <w:color w:val="252525"/>
          <w:sz w:val="24"/>
          <w:szCs w:val="24"/>
        </w:rPr>
        <w:t>NLL</w:t>
      </w:r>
      <w:r w:rsidRPr="00DC09C3">
        <w:rPr>
          <w:rFonts w:ascii="Arial" w:hAnsi="Arial" w:cs="Arial"/>
          <w:color w:val="252525"/>
          <w:sz w:val="24"/>
          <w:szCs w:val="24"/>
        </w:rPr>
        <w:t>)</w:t>
      </w:r>
      <w:r>
        <w:rPr>
          <w:rFonts w:ascii="Arial" w:hAnsi="Arial" w:cs="Arial"/>
          <w:color w:val="252525"/>
          <w:sz w:val="24"/>
          <w:szCs w:val="24"/>
          <w:lang w:val="sr-Cyrl-RS"/>
        </w:rPr>
        <w:t xml:space="preserve">. УПЈ се преклапа са облашћу рачунарске психолингвистике (енг. </w:t>
      </w:r>
      <w:proofErr w:type="gramStart"/>
      <w:r w:rsidRPr="00DC09C3">
        <w:rPr>
          <w:rFonts w:ascii="Arial" w:hAnsi="Arial" w:cs="Arial"/>
          <w:i/>
          <w:color w:val="252525"/>
          <w:sz w:val="24"/>
          <w:szCs w:val="24"/>
        </w:rPr>
        <w:t>computational</w:t>
      </w:r>
      <w:proofErr w:type="gramEnd"/>
      <w:r w:rsidRPr="00DC09C3">
        <w:rPr>
          <w:rFonts w:ascii="Arial" w:hAnsi="Arial" w:cs="Arial"/>
          <w:i/>
          <w:color w:val="252525"/>
          <w:sz w:val="24"/>
          <w:szCs w:val="24"/>
        </w:rPr>
        <w:t xml:space="preserve"> psycholinguistics</w:t>
      </w:r>
      <w:r w:rsidRPr="00DC09C3">
        <w:rPr>
          <w:rFonts w:ascii="Arial" w:hAnsi="Arial" w:cs="Arial"/>
          <w:color w:val="252525"/>
          <w:sz w:val="24"/>
          <w:szCs w:val="24"/>
          <w:lang w:val="sr-Cyrl-RS"/>
        </w:rPr>
        <w:t>)</w:t>
      </w:r>
      <w:r>
        <w:rPr>
          <w:rFonts w:ascii="Arial" w:hAnsi="Arial" w:cs="Arial"/>
          <w:color w:val="252525"/>
          <w:sz w:val="24"/>
          <w:szCs w:val="24"/>
          <w:lang w:val="sr-Cyrl-RS"/>
        </w:rPr>
        <w:t xml:space="preserve">. </w:t>
      </w:r>
      <w:r>
        <w:rPr>
          <w:rFonts w:ascii="Arial" w:hAnsi="Arial" w:cs="Arial"/>
          <w:color w:val="252525"/>
          <w:sz w:val="24"/>
          <w:szCs w:val="24"/>
        </w:rPr>
        <w:t>[</w:t>
      </w:r>
      <w:r w:rsidRPr="00DC09C3">
        <w:rPr>
          <w:rFonts w:ascii="Arial" w:hAnsi="Arial" w:cs="Arial"/>
          <w:color w:val="252525"/>
          <w:sz w:val="24"/>
          <w:szCs w:val="24"/>
        </w:rPr>
        <w:t>http://www.signll.org/conll/</w:t>
      </w:r>
      <w:r>
        <w:rPr>
          <w:rFonts w:ascii="Arial" w:hAnsi="Arial" w:cs="Arial"/>
          <w:color w:val="252525"/>
          <w:sz w:val="24"/>
          <w:szCs w:val="24"/>
        </w:rPr>
        <w:t>]</w:t>
      </w:r>
    </w:p>
    <w:p w:rsidR="00A71E6D" w:rsidRPr="00A71E6D" w:rsidRDefault="00A71E6D" w:rsidP="00A71E6D">
      <w:pPr>
        <w:pStyle w:val="text"/>
      </w:pPr>
    </w:p>
    <w:p w:rsidR="00112866" w:rsidRDefault="00112866" w:rsidP="00112866">
      <w:pPr>
        <w:pStyle w:val="Heading3"/>
      </w:pPr>
      <w:r>
        <w:rPr>
          <w:lang w:val="sr-Cyrl-RS"/>
        </w:rPr>
        <w:t xml:space="preserve"> </w:t>
      </w:r>
      <w:bookmarkStart w:id="19" w:name="_Toc461413491"/>
      <w:r>
        <w:rPr>
          <w:lang w:val="sr-Cyrl-RS"/>
        </w:rPr>
        <w:t>Примене</w:t>
      </w:r>
      <w:bookmarkEnd w:id="19"/>
    </w:p>
    <w:p w:rsidR="00DC09C3" w:rsidRDefault="00DC09C3" w:rsidP="00DC09C3">
      <w:pPr>
        <w:pStyle w:val="text"/>
        <w:rPr>
          <w:rFonts w:ascii="Arial" w:hAnsi="Arial" w:cs="Arial"/>
          <w:sz w:val="24"/>
          <w:szCs w:val="24"/>
          <w:lang w:val="sr-Cyrl-RS"/>
        </w:rPr>
      </w:pPr>
      <w:r>
        <w:rPr>
          <w:rFonts w:ascii="Arial" w:hAnsi="Arial" w:cs="Arial"/>
          <w:sz w:val="24"/>
          <w:szCs w:val="24"/>
          <w:lang w:val="sr-Cyrl-RS"/>
        </w:rPr>
        <w:t>У наставку следи листа најчешћих истраживаних задатака којима се ОПЈ може бавити. Неки од наведених задатака имају примену у реалним ситуацијама, док други се користе само као помоћ при решавању комплекснијих проблема. Наведени не само што иза себе имају доста истраживачког рада, већ је њихова проблематика добро дефинисана, дефинисани су критеријуми евалуације, постоји корпус над којим се може тестирати специфична имплементација и такмичења посвећена специфичном задатку.</w:t>
      </w:r>
    </w:p>
    <w:p w:rsidR="0040114D" w:rsidRDefault="0040114D" w:rsidP="0040114D">
      <w:pPr>
        <w:pStyle w:val="text"/>
        <w:numPr>
          <w:ilvl w:val="0"/>
          <w:numId w:val="31"/>
        </w:numPr>
        <w:rPr>
          <w:rFonts w:ascii="Arial" w:hAnsi="Arial" w:cs="Arial"/>
          <w:sz w:val="24"/>
          <w:szCs w:val="24"/>
          <w:lang w:val="sr-Cyrl-RS"/>
        </w:rPr>
      </w:pPr>
      <w:r w:rsidRPr="0040114D">
        <w:rPr>
          <w:rFonts w:ascii="Arial" w:hAnsi="Arial" w:cs="Arial"/>
          <w:b/>
          <w:sz w:val="24"/>
          <w:szCs w:val="24"/>
          <w:lang w:val="sr-Cyrl-RS"/>
        </w:rPr>
        <w:t>Аутоматска сумаризација</w:t>
      </w:r>
      <w:r>
        <w:rPr>
          <w:rFonts w:ascii="Arial" w:hAnsi="Arial" w:cs="Arial"/>
          <w:sz w:val="24"/>
          <w:szCs w:val="24"/>
          <w:lang w:val="sr-Cyrl-RS"/>
        </w:rPr>
        <w:t xml:space="preserve"> – Циљ је аутоматски генерисати сажетак неког дела текста, тако да он буде читљив и разумљив.</w:t>
      </w:r>
    </w:p>
    <w:p w:rsidR="00A71E6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Решавање кореференци </w:t>
      </w:r>
      <w:r>
        <w:rPr>
          <w:rFonts w:ascii="Arial" w:hAnsi="Arial" w:cs="Arial"/>
          <w:sz w:val="24"/>
          <w:szCs w:val="24"/>
          <w:lang w:val="sr-Cyrl-RS"/>
        </w:rPr>
        <w:t>– Циљ овог проблема је одредити где и да ли се нека реч помиње у неком другом делу датог текста. Пример овог проблема је повезивање заменица са именицама на које се оне односе у неком тексту.</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Анализа дискурса </w:t>
      </w:r>
      <w:r>
        <w:rPr>
          <w:rFonts w:ascii="Arial" w:hAnsi="Arial" w:cs="Arial"/>
          <w:sz w:val="24"/>
          <w:szCs w:val="24"/>
          <w:lang w:val="sr-Cyrl-RS"/>
        </w:rPr>
        <w:t>– Овај проблем садржи доста повезаних задатака. Један од њих је и идентификација структуре дискурса или односа међу реченицама (елаборација, објашњавање или контаст).</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Машинско превођење </w:t>
      </w:r>
      <w:r>
        <w:rPr>
          <w:rFonts w:ascii="Arial" w:hAnsi="Arial" w:cs="Arial"/>
          <w:sz w:val="24"/>
          <w:szCs w:val="24"/>
          <w:lang w:val="sr-Cyrl-RS"/>
        </w:rPr>
        <w:t>– Аутоматски превод са једног људског језика на други. Ово је један од најтежих ОПЈ проблема коме је посвећено доста истраживачких ресурса.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Морфолошка сегментација </w:t>
      </w:r>
      <w:r>
        <w:rPr>
          <w:rFonts w:ascii="Arial" w:hAnsi="Arial" w:cs="Arial"/>
          <w:sz w:val="24"/>
          <w:szCs w:val="24"/>
          <w:lang w:val="sr-Cyrl-RS"/>
        </w:rPr>
        <w:t>– Подела речи у засебне морфеме и њихова класификација. Комплексност овог задатка директно зависи од комплексности морфологија језика који је предмет истраживања.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Препознавање именованих ентитета </w:t>
      </w:r>
      <w:r>
        <w:rPr>
          <w:rFonts w:ascii="Arial" w:hAnsi="Arial" w:cs="Arial"/>
          <w:sz w:val="24"/>
          <w:szCs w:val="24"/>
          <w:lang w:val="sr-Cyrl-RS"/>
        </w:rPr>
        <w:t>– Циљ овог задатке је одредити који ентитети из датог текста представљају властита имена, људи или места нпр., а одредити тип датог имена( особа, локација, организација нпр.).</w:t>
      </w:r>
    </w:p>
    <w:p w:rsidR="0040114D"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lastRenderedPageBreak/>
        <w:t xml:space="preserve">Генерисање природног језика </w:t>
      </w:r>
      <w:r>
        <w:rPr>
          <w:rFonts w:ascii="Arial" w:hAnsi="Arial" w:cs="Arial"/>
          <w:sz w:val="24"/>
          <w:szCs w:val="24"/>
          <w:lang w:val="sr-Cyrl-RS"/>
        </w:rPr>
        <w:t>– Претварање информација из рачунарских база података у језик читљив човеку.</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Размевање природног језика </w:t>
      </w:r>
      <w:r>
        <w:rPr>
          <w:rFonts w:ascii="Arial" w:hAnsi="Arial" w:cs="Arial"/>
          <w:sz w:val="24"/>
          <w:szCs w:val="24"/>
          <w:lang w:val="sr-Cyrl-RS"/>
        </w:rPr>
        <w:t xml:space="preserve">– Претварање делова текста у више формалне репрезентације, као што је логика првог реда, како би се њима лакше рачунарски манипулисало. </w:t>
      </w:r>
      <w:r>
        <w:rPr>
          <w:rFonts w:ascii="Arial" w:hAnsi="Arial" w:cs="Arial"/>
          <w:sz w:val="24"/>
          <w:szCs w:val="24"/>
        </w:rPr>
        <w:t>[</w:t>
      </w:r>
      <w:r>
        <w:rPr>
          <w:rFonts w:ascii="Arial" w:hAnsi="Arial" w:cs="Arial"/>
          <w:color w:val="000000"/>
          <w:sz w:val="15"/>
          <w:szCs w:val="15"/>
          <w:shd w:val="clear" w:color="auto" w:fill="F7F7F7"/>
        </w:rPr>
        <w:t>Yucong Duan, Christophe Cruz (2011),</w:t>
      </w:r>
      <w:r>
        <w:rPr>
          <w:rStyle w:val="apple-converted-space"/>
          <w:rFonts w:ascii="Arial" w:hAnsi="Arial" w:cs="Arial"/>
          <w:color w:val="000000"/>
          <w:sz w:val="15"/>
          <w:szCs w:val="15"/>
          <w:shd w:val="clear" w:color="auto" w:fill="F7F7F7"/>
        </w:rPr>
        <w:t> </w:t>
      </w:r>
      <w:hyperlink r:id="rId45" w:history="1">
        <w:r>
          <w:rPr>
            <w:rStyle w:val="Hyperlink"/>
            <w:rFonts w:ascii="Arial" w:hAnsi="Arial" w:cs="Arial"/>
            <w:i/>
            <w:iCs/>
            <w:color w:val="0B0080"/>
            <w:sz w:val="15"/>
            <w:szCs w:val="15"/>
            <w:shd w:val="clear" w:color="auto" w:fill="F7F7F7"/>
          </w:rPr>
          <w:t>Formalizing Semantic of Natural Language through Conceptualization from Existence</w:t>
        </w:r>
      </w:hyperlink>
      <w:r>
        <w:rPr>
          <w:rFonts w:ascii="Arial" w:hAnsi="Arial" w:cs="Arial"/>
          <w:i/>
          <w:iCs/>
          <w:color w:val="000000"/>
          <w:sz w:val="15"/>
          <w:szCs w:val="15"/>
          <w:shd w:val="clear" w:color="auto" w:fill="F7F7F7"/>
        </w:rPr>
        <w:t xml:space="preserve"> ]</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Оптичко препознавање карактера</w:t>
      </w:r>
      <w:r>
        <w:rPr>
          <w:rFonts w:ascii="Arial" w:hAnsi="Arial" w:cs="Arial"/>
          <w:b/>
          <w:sz w:val="24"/>
          <w:szCs w:val="24"/>
        </w:rPr>
        <w:t xml:space="preserve"> (</w:t>
      </w:r>
      <w:r>
        <w:rPr>
          <w:rFonts w:ascii="Arial" w:hAnsi="Arial" w:cs="Arial"/>
          <w:b/>
          <w:sz w:val="24"/>
          <w:szCs w:val="24"/>
          <w:lang w:val="sr-Cyrl-RS"/>
        </w:rPr>
        <w:t xml:space="preserve">енг. </w:t>
      </w:r>
      <w:r w:rsidRPr="00704636">
        <w:rPr>
          <w:rFonts w:ascii="Arial" w:hAnsi="Arial" w:cs="Arial"/>
          <w:b/>
          <w:bCs/>
          <w:i/>
          <w:sz w:val="21"/>
          <w:szCs w:val="21"/>
          <w:shd w:val="clear" w:color="auto" w:fill="FFFFFF"/>
        </w:rPr>
        <w:t>Optical character recognition</w:t>
      </w:r>
      <w:r w:rsidRPr="00704636">
        <w:rPr>
          <w:rStyle w:val="apple-converted-space"/>
          <w:rFonts w:ascii="Arial" w:hAnsi="Arial" w:cs="Arial"/>
          <w:b/>
          <w:bCs/>
          <w:i/>
          <w:color w:val="252525"/>
          <w:sz w:val="21"/>
          <w:szCs w:val="21"/>
          <w:shd w:val="clear" w:color="auto" w:fill="FFFFFF"/>
        </w:rPr>
        <w:t> </w:t>
      </w:r>
      <w:r>
        <w:rPr>
          <w:rFonts w:ascii="Arial" w:hAnsi="Arial" w:cs="Arial"/>
          <w:b/>
          <w:bCs/>
          <w:i/>
          <w:color w:val="252525"/>
          <w:sz w:val="21"/>
          <w:szCs w:val="21"/>
          <w:shd w:val="clear" w:color="auto" w:fill="FFFFFF"/>
          <w:lang w:val="sr-Cyrl-RS"/>
        </w:rPr>
        <w:t>-</w:t>
      </w:r>
      <w:r w:rsidRPr="00704636">
        <w:rPr>
          <w:rFonts w:ascii="Arial" w:hAnsi="Arial" w:cs="Arial"/>
          <w:b/>
          <w:bCs/>
          <w:i/>
          <w:color w:val="252525"/>
          <w:sz w:val="21"/>
          <w:szCs w:val="21"/>
          <w:shd w:val="clear" w:color="auto" w:fill="FFFFFF"/>
        </w:rPr>
        <w:t>OCR</w:t>
      </w:r>
      <w:r>
        <w:rPr>
          <w:rFonts w:ascii="Arial" w:hAnsi="Arial" w:cs="Arial"/>
          <w:b/>
          <w:bCs/>
          <w:color w:val="252525"/>
          <w:sz w:val="21"/>
          <w:szCs w:val="21"/>
          <w:shd w:val="clear" w:color="auto" w:fill="FFFFFF"/>
        </w:rPr>
        <w:t>)</w:t>
      </w:r>
      <w:r>
        <w:rPr>
          <w:rFonts w:ascii="Arial" w:hAnsi="Arial" w:cs="Arial"/>
          <w:b/>
          <w:sz w:val="24"/>
          <w:szCs w:val="24"/>
          <w:lang w:val="sr-Cyrl-RS"/>
        </w:rPr>
        <w:t xml:space="preserve"> </w:t>
      </w:r>
      <w:r>
        <w:rPr>
          <w:rFonts w:ascii="Arial" w:hAnsi="Arial" w:cs="Arial"/>
          <w:sz w:val="24"/>
          <w:szCs w:val="24"/>
          <w:lang w:val="sr-Cyrl-RS"/>
        </w:rPr>
        <w:t>– Одређивање текста преко слике одштаманог текста.</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Парсирање </w:t>
      </w:r>
      <w:r>
        <w:rPr>
          <w:rFonts w:ascii="Arial" w:hAnsi="Arial" w:cs="Arial"/>
          <w:sz w:val="24"/>
          <w:szCs w:val="24"/>
          <w:lang w:val="sr-Cyrl-RS"/>
        </w:rPr>
        <w:t>– Одређивање стабла парсирања за дату реченицу. Граматика природних језика је често двосмислена и обичне реченице често имају више могућих анализа.</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Одговарање на питања </w:t>
      </w:r>
      <w:r>
        <w:rPr>
          <w:rFonts w:ascii="Arial" w:hAnsi="Arial" w:cs="Arial"/>
          <w:sz w:val="24"/>
          <w:szCs w:val="24"/>
          <w:lang w:val="sr-Cyrl-RS"/>
        </w:rPr>
        <w:t xml:space="preserve">– Одредити одговор на питање написано на обичном-људском језику. Питања наравно могу варирати у комплексности и новоу апстракције. </w:t>
      </w:r>
      <w:r>
        <w:rPr>
          <w:rFonts w:ascii="Arial" w:hAnsi="Arial" w:cs="Arial"/>
          <w:sz w:val="24"/>
          <w:szCs w:val="24"/>
        </w:rPr>
        <w:t>[</w:t>
      </w:r>
      <w:r>
        <w:rPr>
          <w:rFonts w:ascii="Arial" w:hAnsi="Arial" w:cs="Arial"/>
          <w:color w:val="000000"/>
          <w:sz w:val="15"/>
          <w:szCs w:val="15"/>
          <w:shd w:val="clear" w:color="auto" w:fill="F7F7F7"/>
        </w:rPr>
        <w:t>"</w:t>
      </w:r>
      <w:hyperlink r:id="rId46" w:history="1">
        <w:r>
          <w:rPr>
            <w:rStyle w:val="Hyperlink"/>
            <w:rFonts w:ascii="Arial" w:hAnsi="Arial" w:cs="Arial"/>
            <w:color w:val="0B0080"/>
            <w:sz w:val="15"/>
            <w:szCs w:val="15"/>
            <w:shd w:val="clear" w:color="auto" w:fill="F7F7F7"/>
          </w:rPr>
          <w:t>Versatile question answering systems: seeing in synthesis</w:t>
        </w:r>
      </w:hyperlink>
      <w:r>
        <w:rPr>
          <w:rFonts w:ascii="Arial" w:hAnsi="Arial" w:cs="Arial"/>
          <w:color w:val="000000"/>
          <w:sz w:val="15"/>
          <w:szCs w:val="15"/>
          <w:shd w:val="clear" w:color="auto" w:fill="F7F7F7"/>
        </w:rPr>
        <w:t>", Mittal et al., IJIIDS, 5(2),</w:t>
      </w:r>
      <w:r>
        <w:rPr>
          <w:rStyle w:val="apple-converted-space"/>
          <w:rFonts w:ascii="Arial" w:hAnsi="Arial" w:cs="Arial"/>
          <w:color w:val="000000"/>
          <w:sz w:val="15"/>
          <w:szCs w:val="15"/>
          <w:shd w:val="clear" w:color="auto" w:fill="F7F7F7"/>
        </w:rPr>
        <w:t> </w:t>
      </w:r>
      <w:r>
        <w:rPr>
          <w:rFonts w:ascii="Arial" w:hAnsi="Arial" w:cs="Arial"/>
          <w:sz w:val="24"/>
          <w:szCs w:val="24"/>
        </w:rPr>
        <w:t>]</w:t>
      </w:r>
    </w:p>
    <w:p w:rsidR="00704636" w:rsidRDefault="00704636" w:rsidP="0036435E">
      <w:pPr>
        <w:pStyle w:val="ListParagraph"/>
        <w:numPr>
          <w:ilvl w:val="0"/>
          <w:numId w:val="31"/>
        </w:numPr>
        <w:shd w:val="clear" w:color="auto" w:fill="FFFFFF"/>
        <w:spacing w:after="24"/>
        <w:rPr>
          <w:rFonts w:ascii="Arial" w:hAnsi="Arial" w:cs="Arial"/>
          <w:bCs/>
          <w:color w:val="252525"/>
          <w:szCs w:val="24"/>
          <w:lang w:val="sr-Cyrl-RS"/>
        </w:rPr>
      </w:pPr>
      <w:r w:rsidRPr="0036435E">
        <w:rPr>
          <w:rFonts w:ascii="Arial" w:hAnsi="Arial" w:cs="Arial"/>
          <w:b/>
          <w:szCs w:val="24"/>
          <w:lang w:val="sr-Cyrl-RS"/>
        </w:rPr>
        <w:t xml:space="preserve">Одређивање односа (енг. </w:t>
      </w:r>
      <w:r w:rsidRPr="0036435E">
        <w:rPr>
          <w:rFonts w:ascii="Arial" w:hAnsi="Arial" w:cs="Arial"/>
          <w:b/>
          <w:bCs/>
          <w:i/>
          <w:color w:val="252525"/>
          <w:szCs w:val="24"/>
        </w:rPr>
        <w:t>Relationship extraction</w:t>
      </w:r>
      <w:r w:rsidRPr="0036435E">
        <w:rPr>
          <w:rFonts w:ascii="Arial" w:hAnsi="Arial" w:cs="Arial"/>
          <w:b/>
          <w:bCs/>
          <w:color w:val="252525"/>
          <w:sz w:val="21"/>
          <w:szCs w:val="21"/>
          <w:lang w:val="sr-Cyrl-RS"/>
        </w:rPr>
        <w:t xml:space="preserve">) </w:t>
      </w:r>
      <w:r w:rsidRPr="0036435E">
        <w:rPr>
          <w:rFonts w:ascii="Arial" w:hAnsi="Arial" w:cs="Arial"/>
          <w:bCs/>
          <w:color w:val="252525"/>
          <w:sz w:val="21"/>
          <w:szCs w:val="21"/>
          <w:lang w:val="sr-Cyrl-RS"/>
        </w:rPr>
        <w:t xml:space="preserve">– </w:t>
      </w:r>
      <w:r w:rsidRPr="0036435E">
        <w:rPr>
          <w:rFonts w:ascii="Arial" w:hAnsi="Arial" w:cs="Arial"/>
          <w:bCs/>
          <w:color w:val="252525"/>
          <w:szCs w:val="24"/>
          <w:lang w:val="sr-Cyrl-RS"/>
        </w:rPr>
        <w:t>На датом тексту је потребо одредити односе међу именованих ентитета (нпр. „ко је коме родитељ?“ ).</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Анализа сентимента (енг. </w:t>
      </w:r>
      <w:r>
        <w:rPr>
          <w:rFonts w:ascii="Arial" w:hAnsi="Arial" w:cs="Arial"/>
          <w:b/>
          <w:i/>
          <w:szCs w:val="24"/>
        </w:rPr>
        <w:t>Sentiment analysis</w:t>
      </w:r>
      <w:r>
        <w:rPr>
          <w:rFonts w:ascii="Arial" w:hAnsi="Arial" w:cs="Arial"/>
          <w:b/>
          <w:szCs w:val="24"/>
          <w:lang w:val="sr-Cyrl-RS"/>
        </w:rPr>
        <w:t>)</w:t>
      </w:r>
      <w:r>
        <w:rPr>
          <w:rFonts w:ascii="Arial" w:hAnsi="Arial" w:cs="Arial"/>
          <w:b/>
          <w:szCs w:val="24"/>
        </w:rPr>
        <w:t xml:space="preserve"> </w:t>
      </w:r>
      <w:r>
        <w:rPr>
          <w:rFonts w:ascii="Arial" w:hAnsi="Arial" w:cs="Arial"/>
          <w:szCs w:val="24"/>
        </w:rPr>
        <w:t>– Odre</w:t>
      </w:r>
      <w:r>
        <w:rPr>
          <w:rFonts w:ascii="Arial" w:hAnsi="Arial" w:cs="Arial"/>
          <w:szCs w:val="24"/>
          <w:lang w:val="sr-Cyrl-RS"/>
        </w:rPr>
        <w:t>ђивање поларитета неког дела текста, као што је филмска критика и слично, тј. да ли је текст позитиван , негативан или неутралан).</w:t>
      </w:r>
    </w:p>
    <w:p w:rsid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Препознавање говора </w:t>
      </w:r>
      <w:r>
        <w:rPr>
          <w:rFonts w:ascii="Arial" w:hAnsi="Arial" w:cs="Arial"/>
          <w:bCs/>
          <w:color w:val="252525"/>
          <w:szCs w:val="24"/>
          <w:lang w:val="sr-Cyrl-RS"/>
        </w:rPr>
        <w:t>– Одређивање текстуалне репрезентације неког звучног записа. Предстаља изузетно тежак проблем за чије решење је потребно користити велики број других задатака којима се бави ОПЈ, као на пример сегментација говора.</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говора </w:t>
      </w:r>
      <w:r>
        <w:rPr>
          <w:rFonts w:ascii="Arial" w:hAnsi="Arial" w:cs="Arial"/>
          <w:bCs/>
          <w:color w:val="252525"/>
          <w:szCs w:val="24"/>
          <w:lang w:val="sr-Cyrl-RS"/>
        </w:rPr>
        <w:t>– Звучни запис говора неког или више људи потребно је поделити на речи.</w:t>
      </w:r>
    </w:p>
    <w:p w:rsidR="0036435E" w:rsidRPr="00B42E45"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и препознавање тема </w:t>
      </w:r>
      <w:r>
        <w:rPr>
          <w:rFonts w:ascii="Arial" w:hAnsi="Arial" w:cs="Arial"/>
          <w:bCs/>
          <w:color w:val="252525"/>
          <w:szCs w:val="24"/>
          <w:lang w:val="sr-Cyrl-RS"/>
        </w:rPr>
        <w:t>– Дати текст је потребно поделити у делове на основу препознатих тема о којима ти делови говоре.</w:t>
      </w:r>
    </w:p>
    <w:p w:rsidR="00A71E6D" w:rsidRPr="002055CF" w:rsidRDefault="00B42E45" w:rsidP="002055CF">
      <w:pPr>
        <w:pStyle w:val="ListParagraph"/>
        <w:numPr>
          <w:ilvl w:val="0"/>
          <w:numId w:val="31"/>
        </w:numPr>
        <w:shd w:val="clear" w:color="auto" w:fill="FFFFFF"/>
        <w:spacing w:after="24"/>
        <w:rPr>
          <w:rFonts w:ascii="Arial" w:hAnsi="Arial" w:cs="Arial"/>
          <w:bCs/>
          <w:color w:val="252525"/>
          <w:sz w:val="21"/>
          <w:szCs w:val="21"/>
          <w:lang w:val="sr-Cyrl-RS"/>
        </w:rPr>
      </w:pPr>
      <w:r w:rsidRPr="002055CF">
        <w:rPr>
          <w:rFonts w:ascii="Arial" w:hAnsi="Arial" w:cs="Arial"/>
          <w:b/>
          <w:bCs/>
          <w:color w:val="252525"/>
          <w:szCs w:val="24"/>
          <w:lang w:val="sr-Cyrl-RS"/>
        </w:rPr>
        <w:t>Решавање проблема двосмислености речи (енг</w:t>
      </w:r>
      <w:r w:rsidRPr="002055CF">
        <w:rPr>
          <w:rFonts w:ascii="Arial" w:hAnsi="Arial" w:cs="Arial"/>
          <w:bCs/>
          <w:color w:val="252525"/>
          <w:szCs w:val="24"/>
          <w:lang w:val="sr-Cyrl-RS"/>
        </w:rPr>
        <w:t xml:space="preserve">. </w:t>
      </w:r>
      <w:r w:rsidRPr="002055CF">
        <w:rPr>
          <w:rFonts w:ascii="Arial" w:hAnsi="Arial" w:cs="Arial"/>
          <w:b/>
          <w:bCs/>
          <w:i/>
          <w:color w:val="252525"/>
          <w:szCs w:val="24"/>
        </w:rPr>
        <w:t>Word sense disambiguation</w:t>
      </w:r>
      <w:proofErr w:type="gramStart"/>
      <w:r w:rsidRPr="002055CF">
        <w:rPr>
          <w:rFonts w:ascii="Arial" w:hAnsi="Arial" w:cs="Arial"/>
          <w:b/>
          <w:bCs/>
          <w:i/>
          <w:color w:val="252525"/>
          <w:szCs w:val="24"/>
        </w:rPr>
        <w:t>)</w:t>
      </w:r>
      <w:r w:rsidRPr="002055CF">
        <w:rPr>
          <w:rFonts w:ascii="Arial" w:hAnsi="Arial" w:cs="Arial"/>
          <w:bCs/>
          <w:color w:val="252525"/>
          <w:szCs w:val="24"/>
        </w:rPr>
        <w:t>-</w:t>
      </w:r>
      <w:proofErr w:type="gramEnd"/>
      <w:r w:rsidRPr="002055CF">
        <w:rPr>
          <w:rFonts w:ascii="Arial" w:hAnsi="Arial" w:cs="Arial"/>
          <w:bCs/>
          <w:color w:val="252525"/>
          <w:szCs w:val="24"/>
        </w:rPr>
        <w:t xml:space="preserve"> </w:t>
      </w:r>
      <w:r w:rsidRPr="002055CF">
        <w:rPr>
          <w:rFonts w:ascii="Arial" w:hAnsi="Arial" w:cs="Arial"/>
          <w:bCs/>
          <w:color w:val="252525"/>
          <w:szCs w:val="24"/>
          <w:lang w:val="sr-Latn-RS"/>
        </w:rPr>
        <w:t>O</w:t>
      </w:r>
      <w:r w:rsidRPr="002055CF">
        <w:rPr>
          <w:rFonts w:ascii="Arial" w:hAnsi="Arial" w:cs="Arial"/>
          <w:bCs/>
          <w:color w:val="252525"/>
          <w:szCs w:val="24"/>
          <w:lang w:val="sr-Cyrl-RS"/>
        </w:rPr>
        <w:t xml:space="preserve">д више </w:t>
      </w:r>
      <w:r w:rsidR="002055CF" w:rsidRPr="002055CF">
        <w:rPr>
          <w:rFonts w:ascii="Arial" w:hAnsi="Arial" w:cs="Arial"/>
          <w:bCs/>
          <w:color w:val="252525"/>
          <w:szCs w:val="24"/>
          <w:lang w:val="sr-Cyrl-RS"/>
        </w:rPr>
        <w:t>могућих значења речи потребно је изабрати ону која највише одговара контексту.</w:t>
      </w:r>
    </w:p>
    <w:p w:rsidR="002055CF" w:rsidRPr="002055CF" w:rsidRDefault="002055CF" w:rsidP="002055CF">
      <w:pPr>
        <w:pStyle w:val="ListParagraph"/>
        <w:numPr>
          <w:ilvl w:val="0"/>
          <w:numId w:val="31"/>
        </w:numPr>
        <w:shd w:val="clear" w:color="auto" w:fill="FFFFFF"/>
        <w:spacing w:after="24"/>
        <w:rPr>
          <w:rFonts w:ascii="Arial" w:hAnsi="Arial" w:cs="Arial"/>
          <w:bCs/>
          <w:color w:val="252525"/>
          <w:sz w:val="21"/>
          <w:szCs w:val="21"/>
          <w:lang w:val="sr-Cyrl-RS"/>
        </w:rPr>
      </w:pPr>
      <w:r>
        <w:rPr>
          <w:rFonts w:ascii="Arial" w:hAnsi="Arial" w:cs="Arial"/>
          <w:b/>
          <w:bCs/>
          <w:color w:val="252525"/>
          <w:szCs w:val="24"/>
          <w:lang w:val="sr-Cyrl-RS"/>
        </w:rPr>
        <w:t>Кореновање (енг</w:t>
      </w:r>
      <w:r w:rsidRPr="002055CF">
        <w:rPr>
          <w:rFonts w:ascii="Arial" w:hAnsi="Arial" w:cs="Arial"/>
          <w:bCs/>
          <w:color w:val="252525"/>
          <w:sz w:val="21"/>
          <w:szCs w:val="21"/>
          <w:lang w:val="sr-Cyrl-RS"/>
        </w:rPr>
        <w:t>.</w:t>
      </w:r>
      <w:r>
        <w:rPr>
          <w:rFonts w:ascii="Arial" w:hAnsi="Arial" w:cs="Arial"/>
          <w:bCs/>
          <w:color w:val="252525"/>
          <w:sz w:val="21"/>
          <w:szCs w:val="21"/>
          <w:lang w:val="sr-Cyrl-RS"/>
        </w:rPr>
        <w:t xml:space="preserve"> </w:t>
      </w:r>
      <w:r>
        <w:rPr>
          <w:rFonts w:ascii="Arial" w:hAnsi="Arial" w:cs="Arial"/>
          <w:b/>
          <w:bCs/>
          <w:i/>
          <w:color w:val="252525"/>
          <w:szCs w:val="24"/>
        </w:rPr>
        <w:t xml:space="preserve">Stemming) </w:t>
      </w:r>
      <w:r>
        <w:rPr>
          <w:rFonts w:ascii="Arial" w:hAnsi="Arial" w:cs="Arial"/>
          <w:bCs/>
          <w:color w:val="252525"/>
          <w:szCs w:val="24"/>
        </w:rPr>
        <w:t xml:space="preserve">– </w:t>
      </w:r>
      <w:r>
        <w:rPr>
          <w:rFonts w:ascii="Arial" w:hAnsi="Arial" w:cs="Arial"/>
          <w:bCs/>
          <w:color w:val="252525"/>
          <w:szCs w:val="24"/>
          <w:lang w:val="sr-Cyrl-RS"/>
        </w:rPr>
        <w:t xml:space="preserve">Представља процес редукције речи на њену основу или корен. Та основа или корен не мора бити једнака морфолошком граматичком корену речи. </w:t>
      </w:r>
      <w:r>
        <w:rPr>
          <w:rFonts w:ascii="Arial" w:hAnsi="Arial" w:cs="Arial"/>
          <w:bCs/>
          <w:color w:val="252525"/>
          <w:szCs w:val="24"/>
        </w:rPr>
        <w:t>[</w:t>
      </w:r>
      <w:r>
        <w:rPr>
          <w:rFonts w:ascii="Arial" w:hAnsi="Arial" w:cs="Arial"/>
          <w:color w:val="252525"/>
          <w:sz w:val="19"/>
          <w:szCs w:val="19"/>
          <w:shd w:val="clear" w:color="auto" w:fill="FFFFFF"/>
        </w:rPr>
        <w:t>Lovins, Julie Beth (1968). "Development of a Stemming Algorithm".</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Mechanical Translation and Computational Linguistics</w:t>
      </w:r>
      <w:r>
        <w:rPr>
          <w:rFonts w:ascii="Arial" w:hAnsi="Arial" w:cs="Arial"/>
          <w:color w:val="252525"/>
          <w:sz w:val="19"/>
          <w:szCs w:val="19"/>
          <w:shd w:val="clear" w:color="auto" w:fill="FFFFFF"/>
        </w:rPr>
        <w:t>.]</w:t>
      </w:r>
      <w:r>
        <w:rPr>
          <w:rFonts w:ascii="Arial" w:hAnsi="Arial" w:cs="Arial"/>
          <w:bCs/>
          <w:color w:val="252525"/>
          <w:szCs w:val="24"/>
          <w:lang w:val="sr-Cyrl-RS"/>
        </w:rPr>
        <w:t xml:space="preserve"> </w:t>
      </w:r>
    </w:p>
    <w:p w:rsidR="00A71E6D" w:rsidRPr="00A71E6D" w:rsidRDefault="00A71E6D" w:rsidP="00A71E6D">
      <w:pPr>
        <w:pStyle w:val="text"/>
      </w:pPr>
    </w:p>
    <w:p w:rsidR="00112866" w:rsidRDefault="00112866" w:rsidP="00112866">
      <w:pPr>
        <w:pStyle w:val="Heading2"/>
      </w:pPr>
      <w:r>
        <w:rPr>
          <w:lang w:val="sr-Cyrl-RS"/>
        </w:rPr>
        <w:t xml:space="preserve"> </w:t>
      </w:r>
      <w:bookmarkStart w:id="20" w:name="_Toc461413492"/>
      <w:r>
        <w:rPr>
          <w:lang w:val="sr-Cyrl-RS"/>
        </w:rPr>
        <w:t>Твитер</w:t>
      </w:r>
      <w:bookmarkEnd w:id="20"/>
    </w:p>
    <w:p w:rsidR="00112866" w:rsidRDefault="00112866" w:rsidP="00112866">
      <w:pPr>
        <w:pStyle w:val="Heading3"/>
      </w:pPr>
      <w:r>
        <w:t xml:space="preserve"> </w:t>
      </w:r>
      <w:bookmarkStart w:id="21" w:name="_Toc461413493"/>
      <w:r>
        <w:rPr>
          <w:lang w:val="sr-Cyrl-RS"/>
        </w:rPr>
        <w:t>Опис</w:t>
      </w:r>
      <w:bookmarkEnd w:id="21"/>
    </w:p>
    <w:p w:rsidR="00CB0660" w:rsidRDefault="00CB0660" w:rsidP="00CB0660">
      <w:pPr>
        <w:pStyle w:val="text"/>
        <w:rPr>
          <w:rFonts w:ascii="Arial" w:hAnsi="Arial" w:cs="Arial"/>
          <w:sz w:val="24"/>
          <w:szCs w:val="24"/>
          <w:lang w:val="sr-Cyrl-RS"/>
        </w:rPr>
      </w:pPr>
      <w:r w:rsidRPr="00CB0660">
        <w:rPr>
          <w:rFonts w:ascii="Arial" w:hAnsi="Arial" w:cs="Arial"/>
          <w:sz w:val="24"/>
          <w:szCs w:val="24"/>
          <w:lang w:val="sr-Cyrl-RS"/>
        </w:rPr>
        <w:t>Твитер је онлајн друштвена мрежа која омогућава корисницима да постављају</w:t>
      </w:r>
      <w:r>
        <w:rPr>
          <w:rFonts w:ascii="Arial" w:hAnsi="Arial" w:cs="Arial"/>
          <w:sz w:val="24"/>
          <w:szCs w:val="24"/>
          <w:lang w:val="sr-Cyrl-RS"/>
        </w:rPr>
        <w:t xml:space="preserve"> и читају кратке, до 140 карактера дуге, поруке зване твитови. Регистровани корисници могу да читају и постављају твитове док они нерегистровани могу само да читају. Корисници приступају твитеру путем веб странице или мобилних апликација. Седиште компаније је у Сан Франциску и постоји преко 35 канцеларија широм света. Лого твитера је приказан на слици ??!. Твитер поседује:</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300 милиона активних корисника</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милијарду јединствених посета месечно</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lastRenderedPageBreak/>
        <w:t>Око 4000 запослених</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Подржава преко 40 језика</w:t>
      </w:r>
    </w:p>
    <w:p w:rsidR="00CB0660" w:rsidRP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80% корисника је лоциране ван граница САД-а</w:t>
      </w:r>
    </w:p>
    <w:p w:rsidR="00CB0660" w:rsidRDefault="00E70B65" w:rsidP="00E70B65">
      <w:pPr>
        <w:pStyle w:val="text"/>
        <w:numPr>
          <w:ilvl w:val="0"/>
          <w:numId w:val="32"/>
        </w:numPr>
        <w:rPr>
          <w:rFonts w:ascii="Arial" w:hAnsi="Arial" w:cs="Arial"/>
          <w:sz w:val="24"/>
          <w:szCs w:val="24"/>
          <w:lang w:val="sr-Cyrl-RS"/>
        </w:rPr>
      </w:pPr>
      <w:r>
        <w:rPr>
          <w:rFonts w:ascii="Arial" w:hAnsi="Arial" w:cs="Arial"/>
          <w:noProof/>
          <w:color w:val="000000"/>
          <w:sz w:val="15"/>
          <w:szCs w:val="15"/>
          <w:shd w:val="clear" w:color="auto" w:fill="F7F7F7"/>
        </w:rPr>
        <w:drawing>
          <wp:anchor distT="0" distB="0" distL="114300" distR="114300" simplePos="0" relativeHeight="251665408" behindDoc="0" locked="0" layoutInCell="1" allowOverlap="1" wp14:anchorId="001E2A45" wp14:editId="2048493F">
            <wp:simplePos x="0" y="0"/>
            <wp:positionH relativeFrom="column">
              <wp:posOffset>1316990</wp:posOffset>
            </wp:positionH>
            <wp:positionV relativeFrom="paragraph">
              <wp:posOffset>483235</wp:posOffset>
            </wp:positionV>
            <wp:extent cx="3112770" cy="2390775"/>
            <wp:effectExtent l="0" t="0" r="0" b="9525"/>
            <wp:wrapTopAndBottom/>
            <wp:docPr id="3" name="Picture 3" descr="C:\Users\Gavrilo\AppData\Local\Microsoft\Windows\INetCache\Content.Word\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twitt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27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660">
        <w:rPr>
          <w:rFonts w:ascii="Arial" w:hAnsi="Arial" w:cs="Arial"/>
          <w:sz w:val="24"/>
          <w:szCs w:val="24"/>
          <w:lang w:val="sr-Cyrl-RS"/>
        </w:rPr>
        <w:t xml:space="preserve">Приход од </w:t>
      </w:r>
      <w:r w:rsidR="00CB0660">
        <w:rPr>
          <w:rFonts w:ascii="Arial" w:hAnsi="Arial" w:cs="Arial"/>
          <w:sz w:val="24"/>
          <w:szCs w:val="24"/>
        </w:rPr>
        <w:t xml:space="preserve">2.21 </w:t>
      </w:r>
      <w:r w:rsidR="00CB0660">
        <w:rPr>
          <w:rFonts w:ascii="Arial" w:hAnsi="Arial" w:cs="Arial"/>
          <w:sz w:val="24"/>
          <w:szCs w:val="24"/>
          <w:lang w:val="sr-Cyrl-RS"/>
        </w:rPr>
        <w:t>милијарде и нето добит од 521 милион (2015. год.)</w:t>
      </w:r>
      <w:r w:rsidRPr="00E70B65">
        <w:rPr>
          <w:rFonts w:ascii="Arial" w:hAnsi="Arial" w:cs="Arial"/>
          <w:color w:val="000000"/>
          <w:sz w:val="15"/>
          <w:szCs w:val="15"/>
          <w:shd w:val="clear" w:color="auto" w:fill="F7F7F7"/>
        </w:rPr>
        <w:t xml:space="preserve"> </w:t>
      </w:r>
    </w:p>
    <w:p w:rsidR="00E70B65" w:rsidRPr="00E70B65" w:rsidRDefault="00E70B65" w:rsidP="00E70B65">
      <w:pPr>
        <w:pStyle w:val="text"/>
        <w:jc w:val="center"/>
        <w:rPr>
          <w:rFonts w:ascii="Arial" w:hAnsi="Arial" w:cs="Arial"/>
          <w:sz w:val="24"/>
          <w:szCs w:val="24"/>
          <w:lang w:val="sr-Cyrl-RS"/>
        </w:rPr>
      </w:pPr>
      <w:r>
        <w:rPr>
          <w:rFonts w:ascii="Arial" w:hAnsi="Arial" w:cs="Arial"/>
          <w:sz w:val="24"/>
          <w:szCs w:val="24"/>
          <w:lang w:val="sr-Cyrl-RS"/>
        </w:rPr>
        <w:t>Слика ??! Лого твитера.</w:t>
      </w:r>
    </w:p>
    <w:p w:rsidR="00E70B65" w:rsidRDefault="00E70B65" w:rsidP="004C6700">
      <w:pPr>
        <w:pStyle w:val="text"/>
        <w:rPr>
          <w:rFonts w:ascii="Arial" w:hAnsi="Arial" w:cs="Arial"/>
          <w:sz w:val="24"/>
          <w:szCs w:val="24"/>
        </w:rPr>
      </w:pPr>
    </w:p>
    <w:p w:rsidR="00E70B65" w:rsidRDefault="00E70B65" w:rsidP="004C6700">
      <w:pPr>
        <w:pStyle w:val="text"/>
        <w:rPr>
          <w:rFonts w:ascii="Arial" w:hAnsi="Arial" w:cs="Arial"/>
          <w:sz w:val="24"/>
          <w:szCs w:val="24"/>
        </w:rPr>
      </w:pPr>
    </w:p>
    <w:p w:rsidR="004C6700" w:rsidRDefault="004C6700" w:rsidP="004C6700">
      <w:pPr>
        <w:pStyle w:val="text"/>
        <w:rPr>
          <w:rFonts w:ascii="Arial" w:hAnsi="Arial" w:cs="Arial"/>
          <w:color w:val="000000"/>
          <w:sz w:val="24"/>
          <w:szCs w:val="15"/>
          <w:shd w:val="clear" w:color="auto" w:fill="F7F7F7"/>
          <w:lang w:val="sr-Cyrl-RS"/>
        </w:rPr>
      </w:pPr>
      <w:r>
        <w:rPr>
          <w:rFonts w:ascii="Arial" w:hAnsi="Arial" w:cs="Arial"/>
          <w:sz w:val="24"/>
          <w:szCs w:val="24"/>
          <w:lang w:val="sr-Cyrl-RS"/>
        </w:rPr>
        <w:t xml:space="preserve">Твитер је креиран од стране </w:t>
      </w:r>
      <w:r>
        <w:rPr>
          <w:rStyle w:val="apple-converted-space"/>
          <w:rFonts w:ascii="Arial" w:hAnsi="Arial" w:cs="Arial"/>
          <w:color w:val="252525"/>
          <w:sz w:val="21"/>
          <w:szCs w:val="21"/>
          <w:shd w:val="clear" w:color="auto" w:fill="FFFFFF"/>
        </w:rPr>
        <w:t> </w:t>
      </w:r>
      <w:r w:rsidRPr="004C6700">
        <w:rPr>
          <w:rFonts w:ascii="Arial" w:hAnsi="Arial" w:cs="Arial"/>
          <w:i/>
          <w:sz w:val="24"/>
          <w:szCs w:val="24"/>
          <w:shd w:val="clear" w:color="auto" w:fill="FFFFFF"/>
        </w:rPr>
        <w:t>Jack Dorsey</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Evan Williams</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Biz Stone</w:t>
      </w:r>
      <w:r>
        <w:rPr>
          <w:rFonts w:ascii="Arial" w:hAnsi="Arial" w:cs="Arial"/>
          <w:i/>
          <w:color w:val="252525"/>
          <w:sz w:val="24"/>
          <w:szCs w:val="24"/>
          <w:shd w:val="clear" w:color="auto" w:fill="FFFFFF"/>
          <w:lang w:val="sr-Cyrl-RS"/>
        </w:rPr>
        <w:t xml:space="preserve"> </w:t>
      </w:r>
      <w:r>
        <w:rPr>
          <w:rFonts w:asciiTheme="minorHAnsi" w:hAnsiTheme="minorHAnsi"/>
          <w:i/>
          <w:lang w:val="sr-Cyrl-RS"/>
        </w:rPr>
        <w:t xml:space="preserve"> </w:t>
      </w:r>
      <w:r w:rsidRPr="004C6700">
        <w:rPr>
          <w:rFonts w:ascii="Arial" w:hAnsi="Arial" w:cs="Arial"/>
          <w:sz w:val="24"/>
          <w:szCs w:val="24"/>
          <w:lang w:val="sr-Cyrl-RS"/>
        </w:rPr>
        <w:t>и</w:t>
      </w:r>
      <w:r>
        <w:rPr>
          <w:rFonts w:asciiTheme="minorHAnsi" w:hAnsiTheme="minorHAnsi"/>
          <w:lang w:val="sr-Cyrl-RS"/>
        </w:rPr>
        <w:t xml:space="preserve"> </w:t>
      </w:r>
      <w:r w:rsidRPr="004C6700">
        <w:rPr>
          <w:rFonts w:ascii="Arial" w:hAnsi="Arial" w:cs="Arial"/>
          <w:i/>
          <w:sz w:val="24"/>
          <w:szCs w:val="24"/>
          <w:shd w:val="clear" w:color="auto" w:fill="FFFFFF"/>
        </w:rPr>
        <w:t>Noah Glass</w:t>
      </w:r>
      <w:r>
        <w:rPr>
          <w:rFonts w:ascii="Arial" w:hAnsi="Arial" w:cs="Arial"/>
          <w:i/>
          <w:sz w:val="24"/>
          <w:szCs w:val="24"/>
          <w:shd w:val="clear" w:color="auto" w:fill="FFFFFF"/>
          <w:lang w:val="sr-Cyrl-RS"/>
        </w:rPr>
        <w:t xml:space="preserve"> </w:t>
      </w:r>
      <w:r>
        <w:rPr>
          <w:rFonts w:ascii="Arial" w:hAnsi="Arial" w:cs="Arial"/>
          <w:sz w:val="24"/>
          <w:szCs w:val="24"/>
          <w:shd w:val="clear" w:color="auto" w:fill="FFFFFF"/>
          <w:lang w:val="sr-Cyrl-RS"/>
        </w:rPr>
        <w:t xml:space="preserve">2006. год. и постао је доступан у јулу исте године. Сервис брзо добија глобалну популарност, са преко 100 милиона корисника и 340 милиона твитова по дану 2012. год. У 2013-ој години постаје једна од десет најпосећенијих сајтова на свету. </w:t>
      </w:r>
      <w:proofErr w:type="gramStart"/>
      <w:r>
        <w:rPr>
          <w:rFonts w:ascii="Arial" w:hAnsi="Arial" w:cs="Arial"/>
          <w:sz w:val="24"/>
          <w:szCs w:val="24"/>
          <w:shd w:val="clear" w:color="auto" w:fill="FFFFFF"/>
        </w:rPr>
        <w:t>[</w:t>
      </w:r>
      <w:hyperlink r:id="rId48" w:history="1">
        <w:r>
          <w:rPr>
            <w:rStyle w:val="Hyperlink"/>
            <w:rFonts w:ascii="Arial" w:hAnsi="Arial" w:cs="Arial"/>
            <w:color w:val="0B0080"/>
            <w:sz w:val="15"/>
            <w:szCs w:val="15"/>
            <w:shd w:val="clear" w:color="auto" w:fill="F7F7F7"/>
          </w:rPr>
          <w:t>"Top Sites"</w:t>
        </w:r>
      </w:hyperlink>
      <w:r>
        <w:rPr>
          <w:rFonts w:ascii="Arial" w:hAnsi="Arial" w:cs="Arial"/>
          <w:color w:val="000000"/>
          <w:sz w:val="15"/>
          <w:szCs w:val="15"/>
          <w:shd w:val="clear" w:color="auto" w:fill="F7F7F7"/>
        </w:rPr>
        <w:t>.</w:t>
      </w:r>
      <w:proofErr w:type="gramEnd"/>
      <w:r>
        <w:rPr>
          <w:rStyle w:val="apple-converted-space"/>
          <w:rFonts w:ascii="Arial" w:hAnsi="Arial" w:cs="Arial"/>
          <w:color w:val="000000"/>
          <w:sz w:val="15"/>
          <w:szCs w:val="15"/>
          <w:shd w:val="clear" w:color="auto" w:fill="F7F7F7"/>
        </w:rPr>
        <w:t> </w:t>
      </w:r>
      <w:hyperlink r:id="rId49" w:tooltip="Alexa Internet" w:history="1">
        <w:r>
          <w:rPr>
            <w:rStyle w:val="Hyperlink"/>
            <w:rFonts w:ascii="Arial" w:hAnsi="Arial" w:cs="Arial"/>
            <w:color w:val="0B0080"/>
            <w:sz w:val="15"/>
            <w:szCs w:val="15"/>
            <w:shd w:val="clear" w:color="auto" w:fill="F7F7F7"/>
          </w:rPr>
          <w:t>Alexa Internet</w:t>
        </w:r>
      </w:hyperlink>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13,</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2013</w:t>
      </w:r>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w:t>
      </w:r>
      <w:r>
        <w:rPr>
          <w:rFonts w:ascii="Arial" w:hAnsi="Arial" w:cs="Arial"/>
          <w:color w:val="000000"/>
          <w:sz w:val="24"/>
          <w:szCs w:val="15"/>
          <w:shd w:val="clear" w:color="auto" w:fill="F7F7F7"/>
        </w:rPr>
        <w:t xml:space="preserve">] </w:t>
      </w:r>
    </w:p>
    <w:p w:rsidR="0053449E" w:rsidRPr="00D47334" w:rsidRDefault="0053449E" w:rsidP="00D47334">
      <w:pPr>
        <w:pStyle w:val="text"/>
        <w:rPr>
          <w:rFonts w:ascii="Arial" w:hAnsi="Arial" w:cs="Arial"/>
          <w:color w:val="000000"/>
          <w:sz w:val="24"/>
          <w:szCs w:val="15"/>
          <w:shd w:val="clear" w:color="auto" w:fill="F7F7F7"/>
        </w:rPr>
      </w:pPr>
      <w:r>
        <w:rPr>
          <w:rFonts w:ascii="Arial" w:hAnsi="Arial" w:cs="Arial"/>
          <w:color w:val="000000"/>
          <w:sz w:val="24"/>
          <w:szCs w:val="15"/>
          <w:shd w:val="clear" w:color="auto" w:fill="F7F7F7"/>
          <w:lang w:val="sr-Cyrl-RS"/>
        </w:rPr>
        <w:t>Твитови су видљиви од стране свих, али могуће је послати твитове који ће бити видљиви само од стране људи које „прате“ тај налог. Корисници се могу претплатити да твитове других људи, познатих као они које пратиш „</w:t>
      </w:r>
      <w:r>
        <w:rPr>
          <w:rFonts w:ascii="Arial" w:hAnsi="Arial" w:cs="Arial"/>
          <w:i/>
          <w:color w:val="000000"/>
          <w:sz w:val="24"/>
          <w:szCs w:val="15"/>
          <w:shd w:val="clear" w:color="auto" w:fill="F7F7F7"/>
        </w:rPr>
        <w:t>following”</w:t>
      </w:r>
      <w:r>
        <w:rPr>
          <w:rFonts w:ascii="Arial" w:hAnsi="Arial" w:cs="Arial"/>
          <w:i/>
          <w:color w:val="000000"/>
          <w:sz w:val="24"/>
          <w:szCs w:val="15"/>
          <w:shd w:val="clear" w:color="auto" w:fill="F7F7F7"/>
          <w:lang w:val="sr-Cyrl-RS"/>
        </w:rPr>
        <w:t xml:space="preserve">, </w:t>
      </w:r>
      <w:r>
        <w:rPr>
          <w:rFonts w:ascii="Arial" w:hAnsi="Arial" w:cs="Arial"/>
          <w:color w:val="000000"/>
          <w:sz w:val="24"/>
          <w:szCs w:val="15"/>
          <w:shd w:val="clear" w:color="auto" w:fill="F7F7F7"/>
          <w:lang w:val="sr-Cyrl-RS"/>
        </w:rPr>
        <w:t>а они који су се претплатили на твитеве су познати као „</w:t>
      </w:r>
      <w:r>
        <w:rPr>
          <w:rFonts w:ascii="Arial" w:hAnsi="Arial" w:cs="Arial"/>
          <w:i/>
          <w:color w:val="000000"/>
          <w:sz w:val="24"/>
          <w:szCs w:val="15"/>
          <w:shd w:val="clear" w:color="auto" w:fill="F7F7F7"/>
        </w:rPr>
        <w:t xml:space="preserve">followers”. </w:t>
      </w:r>
      <w:r>
        <w:rPr>
          <w:rFonts w:ascii="Arial" w:hAnsi="Arial" w:cs="Arial"/>
          <w:color w:val="000000"/>
          <w:sz w:val="24"/>
          <w:szCs w:val="15"/>
          <w:shd w:val="clear" w:color="auto" w:fill="F7F7F7"/>
          <w:lang w:val="sr-Cyrl-RS"/>
        </w:rPr>
        <w:t>Појединачни твитови се могу проследити другим корисницима „</w:t>
      </w:r>
      <w:r>
        <w:rPr>
          <w:rFonts w:ascii="Arial" w:hAnsi="Arial" w:cs="Arial"/>
          <w:color w:val="000000"/>
          <w:sz w:val="24"/>
          <w:szCs w:val="15"/>
          <w:shd w:val="clear" w:color="auto" w:fill="F7F7F7"/>
        </w:rPr>
        <w:t xml:space="preserve">retweet” </w:t>
      </w:r>
      <w:r>
        <w:rPr>
          <w:rFonts w:ascii="Arial" w:hAnsi="Arial" w:cs="Arial"/>
          <w:color w:val="000000"/>
          <w:sz w:val="24"/>
          <w:szCs w:val="15"/>
          <w:shd w:val="clear" w:color="auto" w:fill="F7F7F7"/>
          <w:lang w:val="sr-Cyrl-RS"/>
        </w:rPr>
        <w:t xml:space="preserve">или „лајковати“ (од енг. </w:t>
      </w:r>
      <w:proofErr w:type="gramStart"/>
      <w:r>
        <w:rPr>
          <w:rFonts w:ascii="Arial" w:hAnsi="Arial" w:cs="Arial"/>
          <w:color w:val="000000"/>
          <w:sz w:val="24"/>
          <w:szCs w:val="15"/>
          <w:shd w:val="clear" w:color="auto" w:fill="F7F7F7"/>
        </w:rPr>
        <w:t>like</w:t>
      </w:r>
      <w:proofErr w:type="gramEnd"/>
      <w:r>
        <w:rPr>
          <w:rFonts w:ascii="Arial" w:hAnsi="Arial" w:cs="Arial"/>
          <w:color w:val="000000"/>
          <w:sz w:val="24"/>
          <w:szCs w:val="15"/>
          <w:shd w:val="clear" w:color="auto" w:fill="F7F7F7"/>
        </w:rPr>
        <w:t xml:space="preserve"> -  </w:t>
      </w:r>
      <w:r>
        <w:rPr>
          <w:rFonts w:ascii="Arial" w:hAnsi="Arial" w:cs="Arial"/>
          <w:color w:val="000000"/>
          <w:sz w:val="24"/>
          <w:szCs w:val="15"/>
          <w:shd w:val="clear" w:color="auto" w:fill="F7F7F7"/>
          <w:lang w:val="sr-Cyrl-RS"/>
        </w:rPr>
        <w:t xml:space="preserve">свидети). Аутор </w:t>
      </w:r>
      <w:r w:rsidRPr="0053449E">
        <w:rPr>
          <w:rFonts w:ascii="Arial" w:hAnsi="Arial" w:cs="Arial"/>
          <w:color w:val="252525"/>
          <w:sz w:val="24"/>
          <w:szCs w:val="24"/>
        </w:rPr>
        <w:t>Steven Johnson</w:t>
      </w:r>
      <w:r>
        <w:rPr>
          <w:rFonts w:ascii="Arial" w:hAnsi="Arial" w:cs="Arial"/>
          <w:color w:val="252525"/>
          <w:sz w:val="24"/>
          <w:szCs w:val="24"/>
          <w:lang w:val="sr-Cyrl-RS"/>
        </w:rPr>
        <w:t xml:space="preserve"> је 2009. год. објаснио основну механику Твитера као „изненађујуће једноставну“:</w:t>
      </w:r>
      <w:r>
        <w:rPr>
          <w:rFonts w:ascii="Arial" w:hAnsi="Arial" w:cs="Arial"/>
          <w:color w:val="252525"/>
          <w:sz w:val="21"/>
          <w:szCs w:val="21"/>
        </w:rPr>
        <w:t xml:space="preserve"> </w:t>
      </w:r>
    </w:p>
    <w:p w:rsidR="0053449E" w:rsidRPr="00D47334" w:rsidRDefault="00D47334" w:rsidP="00D47334">
      <w:pPr>
        <w:pStyle w:val="NormalWeb"/>
        <w:shd w:val="clear" w:color="auto" w:fill="FFFFFF"/>
        <w:spacing w:before="120" w:beforeAutospacing="0" w:after="120" w:afterAutospacing="0"/>
        <w:rPr>
          <w:rFonts w:ascii="CHelvPlain" w:hAnsi="CHelvPlain"/>
          <w:sz w:val="22"/>
        </w:rPr>
      </w:pPr>
      <w:r>
        <w:rPr>
          <w:rFonts w:ascii="Arial" w:hAnsi="Arial" w:cs="Arial"/>
          <w:i/>
          <w:color w:val="252525"/>
          <w:sz w:val="21"/>
          <w:szCs w:val="21"/>
          <w:lang w:val="sr-Cyrl-RS"/>
        </w:rPr>
        <w:t>Као друштвена мрежа, Твитер се базира на принципу пратилаца (</w:t>
      </w:r>
      <w:r w:rsidR="0053449E" w:rsidRPr="00D47334">
        <w:rPr>
          <w:rFonts w:ascii="Arial" w:hAnsi="Arial" w:cs="Arial"/>
          <w:i/>
          <w:color w:val="252525"/>
          <w:sz w:val="21"/>
          <w:szCs w:val="21"/>
        </w:rPr>
        <w:t>followers</w:t>
      </w:r>
      <w:r>
        <w:rPr>
          <w:rFonts w:ascii="Arial" w:hAnsi="Arial" w:cs="Arial"/>
          <w:i/>
          <w:color w:val="252525"/>
          <w:sz w:val="21"/>
          <w:szCs w:val="21"/>
          <w:lang w:val="sr-Cyrl-RS"/>
        </w:rPr>
        <w:t>)</w:t>
      </w:r>
      <w:r w:rsidR="0053449E" w:rsidRPr="00D47334">
        <w:rPr>
          <w:rFonts w:ascii="Arial" w:hAnsi="Arial" w:cs="Arial"/>
          <w:i/>
          <w:color w:val="252525"/>
          <w:sz w:val="21"/>
          <w:szCs w:val="21"/>
        </w:rPr>
        <w:t>.</w:t>
      </w:r>
      <w:r>
        <w:rPr>
          <w:rFonts w:ascii="Arial" w:hAnsi="Arial" w:cs="Arial"/>
          <w:i/>
          <w:color w:val="252525"/>
          <w:sz w:val="21"/>
          <w:szCs w:val="21"/>
          <w:lang w:val="sr-Cyrl-RS"/>
        </w:rPr>
        <w:t xml:space="preserve"> Када одаберете да пратите другог Твитер корисника, твитови тог корисника се појављују у обрнутом временском редоследу на вашој почетној страници. Акао пратите 20 људи, видећете микс твитова скролујући по почетној страници, занимљиве нове линкове, музичке препоруке, чак и размишљања о будућим едукацијама.</w:t>
      </w:r>
      <w:r>
        <w:rPr>
          <w:rFonts w:ascii="CHelvPlain" w:hAnsi="CHelvPlain"/>
          <w:sz w:val="22"/>
        </w:rPr>
        <w:t xml:space="preserve"> </w:t>
      </w:r>
      <w:r>
        <w:rPr>
          <w:rFonts w:asciiTheme="minorHAnsi" w:hAnsiTheme="minorHAnsi"/>
          <w:sz w:val="22"/>
        </w:rPr>
        <w:t>[</w:t>
      </w:r>
      <w:hyperlink r:id="rId50" w:tooltip="Steven Berlin Johnson" w:history="1">
        <w:r w:rsidR="0053449E">
          <w:rPr>
            <w:rStyle w:val="Hyperlink"/>
            <w:rFonts w:ascii="Arial" w:hAnsi="Arial" w:cs="Arial"/>
            <w:color w:val="0B0080"/>
            <w:sz w:val="15"/>
            <w:szCs w:val="15"/>
            <w:shd w:val="clear" w:color="auto" w:fill="F7F7F7"/>
          </w:rPr>
          <w:t>Johnson, Steven</w:t>
        </w:r>
      </w:hyperlink>
      <w:r w:rsidR="0053449E">
        <w:rPr>
          <w:rStyle w:val="apple-converted-space"/>
          <w:rFonts w:ascii="Arial" w:hAnsi="Arial" w:cs="Arial"/>
          <w:color w:val="000000"/>
          <w:sz w:val="15"/>
          <w:szCs w:val="15"/>
          <w:shd w:val="clear" w:color="auto" w:fill="F7F7F7"/>
        </w:rPr>
        <w:t> </w:t>
      </w:r>
      <w:r w:rsidR="0053449E">
        <w:rPr>
          <w:rFonts w:ascii="Arial" w:hAnsi="Arial" w:cs="Arial"/>
          <w:color w:val="000000"/>
          <w:sz w:val="15"/>
          <w:szCs w:val="15"/>
          <w:shd w:val="clear" w:color="auto" w:fill="F7F7F7"/>
        </w:rPr>
        <w:t>(June 5, 2009).</w:t>
      </w:r>
      <w:r>
        <w:rPr>
          <w:rFonts w:ascii="Arial" w:hAnsi="Arial" w:cs="Arial"/>
          <w:color w:val="000000"/>
          <w:sz w:val="15"/>
          <w:szCs w:val="15"/>
          <w:shd w:val="clear" w:color="auto" w:fill="F7F7F7"/>
          <w:lang w:val="sr-Cyrl-RS"/>
        </w:rPr>
        <w:t xml:space="preserve"> </w:t>
      </w:r>
      <w:r w:rsidR="0053449E">
        <w:rPr>
          <w:rStyle w:val="apple-converted-space"/>
          <w:rFonts w:ascii="Arial" w:hAnsi="Arial" w:cs="Arial"/>
          <w:color w:val="000000"/>
          <w:sz w:val="15"/>
          <w:szCs w:val="15"/>
          <w:shd w:val="clear" w:color="auto" w:fill="F7F7F7"/>
        </w:rPr>
        <w:t> </w:t>
      </w:r>
      <w:hyperlink r:id="rId51" w:history="1">
        <w:r w:rsidR="0053449E">
          <w:rPr>
            <w:rStyle w:val="Hyperlink"/>
            <w:rFonts w:ascii="Arial" w:hAnsi="Arial" w:cs="Arial"/>
            <w:color w:val="0B0080"/>
            <w:sz w:val="15"/>
            <w:szCs w:val="15"/>
            <w:shd w:val="clear" w:color="auto" w:fill="F7F7F7"/>
          </w:rPr>
          <w:t>"How Twitter Will Change the Way We Live"</w:t>
        </w:r>
      </w:hyperlink>
      <w:r w:rsidR="0053449E">
        <w:rPr>
          <w:rFonts w:ascii="Arial" w:hAnsi="Arial" w:cs="Arial"/>
          <w:color w:val="000000"/>
          <w:sz w:val="15"/>
          <w:szCs w:val="15"/>
          <w:shd w:val="clear" w:color="auto" w:fill="F7F7F7"/>
        </w:rPr>
        <w:t>.</w:t>
      </w:r>
      <w:r w:rsidR="0053449E">
        <w:rPr>
          <w:rStyle w:val="apple-converted-space"/>
          <w:rFonts w:ascii="Arial" w:hAnsi="Arial" w:cs="Arial"/>
          <w:color w:val="000000"/>
          <w:sz w:val="15"/>
          <w:szCs w:val="15"/>
          <w:shd w:val="clear" w:color="auto" w:fill="F7F7F7"/>
        </w:rPr>
        <w:t> </w:t>
      </w:r>
      <w:hyperlink r:id="rId52" w:tooltip="Time (magazine)" w:history="1">
        <w:proofErr w:type="gramStart"/>
        <w:r w:rsidR="0053449E">
          <w:rPr>
            <w:rStyle w:val="Hyperlink"/>
            <w:rFonts w:ascii="Arial" w:hAnsi="Arial" w:cs="Arial"/>
            <w:i/>
            <w:iCs/>
            <w:color w:val="0B0080"/>
            <w:sz w:val="15"/>
            <w:szCs w:val="15"/>
            <w:shd w:val="clear" w:color="auto" w:fill="F7F7F7"/>
          </w:rPr>
          <w:t>Time</w:t>
        </w:r>
      </w:hyperlink>
      <w:r w:rsidR="0053449E">
        <w:rPr>
          <w:rStyle w:val="reference-accessdate"/>
          <w:rFonts w:ascii="Arial" w:hAnsi="Arial" w:cs="Arial"/>
          <w:color w:val="000000"/>
          <w:sz w:val="15"/>
          <w:szCs w:val="15"/>
          <w:shd w:val="clear" w:color="auto" w:fill="F7F7F7"/>
        </w:rPr>
        <w:t>.</w:t>
      </w:r>
      <w:proofErr w:type="gramEnd"/>
      <w:r w:rsidR="0053449E">
        <w:rPr>
          <w:rStyle w:val="reference-accessdate"/>
          <w:rFonts w:ascii="Arial" w:hAnsi="Arial" w:cs="Arial"/>
          <w:color w:val="000000"/>
          <w:sz w:val="15"/>
          <w:szCs w:val="15"/>
          <w:shd w:val="clear" w:color="auto" w:fill="F7F7F7"/>
        </w:rPr>
        <w:t xml:space="preserve"> </w:t>
      </w:r>
      <w:proofErr w:type="gramStart"/>
      <w:r w:rsidR="0053449E">
        <w:rPr>
          <w:rStyle w:val="reference-accessdate"/>
          <w:rFonts w:ascii="Arial" w:hAnsi="Arial" w:cs="Arial"/>
          <w:color w:val="000000"/>
          <w:sz w:val="15"/>
          <w:szCs w:val="15"/>
          <w:shd w:val="clear" w:color="auto" w:fill="F7F7F7"/>
        </w:rPr>
        <w:t>Retrieved</w:t>
      </w:r>
      <w:r w:rsidR="0053449E">
        <w:rPr>
          <w:rStyle w:val="nowrap"/>
          <w:rFonts w:ascii="Arial" w:hAnsi="Arial" w:cs="Arial"/>
          <w:color w:val="000000"/>
          <w:sz w:val="15"/>
          <w:szCs w:val="15"/>
          <w:shd w:val="clear" w:color="auto" w:fill="F7F7F7"/>
        </w:rPr>
        <w:t>February 13,</w:t>
      </w:r>
      <w:r w:rsidR="0053449E">
        <w:rPr>
          <w:rStyle w:val="apple-converted-space"/>
          <w:rFonts w:ascii="Arial" w:hAnsi="Arial" w:cs="Arial"/>
          <w:color w:val="000000"/>
          <w:sz w:val="15"/>
          <w:szCs w:val="15"/>
          <w:shd w:val="clear" w:color="auto" w:fill="F7F7F7"/>
        </w:rPr>
        <w:t> </w:t>
      </w:r>
      <w:r w:rsidR="0053449E">
        <w:rPr>
          <w:rStyle w:val="reference-accessdate"/>
          <w:rFonts w:ascii="Arial" w:hAnsi="Arial" w:cs="Arial"/>
          <w:color w:val="000000"/>
          <w:sz w:val="15"/>
          <w:szCs w:val="15"/>
          <w:shd w:val="clear" w:color="auto" w:fill="F7F7F7"/>
        </w:rPr>
        <w:t>2011</w:t>
      </w:r>
      <w:r w:rsidR="0053449E">
        <w:rPr>
          <w:rFonts w:ascii="Arial" w:hAnsi="Arial" w:cs="Arial"/>
          <w:color w:val="000000"/>
          <w:sz w:val="15"/>
          <w:szCs w:val="15"/>
          <w:shd w:val="clear" w:color="auto" w:fill="F7F7F7"/>
        </w:rPr>
        <w:t>.</w:t>
      </w:r>
      <w:r w:rsidR="0053449E">
        <w:rPr>
          <w:rFonts w:ascii="Arial" w:hAnsi="Arial" w:cs="Arial"/>
          <w:color w:val="000000"/>
          <w:szCs w:val="15"/>
          <w:shd w:val="clear" w:color="auto" w:fill="F7F7F7"/>
        </w:rPr>
        <w:t>]</w:t>
      </w:r>
      <w:proofErr w:type="gramEnd"/>
    </w:p>
    <w:p w:rsidR="00E70B65" w:rsidRDefault="004C6700" w:rsidP="00E70B65">
      <w:pPr>
        <w:pStyle w:val="text"/>
        <w:rPr>
          <w:rFonts w:ascii="Arial" w:hAnsi="Arial" w:cs="Arial"/>
          <w:color w:val="000000"/>
          <w:sz w:val="24"/>
          <w:szCs w:val="24"/>
          <w:shd w:val="clear" w:color="auto" w:fill="F7F7F7"/>
        </w:rPr>
      </w:pPr>
      <w:r>
        <w:rPr>
          <w:rFonts w:ascii="Arial" w:hAnsi="Arial" w:cs="Arial"/>
          <w:color w:val="000000"/>
          <w:sz w:val="24"/>
          <w:szCs w:val="15"/>
          <w:shd w:val="clear" w:color="auto" w:fill="F7F7F7"/>
          <w:lang w:val="sr-Cyrl-RS"/>
        </w:rPr>
        <w:t xml:space="preserve">Имплементација твитера у великој мери почива на </w:t>
      </w:r>
      <w:r>
        <w:rPr>
          <w:rFonts w:ascii="Arial" w:hAnsi="Arial" w:cs="Arial"/>
          <w:i/>
          <w:color w:val="000000"/>
          <w:sz w:val="24"/>
          <w:szCs w:val="15"/>
          <w:shd w:val="clear" w:color="auto" w:fill="F7F7F7"/>
        </w:rPr>
        <w:t xml:space="preserve">open-source </w:t>
      </w:r>
      <w:r w:rsidRPr="004C6700">
        <w:rPr>
          <w:rFonts w:ascii="Arial" w:hAnsi="Arial" w:cs="Arial"/>
          <w:color w:val="000000"/>
          <w:sz w:val="24"/>
          <w:szCs w:val="15"/>
          <w:shd w:val="clear" w:color="auto" w:fill="F7F7F7"/>
          <w:lang w:val="sr-Cyrl-RS"/>
        </w:rPr>
        <w:t>софтверу</w:t>
      </w:r>
      <w:r>
        <w:rPr>
          <w:rFonts w:ascii="Arial" w:hAnsi="Arial" w:cs="Arial"/>
          <w:color w:val="000000"/>
          <w:sz w:val="24"/>
          <w:szCs w:val="15"/>
          <w:shd w:val="clear" w:color="auto" w:fill="F7F7F7"/>
          <w:lang w:val="sr-Cyrl-RS"/>
        </w:rPr>
        <w:t xml:space="preserve">. Твитеров веб интерфејс користи </w:t>
      </w:r>
      <w:r>
        <w:rPr>
          <w:rFonts w:ascii="Arial" w:hAnsi="Arial" w:cs="Arial"/>
          <w:i/>
          <w:color w:val="000000"/>
          <w:sz w:val="24"/>
          <w:szCs w:val="15"/>
          <w:shd w:val="clear" w:color="auto" w:fill="F7F7F7"/>
        </w:rPr>
        <w:t xml:space="preserve">Ruby on Rails </w:t>
      </w:r>
      <w:r>
        <w:rPr>
          <w:rFonts w:ascii="Arial" w:hAnsi="Arial" w:cs="Arial"/>
          <w:color w:val="000000"/>
          <w:sz w:val="24"/>
          <w:szCs w:val="15"/>
          <w:shd w:val="clear" w:color="auto" w:fill="F7F7F7"/>
          <w:lang w:val="sr-Cyrl-RS"/>
        </w:rPr>
        <w:t xml:space="preserve">фрејмворк, изграђен на </w:t>
      </w:r>
      <w:r w:rsidRPr="00E70B65">
        <w:rPr>
          <w:rFonts w:ascii="Arial" w:hAnsi="Arial" w:cs="Arial"/>
          <w:sz w:val="24"/>
          <w:szCs w:val="15"/>
          <w:shd w:val="clear" w:color="auto" w:fill="F7F7F7"/>
          <w:lang w:val="sr-Cyrl-RS"/>
        </w:rPr>
        <w:t xml:space="preserve">побољшаној </w:t>
      </w:r>
      <w:r w:rsidRPr="00E70B65">
        <w:rPr>
          <w:rFonts w:ascii="Arial" w:hAnsi="Arial" w:cs="Arial"/>
          <w:i/>
          <w:sz w:val="24"/>
          <w:szCs w:val="24"/>
          <w:shd w:val="clear" w:color="auto" w:fill="FFFFFF"/>
        </w:rPr>
        <w:t>Ruby Enterprise Edition</w:t>
      </w:r>
      <w:r w:rsidRPr="00E70B65">
        <w:rPr>
          <w:rFonts w:ascii="Arial" w:hAnsi="Arial" w:cs="Arial"/>
          <w:sz w:val="24"/>
          <w:szCs w:val="24"/>
          <w:shd w:val="clear" w:color="auto" w:fill="FFFFFF"/>
        </w:rPr>
        <w:t xml:space="preserve"> </w:t>
      </w:r>
      <w:r w:rsidRPr="00E70B65">
        <w:rPr>
          <w:rFonts w:ascii="Arial" w:hAnsi="Arial" w:cs="Arial"/>
          <w:sz w:val="24"/>
          <w:szCs w:val="24"/>
          <w:shd w:val="clear" w:color="auto" w:fill="FFFFFF"/>
          <w:lang w:val="sr-Cyrl-RS"/>
        </w:rPr>
        <w:t>имплементацији</w:t>
      </w:r>
      <w:r w:rsidRPr="00E70B65">
        <w:rPr>
          <w:rStyle w:val="apple-converted-space"/>
          <w:rFonts w:ascii="Arial" w:hAnsi="Arial" w:cs="Arial"/>
          <w:sz w:val="24"/>
          <w:szCs w:val="24"/>
          <w:shd w:val="clear" w:color="auto" w:fill="FFFFFF"/>
        </w:rPr>
        <w:t> </w:t>
      </w:r>
      <w:r w:rsidRPr="004C6700">
        <w:rPr>
          <w:rFonts w:ascii="Arial" w:hAnsi="Arial" w:cs="Arial"/>
          <w:i/>
          <w:sz w:val="24"/>
          <w:szCs w:val="24"/>
          <w:shd w:val="clear" w:color="auto" w:fill="FFFFFF"/>
        </w:rPr>
        <w:t>Ruby</w:t>
      </w:r>
      <w:r>
        <w:rPr>
          <w:rFonts w:ascii="Arial" w:hAnsi="Arial" w:cs="Arial"/>
          <w:i/>
          <w:sz w:val="24"/>
          <w:szCs w:val="24"/>
          <w:shd w:val="clear" w:color="auto" w:fill="FFFFFF"/>
          <w:lang w:val="sr-Cyrl-RS"/>
        </w:rPr>
        <w:t xml:space="preserve"> програмског</w:t>
      </w:r>
      <w:r w:rsidRPr="00E70B65">
        <w:rPr>
          <w:rFonts w:ascii="Arial" w:hAnsi="Arial" w:cs="Arial"/>
          <w:sz w:val="24"/>
          <w:szCs w:val="24"/>
          <w:shd w:val="clear" w:color="auto" w:fill="FFFFFF"/>
          <w:lang w:val="sr-Cyrl-RS"/>
        </w:rPr>
        <w:t xml:space="preserve"> језика, који нуди боље перформансе.</w:t>
      </w:r>
      <w:r w:rsidR="00E70B65">
        <w:rPr>
          <w:rFonts w:ascii="Arial" w:hAnsi="Arial" w:cs="Arial"/>
          <w:sz w:val="24"/>
          <w:szCs w:val="24"/>
          <w:shd w:val="clear" w:color="auto" w:fill="FFFFFF"/>
          <w:lang w:val="sr-Cyrl-RS"/>
        </w:rPr>
        <w:t xml:space="preserve"> У почетку твитови су чувани у </w:t>
      </w:r>
      <w:r w:rsidR="00E70B65">
        <w:rPr>
          <w:rFonts w:ascii="Arial" w:hAnsi="Arial" w:cs="Arial"/>
          <w:i/>
          <w:sz w:val="24"/>
          <w:szCs w:val="24"/>
          <w:shd w:val="clear" w:color="auto" w:fill="FFFFFF"/>
        </w:rPr>
        <w:t xml:space="preserve">MySQL </w:t>
      </w:r>
      <w:r w:rsidR="00E70B65">
        <w:rPr>
          <w:rFonts w:ascii="Arial" w:hAnsi="Arial" w:cs="Arial"/>
          <w:sz w:val="24"/>
          <w:szCs w:val="24"/>
          <w:shd w:val="clear" w:color="auto" w:fill="FFFFFF"/>
          <w:lang w:val="sr-Cyrl-RS"/>
        </w:rPr>
        <w:t xml:space="preserve">бази података, али због проблема са перформансама насталих због повећаног броја корисника, прелази се на </w:t>
      </w:r>
      <w:r w:rsidR="00E70B65">
        <w:rPr>
          <w:rFonts w:ascii="Arial" w:hAnsi="Arial" w:cs="Arial"/>
          <w:i/>
          <w:sz w:val="24"/>
          <w:szCs w:val="24"/>
          <w:shd w:val="clear" w:color="auto" w:fill="FFFFFF"/>
        </w:rPr>
        <w:t xml:space="preserve">Java </w:t>
      </w:r>
      <w:r w:rsidR="00E70B65">
        <w:rPr>
          <w:rFonts w:ascii="Arial" w:hAnsi="Arial" w:cs="Arial"/>
          <w:sz w:val="24"/>
          <w:szCs w:val="24"/>
          <w:shd w:val="clear" w:color="auto" w:fill="FFFFFF"/>
          <w:lang w:val="sr-Cyrl-RS"/>
        </w:rPr>
        <w:t xml:space="preserve">сервер, под називом </w:t>
      </w:r>
      <w:r w:rsidR="00E70B65">
        <w:rPr>
          <w:rFonts w:ascii="Arial" w:hAnsi="Arial" w:cs="Arial"/>
          <w:i/>
          <w:sz w:val="24"/>
          <w:szCs w:val="24"/>
          <w:shd w:val="clear" w:color="auto" w:fill="FFFFFF"/>
        </w:rPr>
        <w:t xml:space="preserve">Blender. </w:t>
      </w:r>
      <w:r w:rsidR="00E70B65" w:rsidRPr="00E70B65">
        <w:rPr>
          <w:rFonts w:ascii="Arial" w:hAnsi="Arial" w:cs="Arial"/>
          <w:sz w:val="24"/>
          <w:szCs w:val="24"/>
          <w:shd w:val="clear" w:color="auto" w:fill="FFFFFF"/>
        </w:rPr>
        <w:t>[</w:t>
      </w:r>
      <w:hyperlink r:id="rId53" w:history="1">
        <w:r w:rsidR="00E70B65">
          <w:rPr>
            <w:rStyle w:val="Hyperlink"/>
            <w:rFonts w:ascii="Arial" w:hAnsi="Arial" w:cs="Arial"/>
            <w:color w:val="0B0080"/>
            <w:sz w:val="15"/>
            <w:szCs w:val="15"/>
            <w:shd w:val="clear" w:color="auto" w:fill="F7F7F7"/>
          </w:rPr>
          <w:t xml:space="preserve">"Twitter Search Is Now </w:t>
        </w:r>
        <w:proofErr w:type="gramStart"/>
        <w:r w:rsidR="00E70B65">
          <w:rPr>
            <w:rStyle w:val="Hyperlink"/>
            <w:rFonts w:ascii="Arial" w:hAnsi="Arial" w:cs="Arial"/>
            <w:color w:val="0B0080"/>
            <w:sz w:val="15"/>
            <w:szCs w:val="15"/>
            <w:shd w:val="clear" w:color="auto" w:fill="F7F7F7"/>
          </w:rPr>
          <w:t>3x</w:t>
        </w:r>
        <w:proofErr w:type="gramEnd"/>
        <w:r w:rsidR="00E70B65">
          <w:rPr>
            <w:rStyle w:val="Hyperlink"/>
            <w:rFonts w:ascii="Arial" w:hAnsi="Arial" w:cs="Arial"/>
            <w:color w:val="0B0080"/>
            <w:sz w:val="15"/>
            <w:szCs w:val="15"/>
            <w:shd w:val="clear" w:color="auto" w:fill="F7F7F7"/>
          </w:rPr>
          <w:t xml:space="preserve"> Faster"</w:t>
        </w:r>
      </w:hyperlink>
      <w:r w:rsidR="00E70B65">
        <w:rPr>
          <w:rFonts w:ascii="Arial" w:hAnsi="Arial" w:cs="Arial"/>
          <w:color w:val="000000"/>
          <w:sz w:val="15"/>
          <w:szCs w:val="15"/>
          <w:shd w:val="clear" w:color="auto" w:fill="F7F7F7"/>
        </w:rPr>
        <w:t xml:space="preserve">. April 6, </w:t>
      </w:r>
      <w:proofErr w:type="gramStart"/>
      <w:r w:rsidR="00E70B65">
        <w:rPr>
          <w:rFonts w:ascii="Arial" w:hAnsi="Arial" w:cs="Arial"/>
          <w:color w:val="000000"/>
          <w:sz w:val="15"/>
          <w:szCs w:val="15"/>
          <w:shd w:val="clear" w:color="auto" w:fill="F7F7F7"/>
        </w:rPr>
        <w:t xml:space="preserve">2011 </w:t>
      </w:r>
      <w:r w:rsidR="00E70B65" w:rsidRPr="00E70B65">
        <w:rPr>
          <w:rFonts w:ascii="Arial" w:hAnsi="Arial" w:cs="Arial"/>
          <w:color w:val="000000"/>
          <w:sz w:val="24"/>
          <w:szCs w:val="24"/>
          <w:shd w:val="clear" w:color="auto" w:fill="F7F7F7"/>
        </w:rPr>
        <w:t>]</w:t>
      </w:r>
      <w:proofErr w:type="gramEnd"/>
      <w:r w:rsidR="00E70B65">
        <w:rPr>
          <w:rFonts w:ascii="Arial" w:hAnsi="Arial" w:cs="Arial"/>
          <w:color w:val="000000"/>
          <w:sz w:val="24"/>
          <w:szCs w:val="24"/>
          <w:shd w:val="clear" w:color="auto" w:fill="F7F7F7"/>
        </w:rPr>
        <w:t>.</w:t>
      </w:r>
      <w:r w:rsidR="00E70B65">
        <w:rPr>
          <w:rFonts w:ascii="Arial" w:hAnsi="Arial" w:cs="Arial"/>
          <w:color w:val="000000"/>
          <w:sz w:val="24"/>
          <w:szCs w:val="24"/>
          <w:shd w:val="clear" w:color="auto" w:fill="F7F7F7"/>
          <w:lang w:val="sr-Cyrl-RS"/>
        </w:rPr>
        <w:t xml:space="preserve"> </w:t>
      </w:r>
      <w:r w:rsidR="003319C5">
        <w:rPr>
          <w:rFonts w:ascii="Arial" w:hAnsi="Arial" w:cs="Arial"/>
          <w:color w:val="000000"/>
          <w:sz w:val="24"/>
          <w:szCs w:val="24"/>
          <w:shd w:val="clear" w:color="auto" w:fill="F7F7F7"/>
          <w:lang w:val="sr-Cyrl-RS"/>
        </w:rPr>
        <w:t xml:space="preserve">У почетку за руковање порукама био је задужен </w:t>
      </w:r>
      <w:r w:rsidR="003319C5">
        <w:rPr>
          <w:rFonts w:ascii="Arial" w:hAnsi="Arial" w:cs="Arial"/>
          <w:i/>
          <w:color w:val="000000"/>
          <w:sz w:val="24"/>
          <w:szCs w:val="24"/>
          <w:shd w:val="clear" w:color="auto" w:fill="F7F7F7"/>
        </w:rPr>
        <w:t xml:space="preserve">Ruby </w:t>
      </w:r>
      <w:r w:rsidR="003319C5">
        <w:rPr>
          <w:rFonts w:ascii="Arial" w:hAnsi="Arial" w:cs="Arial"/>
          <w:color w:val="000000"/>
          <w:sz w:val="24"/>
          <w:szCs w:val="24"/>
          <w:shd w:val="clear" w:color="auto" w:fill="F7F7F7"/>
          <w:lang w:val="sr-Cyrl-RS"/>
        </w:rPr>
        <w:t xml:space="preserve">сервер под називом </w:t>
      </w:r>
      <w:r w:rsidR="003319C5">
        <w:rPr>
          <w:rFonts w:ascii="Arial" w:hAnsi="Arial" w:cs="Arial"/>
          <w:i/>
          <w:color w:val="000000"/>
          <w:sz w:val="24"/>
          <w:szCs w:val="24"/>
          <w:shd w:val="clear" w:color="auto" w:fill="F7F7F7"/>
        </w:rPr>
        <w:t xml:space="preserve">Starling, </w:t>
      </w:r>
      <w:r w:rsidR="003319C5">
        <w:rPr>
          <w:rFonts w:ascii="Arial" w:hAnsi="Arial" w:cs="Arial"/>
          <w:color w:val="000000"/>
          <w:sz w:val="24"/>
          <w:szCs w:val="24"/>
          <w:shd w:val="clear" w:color="auto" w:fill="F7F7F7"/>
          <w:lang w:val="sr-Cyrl-RS"/>
        </w:rPr>
        <w:t xml:space="preserve">али од 2009. год. постепено се врши миграција на софтвер написан на програмском језику </w:t>
      </w:r>
      <w:r w:rsidR="00F14504">
        <w:rPr>
          <w:rFonts w:ascii="Arial" w:hAnsi="Arial" w:cs="Arial"/>
          <w:i/>
          <w:color w:val="000000"/>
          <w:sz w:val="24"/>
          <w:szCs w:val="24"/>
          <w:shd w:val="clear" w:color="auto" w:fill="F7F7F7"/>
        </w:rPr>
        <w:t xml:space="preserve">Scala. </w:t>
      </w:r>
      <w:r w:rsidR="00F14504">
        <w:rPr>
          <w:rFonts w:ascii="Arial" w:hAnsi="Arial" w:cs="Arial"/>
          <w:color w:val="000000"/>
          <w:sz w:val="24"/>
          <w:szCs w:val="24"/>
          <w:shd w:val="clear" w:color="auto" w:fill="F7F7F7"/>
          <w:lang w:val="sr-Cyrl-RS"/>
        </w:rPr>
        <w:t xml:space="preserve">Та миграција је донела значајно унапређење </w:t>
      </w:r>
      <w:r w:rsidR="00F14504">
        <w:rPr>
          <w:rFonts w:ascii="Arial" w:hAnsi="Arial" w:cs="Arial"/>
          <w:color w:val="000000"/>
          <w:sz w:val="24"/>
          <w:szCs w:val="24"/>
          <w:shd w:val="clear" w:color="auto" w:fill="F7F7F7"/>
          <w:lang w:val="sr-Cyrl-RS"/>
        </w:rPr>
        <w:lastRenderedPageBreak/>
        <w:t>перформанси, те је било могуће подржати и између десет и двадесет хиљада захтева по хосту, за разлику од пређашњих двеста до триста. Развој Твитера иде од монолитне апликације ка архитектури повезаних сервиса који обављају засебне задатке. Сервис такође и пружа свој интерфејс путем кога је могућа комуникација са другим сервисима и апликацијама.</w:t>
      </w:r>
    </w:p>
    <w:p w:rsidR="00C36042" w:rsidRDefault="00C36042" w:rsidP="00E70B65">
      <w:pPr>
        <w:pStyle w:val="text"/>
        <w:rPr>
          <w:rFonts w:ascii="Arial" w:hAnsi="Arial" w:cs="Arial"/>
          <w:color w:val="000000"/>
          <w:sz w:val="24"/>
          <w:szCs w:val="24"/>
          <w:shd w:val="clear" w:color="auto" w:fill="F7F7F7"/>
        </w:rPr>
      </w:pPr>
      <w:r>
        <w:rPr>
          <w:rFonts w:ascii="Arial" w:hAnsi="Arial" w:cs="Arial"/>
          <w:color w:val="000000"/>
          <w:sz w:val="24"/>
          <w:szCs w:val="24"/>
          <w:shd w:val="clear" w:color="auto" w:fill="F7F7F7"/>
          <w:lang w:val="sr-Cyrl-RS"/>
        </w:rPr>
        <w:t>Интерфејс твитера је претрпео многобројне промене током свог постојања. Априла 2009. год. додато је поље за претраге и додатно поље са „</w:t>
      </w:r>
      <w:r>
        <w:rPr>
          <w:rFonts w:ascii="Arial" w:hAnsi="Arial" w:cs="Arial"/>
          <w:i/>
          <w:color w:val="000000"/>
          <w:sz w:val="24"/>
          <w:szCs w:val="24"/>
          <w:shd w:val="clear" w:color="auto" w:fill="F7F7F7"/>
        </w:rPr>
        <w:t xml:space="preserve">trending” </w:t>
      </w:r>
      <w:r>
        <w:rPr>
          <w:rFonts w:ascii="Arial" w:hAnsi="Arial" w:cs="Arial"/>
          <w:color w:val="000000"/>
          <w:sz w:val="24"/>
          <w:szCs w:val="24"/>
          <w:shd w:val="clear" w:color="auto" w:fill="F7F7F7"/>
          <w:lang w:val="sr-Cyrl-RS"/>
        </w:rPr>
        <w:t xml:space="preserve">темама', тј. фразама које се најчешће јављају у порукама. Све поруке су тренутно индексиране те се може рећи да је Твитер добио поприлично важну улога, сервиса који омогућује тренутно информацију о најважнијим тренутним дешавањима. Изглед тренутног веб интерфејса Твитера је на слици ??!, а интерфејс Твитер мобилне, у овом случају андроид, апликације је на слици ??. </w:t>
      </w:r>
      <w:r>
        <w:rPr>
          <w:rFonts w:ascii="Arial" w:hAnsi="Arial" w:cs="Arial"/>
          <w:color w:val="000000"/>
          <w:sz w:val="24"/>
          <w:szCs w:val="24"/>
          <w:shd w:val="clear" w:color="auto" w:fill="F7F7F7"/>
        </w:rPr>
        <w:t>[</w:t>
      </w:r>
      <w:hyperlink r:id="rId54" w:tooltip="Biz Stone" w:history="1">
        <w:r>
          <w:rPr>
            <w:rStyle w:val="Hyperlink"/>
            <w:rFonts w:ascii="Arial" w:hAnsi="Arial" w:cs="Arial"/>
            <w:color w:val="0B0080"/>
            <w:sz w:val="15"/>
            <w:szCs w:val="15"/>
            <w:shd w:val="clear" w:color="auto" w:fill="F7F7F7"/>
          </w:rPr>
          <w:t>Stone, Biz</w:t>
        </w:r>
      </w:hyperlink>
      <w:r>
        <w:rPr>
          <w:rStyle w:val="apple-converted-space"/>
          <w:rFonts w:ascii="Arial" w:hAnsi="Arial" w:cs="Arial"/>
          <w:color w:val="000000"/>
          <w:sz w:val="15"/>
          <w:szCs w:val="15"/>
          <w:shd w:val="clear" w:color="auto" w:fill="F7F7F7"/>
        </w:rPr>
        <w:t> </w:t>
      </w:r>
      <w:r>
        <w:rPr>
          <w:rFonts w:ascii="Arial" w:hAnsi="Arial" w:cs="Arial"/>
          <w:color w:val="000000"/>
          <w:sz w:val="15"/>
          <w:szCs w:val="15"/>
          <w:shd w:val="clear" w:color="auto" w:fill="F7F7F7"/>
        </w:rPr>
        <w:t>(April 30, 2009).</w:t>
      </w:r>
      <w:r>
        <w:rPr>
          <w:rStyle w:val="apple-converted-space"/>
          <w:rFonts w:ascii="Arial" w:hAnsi="Arial" w:cs="Arial"/>
          <w:color w:val="000000"/>
          <w:sz w:val="15"/>
          <w:szCs w:val="15"/>
          <w:shd w:val="clear" w:color="auto" w:fill="F7F7F7"/>
        </w:rPr>
        <w:t> </w:t>
      </w:r>
      <w:hyperlink r:id="rId55" w:history="1">
        <w:r>
          <w:rPr>
            <w:rStyle w:val="Hyperlink"/>
            <w:rFonts w:ascii="Arial" w:hAnsi="Arial" w:cs="Arial"/>
            <w:color w:val="0B0080"/>
            <w:sz w:val="15"/>
            <w:szCs w:val="15"/>
            <w:shd w:val="clear" w:color="auto" w:fill="F7F7F7"/>
          </w:rPr>
          <w:t>"Twitter Search for Everyone!"</w:t>
        </w:r>
      </w:hyperlink>
      <w:proofErr w:type="gramStart"/>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Twitter</w:t>
      </w:r>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7,</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2008</w:t>
      </w:r>
      <w:r>
        <w:rPr>
          <w:rFonts w:ascii="Arial" w:hAnsi="Arial" w:cs="Arial"/>
          <w:color w:val="000000"/>
          <w:sz w:val="15"/>
          <w:szCs w:val="15"/>
          <w:shd w:val="clear" w:color="auto" w:fill="F7F7F7"/>
        </w:rPr>
        <w:t>.</w:t>
      </w:r>
      <w:r>
        <w:rPr>
          <w:rFonts w:ascii="Arial" w:hAnsi="Arial" w:cs="Arial"/>
          <w:color w:val="000000"/>
          <w:sz w:val="24"/>
          <w:szCs w:val="24"/>
          <w:shd w:val="clear" w:color="auto" w:fill="F7F7F7"/>
        </w:rPr>
        <w:t>]</w:t>
      </w:r>
      <w:proofErr w:type="gramEnd"/>
    </w:p>
    <w:p w:rsidR="00D47334" w:rsidRDefault="00D47334" w:rsidP="00E70B65">
      <w:pPr>
        <w:pStyle w:val="text"/>
        <w:rPr>
          <w:rFonts w:ascii="Arial" w:hAnsi="Arial" w:cs="Arial"/>
          <w:color w:val="000000"/>
          <w:sz w:val="24"/>
          <w:szCs w:val="24"/>
          <w:shd w:val="clear" w:color="auto" w:fill="F7F7F7"/>
        </w:rPr>
      </w:pPr>
    </w:p>
    <w:p w:rsidR="00D47334" w:rsidRPr="00C36042" w:rsidRDefault="00D47334" w:rsidP="00E70B65">
      <w:pPr>
        <w:pStyle w:val="text"/>
        <w:rPr>
          <w:rFonts w:ascii="Arial" w:hAnsi="Arial" w:cs="Arial"/>
          <w:color w:val="000000"/>
          <w:sz w:val="24"/>
          <w:szCs w:val="24"/>
          <w:shd w:val="clear" w:color="auto" w:fill="F7F7F7"/>
        </w:rPr>
      </w:pPr>
    </w:p>
    <w:p w:rsidR="00F14504" w:rsidRDefault="00BC6DF5" w:rsidP="00E70B65">
      <w:pPr>
        <w:pStyle w:val="text"/>
        <w:rPr>
          <w:rFonts w:ascii="Arial" w:hAnsi="Arial" w:cs="Arial"/>
          <w:sz w:val="24"/>
          <w:szCs w:val="24"/>
          <w:shd w:val="clear" w:color="auto" w:fill="F7F7F7"/>
        </w:rPr>
      </w:pPr>
      <w:r>
        <w:rPr>
          <w:rFonts w:ascii="Arial" w:hAnsi="Arial" w:cs="Arial"/>
          <w:sz w:val="24"/>
          <w:szCs w:val="24"/>
          <w:shd w:val="clear" w:color="auto" w:fill="F7F7F7"/>
        </w:rPr>
        <w:pict>
          <v:shape id="_x0000_i1027" type="#_x0000_t75" style="width:480.85pt;height:318pt">
            <v:imagedata r:id="rId56" o:title="twitterWebInterface"/>
          </v:shape>
        </w:pict>
      </w:r>
    </w:p>
    <w:p w:rsidR="00C36042" w:rsidRDefault="00C36042"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веб интерфејса Твитера.</w:t>
      </w:r>
    </w:p>
    <w:p w:rsidR="00C36042" w:rsidRDefault="00BC6DF5" w:rsidP="00C36042">
      <w:pPr>
        <w:pStyle w:val="text"/>
        <w:jc w:val="center"/>
        <w:rPr>
          <w:rFonts w:ascii="Arial" w:hAnsi="Arial" w:cs="Arial"/>
          <w:sz w:val="24"/>
          <w:szCs w:val="24"/>
          <w:shd w:val="clear" w:color="auto" w:fill="F7F7F7"/>
        </w:rPr>
      </w:pPr>
      <w:r>
        <w:rPr>
          <w:rFonts w:ascii="Arial" w:hAnsi="Arial" w:cs="Arial"/>
          <w:sz w:val="24"/>
          <w:szCs w:val="24"/>
          <w:shd w:val="clear" w:color="auto" w:fill="F7F7F7"/>
          <w:lang w:val="sr-Cyrl-RS"/>
        </w:rPr>
        <w:lastRenderedPageBreak/>
        <w:pict>
          <v:shape id="_x0000_i1028" type="#_x0000_t75" style="width:177.45pt;height:281.15pt">
            <v:imagedata r:id="rId57" o:title="andoridInterface"/>
          </v:shape>
        </w:pict>
      </w:r>
    </w:p>
    <w:p w:rsidR="0053449E" w:rsidRPr="0053449E" w:rsidRDefault="0053449E"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интерфејса Твитерове мобилне апликације.</w:t>
      </w:r>
    </w:p>
    <w:p w:rsidR="00112866" w:rsidRDefault="00112866" w:rsidP="00112866">
      <w:pPr>
        <w:pStyle w:val="Heading3"/>
      </w:pPr>
      <w:r>
        <w:rPr>
          <w:lang w:val="sr-Cyrl-RS"/>
        </w:rPr>
        <w:t xml:space="preserve"> </w:t>
      </w:r>
      <w:bookmarkStart w:id="22" w:name="_Toc461413494"/>
      <w:r w:rsidR="0053449E">
        <w:rPr>
          <w:lang w:val="sr-Cyrl-RS"/>
        </w:rPr>
        <w:t>Структура и особености твитова</w:t>
      </w:r>
      <w:bookmarkEnd w:id="22"/>
    </w:p>
    <w:p w:rsidR="00D47334" w:rsidRPr="00D47334" w:rsidRDefault="00D47334" w:rsidP="00D47334">
      <w:pPr>
        <w:pStyle w:val="text"/>
        <w:ind w:left="0"/>
        <w:rPr>
          <w:rFonts w:ascii="Arial" w:hAnsi="Arial" w:cs="Arial"/>
          <w:sz w:val="24"/>
          <w:szCs w:val="24"/>
          <w:lang w:val="sr-Cyrl-RS"/>
        </w:rPr>
      </w:pPr>
      <w:r>
        <w:rPr>
          <w:rFonts w:ascii="Arial" w:hAnsi="Arial" w:cs="Arial"/>
          <w:sz w:val="24"/>
          <w:szCs w:val="24"/>
          <w:lang w:val="sr-Cyrl-RS"/>
        </w:rPr>
        <w:t>Твитови представљају кратке текстуалне поруке дужине до 140 карактера. Због своје ограничене дужине честе у себи садрже емотиконе, скраћенице или сленг. Таква структура твитова представља додатни изазов њиховој анализи методама машинској учења.</w:t>
      </w:r>
    </w:p>
    <w:p w:rsidR="00D47334" w:rsidRPr="00D47334" w:rsidRDefault="00D47334" w:rsidP="00D47334">
      <w:pPr>
        <w:pStyle w:val="NormalWeb"/>
        <w:shd w:val="clear" w:color="auto" w:fill="FFFFFF"/>
        <w:spacing w:before="120" w:beforeAutospacing="0" w:after="120" w:afterAutospacing="0"/>
        <w:rPr>
          <w:rFonts w:ascii="Arial" w:hAnsi="Arial" w:cs="Arial"/>
          <w:color w:val="252525"/>
        </w:rPr>
      </w:pPr>
      <w:r w:rsidRPr="00D47334">
        <w:rPr>
          <w:rFonts w:ascii="Arial" w:hAnsi="Arial" w:cs="Arial"/>
          <w:color w:val="252525"/>
        </w:rPr>
        <w:t>Твитови могу да садрже ознаке (</w:t>
      </w:r>
      <w:hyperlink r:id="rId58" w:tooltip="Енглески језик" w:history="1">
        <w:r w:rsidRPr="00D47334">
          <w:rPr>
            <w:rStyle w:val="Hyperlink"/>
            <w:rFonts w:ascii="Arial" w:hAnsi="Arial" w:cs="Arial"/>
            <w:color w:val="0B0080"/>
          </w:rPr>
          <w:t>енг.</w:t>
        </w:r>
      </w:hyperlink>
      <w:r w:rsidRPr="00D47334">
        <w:rPr>
          <w:rStyle w:val="apple-converted-space"/>
          <w:rFonts w:ascii="Arial" w:hAnsi="Arial" w:cs="Arial"/>
          <w:color w:val="252525"/>
        </w:rPr>
        <w:t> </w:t>
      </w:r>
      <w:r w:rsidRPr="00D47334">
        <w:rPr>
          <w:rFonts w:ascii="Arial" w:hAnsi="Arial" w:cs="Arial"/>
          <w:i/>
          <w:iCs/>
          <w:color w:val="252525"/>
        </w:rPr>
        <w:t>tags</w:t>
      </w:r>
      <w:r w:rsidRPr="00D47334">
        <w:rPr>
          <w:rFonts w:ascii="Arial" w:hAnsi="Arial" w:cs="Arial"/>
          <w:color w:val="252525"/>
        </w:rPr>
        <w:t>) састављене од појма са префиксом # (</w:t>
      </w:r>
      <w:hyperlink r:id="rId59" w:tooltip="Енглески језик" w:history="1">
        <w:r w:rsidRPr="00D47334">
          <w:rPr>
            <w:rStyle w:val="Hyperlink"/>
            <w:rFonts w:ascii="Arial" w:hAnsi="Arial" w:cs="Arial"/>
            <w:color w:val="0B0080"/>
          </w:rPr>
          <w:t>енгл.</w:t>
        </w:r>
      </w:hyperlink>
      <w:r w:rsidRPr="00D47334">
        <w:rPr>
          <w:rStyle w:val="apple-converted-space"/>
          <w:rFonts w:ascii="Arial" w:hAnsi="Arial" w:cs="Arial"/>
          <w:color w:val="252525"/>
        </w:rPr>
        <w:t> </w:t>
      </w:r>
      <w:r w:rsidRPr="00D47334">
        <w:rPr>
          <w:rFonts w:ascii="Arial" w:hAnsi="Arial" w:cs="Arial"/>
          <w:i/>
          <w:iCs/>
          <w:color w:val="252525"/>
        </w:rPr>
        <w:t>hashtag</w:t>
      </w:r>
      <w:r w:rsidRPr="00D47334">
        <w:rPr>
          <w:rFonts w:ascii="Arial" w:hAnsi="Arial" w:cs="Arial"/>
          <w:color w:val="252525"/>
        </w:rPr>
        <w:t>), попут #</w:t>
      </w:r>
      <w:proofErr w:type="gramStart"/>
      <w:r w:rsidRPr="00D47334">
        <w:rPr>
          <w:rFonts w:ascii="Arial" w:hAnsi="Arial" w:cs="Arial"/>
          <w:color w:val="252525"/>
        </w:rPr>
        <w:t>serbia</w:t>
      </w:r>
      <w:proofErr w:type="gramEnd"/>
      <w:r w:rsidRPr="00D47334">
        <w:rPr>
          <w:rFonts w:ascii="Arial" w:hAnsi="Arial" w:cs="Arial"/>
          <w:color w:val="252525"/>
        </w:rPr>
        <w:t xml:space="preserve">. </w:t>
      </w:r>
      <w:proofErr w:type="gramStart"/>
      <w:r w:rsidRPr="00D47334">
        <w:rPr>
          <w:rFonts w:ascii="Arial" w:hAnsi="Arial" w:cs="Arial"/>
          <w:color w:val="252525"/>
        </w:rPr>
        <w:t>На овај начин се омогућава проналажење твитова на одређену тему једноставним тражењем употребљене ознаке.</w:t>
      </w:r>
      <w:proofErr w:type="gramEnd"/>
      <w:r w:rsidRPr="00D47334">
        <w:rPr>
          <w:rFonts w:ascii="Arial" w:hAnsi="Arial" w:cs="Arial"/>
          <w:color w:val="252525"/>
        </w:rPr>
        <w:t xml:space="preserve"> </w:t>
      </w:r>
      <w:proofErr w:type="gramStart"/>
      <w:r w:rsidRPr="00D47334">
        <w:rPr>
          <w:rFonts w:ascii="Arial" w:hAnsi="Arial" w:cs="Arial"/>
          <w:color w:val="252525"/>
        </w:rPr>
        <w:t>Знак @ испред корисничког имена, попут @корисничко_име, користи се за упућивање реплике одређеном кориснику, или више њих.</w:t>
      </w:r>
      <w:proofErr w:type="gramEnd"/>
      <w:r w:rsidRPr="00D47334">
        <w:rPr>
          <w:rFonts w:ascii="Arial" w:hAnsi="Arial" w:cs="Arial"/>
          <w:color w:val="252525"/>
        </w:rPr>
        <w:t xml:space="preserve"> </w:t>
      </w:r>
      <w:proofErr w:type="gramStart"/>
      <w:r w:rsidRPr="00D47334">
        <w:rPr>
          <w:rFonts w:ascii="Arial" w:hAnsi="Arial" w:cs="Arial"/>
          <w:color w:val="252525"/>
        </w:rPr>
        <w:t>Твитове који почињу са @корисничко_име могу видети сви остали корисници, али се такве поруке сматрају директном репликом кориснику чији је надимак први у низу.</w:t>
      </w:r>
      <w:proofErr w:type="gramEnd"/>
      <w:r w:rsidRPr="00D47334">
        <w:rPr>
          <w:rFonts w:ascii="Arial" w:hAnsi="Arial" w:cs="Arial"/>
          <w:color w:val="252525"/>
        </w:rPr>
        <w:t xml:space="preserve"> За упућивање директне (приватне) поруке неком кориснику користи се мало латинично слово</w:t>
      </w:r>
      <w:r w:rsidRPr="00D47334">
        <w:rPr>
          <w:rStyle w:val="apple-converted-space"/>
          <w:rFonts w:ascii="Arial" w:hAnsi="Arial" w:cs="Arial"/>
          <w:color w:val="252525"/>
        </w:rPr>
        <w:t> </w:t>
      </w:r>
      <w:r w:rsidRPr="00D47334">
        <w:rPr>
          <w:rFonts w:ascii="Arial" w:hAnsi="Arial" w:cs="Arial"/>
          <w:i/>
          <w:iCs/>
          <w:color w:val="252525"/>
        </w:rPr>
        <w:t>d</w:t>
      </w:r>
      <w:r w:rsidRPr="00D47334">
        <w:rPr>
          <w:rStyle w:val="apple-converted-space"/>
          <w:rFonts w:ascii="Arial" w:hAnsi="Arial" w:cs="Arial"/>
          <w:color w:val="252525"/>
        </w:rPr>
        <w:t> </w:t>
      </w:r>
      <w:r w:rsidRPr="00D47334">
        <w:rPr>
          <w:rFonts w:ascii="Arial" w:hAnsi="Arial" w:cs="Arial"/>
          <w:color w:val="252525"/>
        </w:rPr>
        <w:t>испред корисничког имена особе којој се порука шаље (нпр:</w:t>
      </w:r>
      <w:r w:rsidRPr="00D47334">
        <w:rPr>
          <w:rStyle w:val="apple-converted-space"/>
          <w:rFonts w:ascii="Arial" w:hAnsi="Arial" w:cs="Arial"/>
          <w:color w:val="252525"/>
        </w:rPr>
        <w:t> </w:t>
      </w:r>
      <w:r w:rsidRPr="00D47334">
        <w:rPr>
          <w:rFonts w:ascii="Arial" w:hAnsi="Arial" w:cs="Arial"/>
          <w:i/>
          <w:iCs/>
          <w:color w:val="252525"/>
        </w:rPr>
        <w:t>d корисничко_име порука</w:t>
      </w:r>
      <w:r w:rsidRPr="00D47334">
        <w:rPr>
          <w:rFonts w:ascii="Arial" w:hAnsi="Arial" w:cs="Arial"/>
          <w:color w:val="252525"/>
        </w:rPr>
        <w:t xml:space="preserve">). </w:t>
      </w:r>
      <w:proofErr w:type="gramStart"/>
      <w:r w:rsidRPr="00D47334">
        <w:rPr>
          <w:rFonts w:ascii="Arial" w:hAnsi="Arial" w:cs="Arial"/>
          <w:color w:val="252525"/>
        </w:rPr>
        <w:t>Овако послате твитове може видети само особа којој је порука послата.</w:t>
      </w:r>
      <w:proofErr w:type="gramEnd"/>
    </w:p>
    <w:p w:rsidR="00D47334" w:rsidRPr="00D47334" w:rsidRDefault="00D47334" w:rsidP="00D47334">
      <w:pPr>
        <w:pStyle w:val="text"/>
      </w:pPr>
    </w:p>
    <w:p w:rsidR="0053449E" w:rsidRPr="0053449E" w:rsidRDefault="0053449E" w:rsidP="0053449E">
      <w:pPr>
        <w:pStyle w:val="text"/>
        <w:rPr>
          <w:rFonts w:asciiTheme="minorHAnsi" w:hAnsiTheme="minorHAnsi"/>
          <w:lang w:val="sr-Cyrl-RS"/>
        </w:rPr>
      </w:pPr>
    </w:p>
    <w:p w:rsidR="00711BCE" w:rsidRDefault="00112866" w:rsidP="00112866">
      <w:pPr>
        <w:pStyle w:val="Heading2"/>
      </w:pPr>
      <w:r>
        <w:rPr>
          <w:lang w:val="sr-Cyrl-RS"/>
        </w:rPr>
        <w:lastRenderedPageBreak/>
        <w:t xml:space="preserve"> </w:t>
      </w:r>
      <w:bookmarkStart w:id="23" w:name="_Toc461413495"/>
      <w:r>
        <w:rPr>
          <w:lang w:val="sr-Cyrl-RS"/>
        </w:rPr>
        <w:t xml:space="preserve">Програмски језик </w:t>
      </w:r>
      <w:r>
        <w:t>Phyton</w:t>
      </w:r>
      <w:bookmarkEnd w:id="23"/>
    </w:p>
    <w:p w:rsidR="00112866" w:rsidRDefault="00112866" w:rsidP="00112866">
      <w:pPr>
        <w:pStyle w:val="Heading3"/>
        <w:rPr>
          <w:lang w:val="sr-Cyrl-RS"/>
        </w:rPr>
      </w:pPr>
      <w:r>
        <w:t xml:space="preserve"> </w:t>
      </w:r>
      <w:bookmarkStart w:id="24" w:name="_Toc461413496"/>
      <w:r>
        <w:rPr>
          <w:lang w:val="sr-Cyrl-RS"/>
        </w:rPr>
        <w:t>Историјат</w:t>
      </w:r>
      <w:bookmarkEnd w:id="24"/>
    </w:p>
    <w:p w:rsidR="00112866" w:rsidRDefault="00112866" w:rsidP="00112866">
      <w:pPr>
        <w:pStyle w:val="Heading3"/>
        <w:rPr>
          <w:lang w:val="sr-Cyrl-RS"/>
        </w:rPr>
      </w:pPr>
      <w:r>
        <w:t xml:space="preserve"> </w:t>
      </w:r>
      <w:bookmarkStart w:id="25" w:name="_Toc461413497"/>
      <w:r>
        <w:rPr>
          <w:lang w:val="sr-Cyrl-RS"/>
        </w:rPr>
        <w:t>Карактеристика и филозофија</w:t>
      </w:r>
      <w:bookmarkEnd w:id="25"/>
    </w:p>
    <w:p w:rsidR="00112866" w:rsidRDefault="00106226" w:rsidP="00112866">
      <w:pPr>
        <w:pStyle w:val="Heading3"/>
        <w:rPr>
          <w:lang w:val="sr-Cyrl-RS"/>
        </w:rPr>
      </w:pPr>
      <w:r>
        <w:rPr>
          <w:lang w:val="sr-Cyrl-RS"/>
        </w:rPr>
        <w:t xml:space="preserve"> </w:t>
      </w:r>
      <w:bookmarkStart w:id="26" w:name="_Toc461413498"/>
      <w:r>
        <w:rPr>
          <w:lang w:val="sr-Cyrl-RS"/>
        </w:rPr>
        <w:t>Синтакса и семантика</w:t>
      </w:r>
      <w:bookmarkEnd w:id="26"/>
    </w:p>
    <w:p w:rsidR="00106226" w:rsidRDefault="00106226" w:rsidP="00106226">
      <w:pPr>
        <w:pStyle w:val="Heading3"/>
        <w:rPr>
          <w:lang w:val="sr-Cyrl-RS"/>
        </w:rPr>
      </w:pPr>
      <w:r>
        <w:rPr>
          <w:lang w:val="sr-Cyrl-RS"/>
        </w:rPr>
        <w:t xml:space="preserve"> </w:t>
      </w:r>
      <w:bookmarkStart w:id="27" w:name="_Toc461413499"/>
      <w:r>
        <w:rPr>
          <w:lang w:val="sr-Cyrl-RS"/>
        </w:rPr>
        <w:t>Библиотеке (Керас итд.)</w:t>
      </w:r>
      <w:bookmarkEnd w:id="27"/>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Heading1"/>
        <w:numPr>
          <w:ilvl w:val="0"/>
          <w:numId w:val="0"/>
        </w:numPr>
        <w:ind w:left="426"/>
        <w:rPr>
          <w:lang w:val="sr-Cyrl-RS"/>
        </w:rPr>
      </w:pPr>
    </w:p>
    <w:p w:rsidR="008E5680" w:rsidRDefault="008E5680" w:rsidP="008E5680">
      <w:pPr>
        <w:pStyle w:val="Heading1"/>
        <w:rPr>
          <w:lang w:val="sr-Cyrl-RS"/>
        </w:rPr>
      </w:pPr>
      <w:bookmarkStart w:id="28" w:name="_Toc461413500"/>
      <w:r>
        <w:rPr>
          <w:lang w:val="sr-Cyrl-RS"/>
        </w:rPr>
        <w:t>Спецификација и имплементација Система за класификацију твитова</w:t>
      </w:r>
      <w:bookmarkEnd w:id="28"/>
    </w:p>
    <w:p w:rsidR="008E5680" w:rsidRPr="00716F40" w:rsidRDefault="008E5680" w:rsidP="008E5680">
      <w:pPr>
        <w:pStyle w:val="text"/>
        <w:rPr>
          <w:rFonts w:ascii="Arial" w:hAnsi="Arial" w:cs="Arial"/>
          <w:sz w:val="24"/>
          <w:szCs w:val="24"/>
          <w:lang w:val="sr-Cyrl-RS"/>
        </w:rPr>
      </w:pPr>
      <w:r w:rsidRPr="00716F40">
        <w:rPr>
          <w:rFonts w:ascii="Arial" w:hAnsi="Arial" w:cs="Arial"/>
          <w:sz w:val="24"/>
          <w:szCs w:val="24"/>
          <w:lang w:val="sr-Cyrl-RS"/>
        </w:rPr>
        <w:t>Систем за класификацију твитова чине више засебним делова који међусобно комуницирају како би се класификовали прикупљени твитови изабраног корисника. На слици ??! је приказана општа структура и основни елем</w:t>
      </w:r>
      <w:r w:rsidRPr="00716F40">
        <w:rPr>
          <w:rFonts w:ascii="Arial" w:hAnsi="Arial" w:cs="Arial"/>
          <w:sz w:val="24"/>
          <w:szCs w:val="24"/>
        </w:rPr>
        <w:t>e</w:t>
      </w:r>
      <w:r w:rsidRPr="00716F40">
        <w:rPr>
          <w:rFonts w:ascii="Arial" w:hAnsi="Arial" w:cs="Arial"/>
          <w:sz w:val="24"/>
          <w:szCs w:val="24"/>
          <w:lang w:val="sr-Cyrl-RS"/>
        </w:rPr>
        <w:t>нти решења.</w:t>
      </w:r>
    </w:p>
    <w:p w:rsidR="008E5680" w:rsidRDefault="008E5680" w:rsidP="008E5680">
      <w:pPr>
        <w:pStyle w:val="text"/>
        <w:rPr>
          <w:rFonts w:asciiTheme="minorHAnsi" w:hAnsiTheme="minorHAnsi"/>
        </w:rPr>
      </w:pPr>
    </w:p>
    <w:p w:rsidR="008E5680" w:rsidRDefault="00B8728C" w:rsidP="008E5680">
      <w:pPr>
        <w:pStyle w:val="text"/>
        <w:jc w:val="center"/>
        <w:rPr>
          <w:rFonts w:asciiTheme="minorHAnsi" w:hAnsiTheme="minorHAnsi"/>
          <w:lang w:val="sr-Cyrl-RS"/>
        </w:rPr>
      </w:pPr>
      <w:r>
        <w:rPr>
          <w:noProof/>
        </w:rPr>
        <w:pict>
          <v:shape id="_x0000_s1033" type="#_x0000_t75" style="position:absolute;left:0;text-align:left;margin-left:-5.05pt;margin-top:19.8pt;width:498.65pt;height:355.05pt;z-index:251667456;mso-position-horizontal:absolute;mso-position-horizontal-relative:text;mso-position-vertical:absolute;mso-position-vertical-relative:text;mso-width-relative:page;mso-height-relative:page">
            <v:imagedata r:id="rId60" o:title="struktura sistema"/>
            <w10:wrap type="square"/>
          </v:shape>
        </w:pict>
      </w:r>
    </w:p>
    <w:p w:rsidR="008E5680" w:rsidRDefault="008E5680" w:rsidP="008E5680">
      <w:pPr>
        <w:pStyle w:val="text"/>
        <w:jc w:val="center"/>
        <w:rPr>
          <w:rFonts w:asciiTheme="minorHAnsi" w:hAnsiTheme="minorHAnsi"/>
          <w:lang w:val="sr-Cyrl-RS"/>
        </w:rPr>
      </w:pPr>
    </w:p>
    <w:p w:rsidR="008E5680" w:rsidRDefault="008E5680" w:rsidP="008E5680">
      <w:pPr>
        <w:pStyle w:val="text"/>
        <w:jc w:val="center"/>
        <w:rPr>
          <w:rFonts w:asciiTheme="minorHAnsi" w:hAnsiTheme="minorHAnsi"/>
          <w:lang w:val="sr-Cyrl-RS"/>
        </w:rPr>
      </w:pPr>
      <w:r>
        <w:rPr>
          <w:rFonts w:asciiTheme="minorHAnsi" w:hAnsiTheme="minorHAnsi"/>
          <w:lang w:val="sr-Cyrl-RS"/>
        </w:rPr>
        <w:t>Слика ??! Општа структура решења.</w:t>
      </w:r>
    </w:p>
    <w:p w:rsidR="00A36A5C" w:rsidRDefault="00A36A5C" w:rsidP="00A36A5C">
      <w:pPr>
        <w:pStyle w:val="text"/>
        <w:rPr>
          <w:rFonts w:ascii="Arial" w:hAnsi="Arial" w:cs="Arial"/>
          <w:sz w:val="24"/>
          <w:szCs w:val="24"/>
          <w:lang w:val="sr-Cyrl-RS"/>
        </w:rPr>
      </w:pPr>
      <w:r>
        <w:rPr>
          <w:rFonts w:ascii="Arial" w:hAnsi="Arial" w:cs="Arial"/>
          <w:sz w:val="24"/>
          <w:szCs w:val="24"/>
          <w:lang w:val="sr-Cyrl-RS"/>
        </w:rPr>
        <w:t>Као најбитнији делови и процедуре овог система издвајају се:</w:t>
      </w:r>
    </w:p>
    <w:p w:rsidR="00A36A5C" w:rsidRPr="00A36A5C" w:rsidRDefault="00A36A5C" w:rsidP="00A36A5C">
      <w:pPr>
        <w:pStyle w:val="text"/>
        <w:numPr>
          <w:ilvl w:val="0"/>
          <w:numId w:val="33"/>
        </w:numPr>
        <w:rPr>
          <w:rFonts w:ascii="Arial" w:hAnsi="Arial" w:cs="Arial"/>
          <w:b/>
          <w:sz w:val="24"/>
          <w:szCs w:val="24"/>
          <w:lang w:val="sr-Cyrl-RS"/>
        </w:rPr>
      </w:pPr>
      <w:r w:rsidRPr="00A36A5C">
        <w:rPr>
          <w:rFonts w:ascii="Arial" w:hAnsi="Arial" w:cs="Arial"/>
          <w:b/>
          <w:sz w:val="24"/>
          <w:szCs w:val="24"/>
          <w:lang w:val="sr-Cyrl-RS"/>
        </w:rPr>
        <w:t xml:space="preserve">Скуп података (енг. </w:t>
      </w:r>
      <w:r w:rsidRPr="00A36A5C">
        <w:rPr>
          <w:rFonts w:ascii="Arial" w:hAnsi="Arial" w:cs="Arial"/>
          <w:b/>
          <w:i/>
          <w:sz w:val="24"/>
          <w:szCs w:val="24"/>
        </w:rPr>
        <w:t>Dataset</w:t>
      </w:r>
      <w:r w:rsidRPr="00A36A5C">
        <w:rPr>
          <w:rFonts w:ascii="Arial" w:hAnsi="Arial" w:cs="Arial"/>
          <w:b/>
          <w:sz w:val="24"/>
          <w:szCs w:val="24"/>
        </w:rPr>
        <w:t>)</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Обрада података (тренинг, тест и података  за класификацију)</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Конволуциона неуронска мрежа</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Тренирање неуронске мреже</w:t>
      </w:r>
    </w:p>
    <w:p w:rsidR="00A36A5C" w:rsidRDefault="00A36A5C"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Комуникација са Твитером, тј. прикупљање твитова за класификацију</w:t>
      </w:r>
    </w:p>
    <w:p w:rsidR="00A36A5C" w:rsidRPr="00A36A5C" w:rsidRDefault="00716F40" w:rsidP="00A36A5C">
      <w:pPr>
        <w:pStyle w:val="text"/>
        <w:numPr>
          <w:ilvl w:val="0"/>
          <w:numId w:val="33"/>
        </w:numPr>
        <w:rPr>
          <w:rFonts w:ascii="Arial" w:hAnsi="Arial" w:cs="Arial"/>
          <w:b/>
          <w:sz w:val="24"/>
          <w:szCs w:val="24"/>
          <w:lang w:val="sr-Cyrl-RS"/>
        </w:rPr>
      </w:pPr>
      <w:r>
        <w:rPr>
          <w:rFonts w:ascii="Arial" w:hAnsi="Arial" w:cs="Arial"/>
          <w:b/>
          <w:sz w:val="24"/>
          <w:szCs w:val="24"/>
          <w:lang w:val="sr-Cyrl-RS"/>
        </w:rPr>
        <w:t>Класификација твитова путем истрениране неуронске мреже</w:t>
      </w:r>
    </w:p>
    <w:p w:rsidR="008E5680" w:rsidRPr="008E5680" w:rsidRDefault="008E5680" w:rsidP="008E5680">
      <w:pPr>
        <w:pStyle w:val="text"/>
        <w:jc w:val="center"/>
        <w:rPr>
          <w:rFonts w:asciiTheme="minorHAnsi" w:hAnsiTheme="minorHAnsi"/>
          <w:lang w:val="sr-Cyrl-RS"/>
        </w:rPr>
      </w:pPr>
    </w:p>
    <w:p w:rsidR="008E5680" w:rsidRDefault="008E5680" w:rsidP="00716F40">
      <w:pPr>
        <w:pStyle w:val="text"/>
        <w:ind w:left="0"/>
        <w:rPr>
          <w:rFonts w:asciiTheme="minorHAnsi" w:hAnsiTheme="minorHAnsi"/>
          <w:lang w:val="sr-Cyrl-RS"/>
        </w:rPr>
      </w:pPr>
    </w:p>
    <w:p w:rsidR="008E5680" w:rsidRDefault="008E5680" w:rsidP="008E5680">
      <w:pPr>
        <w:pStyle w:val="Heading2"/>
        <w:rPr>
          <w:lang w:val="sr-Cyrl-RS"/>
        </w:rPr>
      </w:pPr>
      <w:r>
        <w:rPr>
          <w:lang w:val="sr-Cyrl-RS"/>
        </w:rPr>
        <w:t xml:space="preserve"> </w:t>
      </w:r>
      <w:bookmarkStart w:id="29" w:name="_Toc461413501"/>
      <w:r>
        <w:rPr>
          <w:lang w:val="sr-Cyrl-RS"/>
        </w:rPr>
        <w:t xml:space="preserve">Скуп података (енг. </w:t>
      </w:r>
      <w:r>
        <w:rPr>
          <w:i/>
        </w:rPr>
        <w:t>Dataset</w:t>
      </w:r>
      <w:r>
        <w:t>)</w:t>
      </w:r>
      <w:bookmarkEnd w:id="29"/>
    </w:p>
    <w:p w:rsidR="00716F40" w:rsidRDefault="00716F40" w:rsidP="002C3E5A">
      <w:pPr>
        <w:pStyle w:val="text"/>
        <w:spacing w:line="360" w:lineRule="auto"/>
        <w:ind w:right="144"/>
        <w:rPr>
          <w:rFonts w:ascii="Arial" w:hAnsi="Arial" w:cs="Arial"/>
          <w:sz w:val="24"/>
          <w:szCs w:val="24"/>
          <w:lang w:val="sr-Cyrl-RS"/>
        </w:rPr>
      </w:pPr>
      <w:r w:rsidRPr="00716F40">
        <w:rPr>
          <w:rFonts w:ascii="Arial" w:hAnsi="Arial" w:cs="Arial"/>
          <w:sz w:val="24"/>
          <w:szCs w:val="24"/>
          <w:lang w:val="sr-Cyrl-RS"/>
        </w:rPr>
        <w:t xml:space="preserve">Скуп података који ће се користити за тренирање и тестирање вештачке </w:t>
      </w:r>
      <w:r>
        <w:rPr>
          <w:rFonts w:ascii="Arial" w:hAnsi="Arial" w:cs="Arial"/>
          <w:sz w:val="24"/>
          <w:szCs w:val="24"/>
          <w:lang w:val="sr-Cyrl-RS"/>
        </w:rPr>
        <w:t xml:space="preserve">неуронске мреже чине класификовани твитови добијени са сајта </w:t>
      </w:r>
      <w:r>
        <w:rPr>
          <w:rFonts w:ascii="Arial" w:hAnsi="Arial" w:cs="Arial"/>
          <w:sz w:val="24"/>
          <w:szCs w:val="24"/>
        </w:rPr>
        <w:t>influencedb.com.</w:t>
      </w:r>
      <w:r w:rsidR="002C3E5A">
        <w:rPr>
          <w:rFonts w:ascii="Arial" w:hAnsi="Arial" w:cs="Arial"/>
          <w:sz w:val="24"/>
          <w:szCs w:val="24"/>
          <w:lang w:val="sr-Cyrl-RS"/>
        </w:rPr>
        <w:t>На том сајту су доступни претходно класификовани твитови употребом сложеног система који користи различите методе класификације твитова, а између осталог и сопствену имплементацију вештачке неуронске мреже.</w:t>
      </w:r>
      <w:r>
        <w:rPr>
          <w:rFonts w:ascii="Arial" w:hAnsi="Arial" w:cs="Arial"/>
          <w:sz w:val="24"/>
          <w:szCs w:val="24"/>
        </w:rPr>
        <w:t xml:space="preserve"> </w:t>
      </w:r>
      <w:r>
        <w:rPr>
          <w:rFonts w:ascii="Arial" w:hAnsi="Arial" w:cs="Arial"/>
          <w:sz w:val="24"/>
          <w:szCs w:val="24"/>
          <w:lang w:val="sr-Cyrl-RS"/>
        </w:rPr>
        <w:t>У скуп података изабране су најподесније категорије, оне које су у датом тренутку имале највише твитова, као и оне које су емпиријским прегледом твитова деловале најмање двосмислено. Изабране категорије чије твитове користимо за тренирање и тестирање, а касније по њима категоришемо прикупљене податке су:</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Аутомобилизам</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Мода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Музика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Наука</w:t>
      </w:r>
    </w:p>
    <w:p w:rsidR="00716F40" w:rsidRP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Спорт</w:t>
      </w:r>
    </w:p>
    <w:p w:rsidR="00716F40" w:rsidRDefault="00716F40" w:rsidP="002C3E5A">
      <w:pPr>
        <w:pStyle w:val="text"/>
        <w:numPr>
          <w:ilvl w:val="0"/>
          <w:numId w:val="34"/>
        </w:numPr>
        <w:spacing w:line="360" w:lineRule="auto"/>
        <w:ind w:right="144"/>
        <w:rPr>
          <w:rFonts w:ascii="Arial" w:hAnsi="Arial" w:cs="Arial"/>
          <w:b/>
          <w:sz w:val="24"/>
          <w:szCs w:val="24"/>
          <w:lang w:val="sr-Cyrl-RS"/>
        </w:rPr>
      </w:pPr>
      <w:r w:rsidRPr="00716F40">
        <w:rPr>
          <w:rFonts w:ascii="Arial" w:hAnsi="Arial" w:cs="Arial"/>
          <w:b/>
          <w:sz w:val="24"/>
          <w:szCs w:val="24"/>
          <w:lang w:val="sr-Cyrl-RS"/>
        </w:rPr>
        <w:t>Политика</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Већина тест података је на енглеском језику. Енглески језик је изабран као најподеснији из више разлога. Највећи број тренинг података је доступан на енглеском, већина доступних алгоритама и имплементација за обраду природних језика је прилагођена енглеском језику. Уколико би се могла прикупити довољна количина података на неком другом језику, нпр. српском, систем би се лако могао прилагодити да врши класификацију твитова написаних на том језику.</w:t>
      </w:r>
    </w:p>
    <w:p w:rsidR="00716F40" w:rsidRDefault="00716F40" w:rsidP="002C3E5A">
      <w:pPr>
        <w:pStyle w:val="text"/>
        <w:spacing w:line="360" w:lineRule="auto"/>
        <w:ind w:right="144"/>
        <w:rPr>
          <w:rFonts w:ascii="Arial" w:hAnsi="Arial" w:cs="Arial"/>
          <w:sz w:val="24"/>
          <w:szCs w:val="24"/>
          <w:lang w:val="sr-Cyrl-RS"/>
        </w:rPr>
      </w:pPr>
      <w:r>
        <w:rPr>
          <w:rFonts w:ascii="Arial" w:hAnsi="Arial" w:cs="Arial"/>
          <w:sz w:val="24"/>
          <w:szCs w:val="24"/>
          <w:lang w:val="sr-Cyrl-RS"/>
        </w:rPr>
        <w:t>Укупан број прикупљених твитова у скупу података износи 13600. За тренирање неуронске мреже коришћено је 11600 док је 2000 коришћено за тестирање. Избор тренинг и тест података из укупног скупа података је био насумичан, како би се осигурала објективност и прецизност тестирања.</w:t>
      </w:r>
    </w:p>
    <w:p w:rsidR="008A5EEB" w:rsidRPr="008A5EEB" w:rsidRDefault="000C08C6" w:rsidP="008A5EEB">
      <w:pPr>
        <w:pStyle w:val="text"/>
        <w:spacing w:line="360" w:lineRule="auto"/>
        <w:ind w:right="144"/>
        <w:rPr>
          <w:rFonts w:ascii="Arial" w:hAnsi="Arial" w:cs="Arial"/>
          <w:color w:val="000000"/>
          <w:sz w:val="24"/>
          <w:szCs w:val="24"/>
          <w:lang w:val="sr-Cyrl-RS"/>
        </w:rPr>
      </w:pPr>
      <w:r>
        <w:rPr>
          <w:rFonts w:ascii="Arial" w:hAnsi="Arial" w:cs="Arial"/>
          <w:sz w:val="24"/>
          <w:szCs w:val="24"/>
          <w:lang w:val="sr-Cyrl-RS"/>
        </w:rPr>
        <w:t xml:space="preserve">Тренинг и тест подаци сакупљени путем сајта </w:t>
      </w:r>
      <w:r>
        <w:rPr>
          <w:rFonts w:ascii="Arial" w:hAnsi="Arial" w:cs="Arial"/>
          <w:sz w:val="24"/>
          <w:szCs w:val="24"/>
        </w:rPr>
        <w:t xml:space="preserve">influencedb.com </w:t>
      </w:r>
      <w:r>
        <w:rPr>
          <w:rFonts w:ascii="Arial" w:hAnsi="Arial" w:cs="Arial"/>
          <w:sz w:val="24"/>
          <w:szCs w:val="24"/>
          <w:lang w:val="sr-Cyrl-RS"/>
        </w:rPr>
        <w:t xml:space="preserve">садрже одређен нивоу нетачности. Та нетачност је последица тога да су они сами класификовани са одређеним нивоом грешке, као и самог начина класификације твитова на том сајту. Наиме, твитови нису класификовани само на основу текстуалне садржене твитова, већ и на основу других параметара, као што су нпр. везе корисника са </w:t>
      </w:r>
      <w:r>
        <w:rPr>
          <w:rFonts w:ascii="Arial" w:hAnsi="Arial" w:cs="Arial"/>
          <w:sz w:val="24"/>
          <w:szCs w:val="24"/>
          <w:lang w:val="sr-Cyrl-RS"/>
        </w:rPr>
        <w:lastRenderedPageBreak/>
        <w:t>другим корисницима и слично. Као последица нетачности у скупу твитова одређене категорије често су присутни твитови чија се припадност тој категорији не може закључити само на основу текстуалне садржине. Стога, при анализи тачности истрениране неуронске мреже треба узети у обзир и саму нетачност података тренинг и тест података, која у идеалним условима не би требала да постоји. Пример „неисправног“ твита који припада категорији спорт, а у себи не садржи никакве текстуалне референце ка спорту је:</w:t>
      </w:r>
      <w:r>
        <w:rPr>
          <w:rFonts w:ascii="Arial" w:hAnsi="Arial" w:cs="Arial"/>
          <w:sz w:val="24"/>
          <w:szCs w:val="24"/>
        </w:rPr>
        <w:t xml:space="preserve"> </w:t>
      </w:r>
      <w:r>
        <w:rPr>
          <w:rFonts w:ascii="Arial" w:hAnsi="Arial" w:cs="Arial"/>
          <w:sz w:val="24"/>
          <w:szCs w:val="24"/>
          <w:lang w:val="sr-Cyrl-RS"/>
        </w:rPr>
        <w:t>„</w:t>
      </w:r>
      <w:r w:rsidRPr="000C08C6">
        <w:rPr>
          <w:rFonts w:ascii="Arial" w:hAnsi="Arial" w:cs="Arial"/>
          <w:i/>
          <w:color w:val="000000"/>
          <w:sz w:val="24"/>
          <w:szCs w:val="24"/>
        </w:rPr>
        <w:t>Love is a powerful source of energy, motivation and inspiration. Love yourself, your family</w:t>
      </w:r>
      <w:r w:rsidRPr="000C08C6">
        <w:rPr>
          <w:rFonts w:ascii="Arial" w:hAnsi="Arial" w:cs="Arial"/>
          <w:i/>
          <w:color w:val="000000"/>
          <w:sz w:val="24"/>
          <w:szCs w:val="24"/>
          <w:lang w:val="sr-Cyrl-RS"/>
        </w:rPr>
        <w:t xml:space="preserve"> </w:t>
      </w:r>
      <w:r w:rsidRPr="000C08C6">
        <w:rPr>
          <w:rFonts w:ascii="Arial" w:hAnsi="Arial" w:cs="Arial"/>
          <w:i/>
          <w:color w:val="000000"/>
          <w:sz w:val="24"/>
          <w:szCs w:val="24"/>
        </w:rPr>
        <w:t>and friends, love your life</w:t>
      </w:r>
      <w:r w:rsidRPr="000C08C6">
        <w:rPr>
          <w:rFonts w:ascii="Arial" w:hAnsi="Arial" w:cs="Arial"/>
          <w:i/>
          <w:color w:val="000000"/>
          <w:sz w:val="24"/>
          <w:szCs w:val="24"/>
          <w:lang w:val="sr-Cyrl-RS"/>
        </w:rPr>
        <w:t>“</w:t>
      </w:r>
      <w:r>
        <w:rPr>
          <w:rFonts w:ascii="Arial" w:hAnsi="Arial" w:cs="Arial"/>
          <w:i/>
          <w:color w:val="000000"/>
          <w:sz w:val="24"/>
          <w:szCs w:val="24"/>
        </w:rPr>
        <w:t xml:space="preserve">. </w:t>
      </w:r>
      <w:r w:rsidR="008A5EEB">
        <w:rPr>
          <w:rFonts w:ascii="Arial" w:hAnsi="Arial" w:cs="Arial"/>
          <w:color w:val="000000"/>
          <w:sz w:val="24"/>
          <w:szCs w:val="24"/>
          <w:lang w:val="sr-Cyrl-RS"/>
        </w:rPr>
        <w:t>Због немогућности ручног избацивања таквих твитова, а и из истраживања понашања КНМ са степеном нетачности у тренинг и тест подацима, одлучено је исте користити у имплементацији система.</w:t>
      </w:r>
    </w:p>
    <w:p w:rsidR="008E5680" w:rsidRDefault="008E5680" w:rsidP="008E5680">
      <w:pPr>
        <w:pStyle w:val="Heading3"/>
      </w:pPr>
      <w:r>
        <w:t xml:space="preserve"> </w:t>
      </w:r>
      <w:bookmarkStart w:id="30" w:name="_Toc461413502"/>
      <w:r>
        <w:rPr>
          <w:lang w:val="sr-Cyrl-RS"/>
        </w:rPr>
        <w:t>Обрада (нормализација) тренинг и тест података</w:t>
      </w:r>
      <w:bookmarkEnd w:id="30"/>
    </w:p>
    <w:p w:rsidR="00B8728C" w:rsidRDefault="00BC6DF5"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 xml:space="preserve">Због специфичности начина писања твитова потребно их је изменити на </w:t>
      </w:r>
      <w:r w:rsidR="00B8728C">
        <w:rPr>
          <w:rFonts w:ascii="Arial" w:hAnsi="Arial" w:cs="Arial"/>
          <w:sz w:val="24"/>
          <w:szCs w:val="24"/>
          <w:lang w:val="sr-Cyrl-RS"/>
        </w:rPr>
        <w:t xml:space="preserve">тако ако њихова текстуална репрезентација буде што погоднија за тренирање неуронске мреже и њихово касније класификовање. Начин писања твитова, због ограничености броја карактера и начина писања на твитеру и сличним друштвеним мрежама, је такав да твитови често садрже елементе који отижевају извлачење семантике и „прљају“ скуп података. Ти елементи су неискористиви за тренутну имплементацију машинског </w:t>
      </w:r>
      <w:r w:rsidR="00CD7D81">
        <w:rPr>
          <w:rFonts w:ascii="Arial" w:hAnsi="Arial" w:cs="Arial"/>
          <w:sz w:val="24"/>
          <w:szCs w:val="24"/>
          <w:lang w:val="sr-Cyrl-RS"/>
        </w:rPr>
        <w:t xml:space="preserve">учења било да су неинформативни, </w:t>
      </w:r>
      <w:r w:rsidR="00B8728C">
        <w:rPr>
          <w:rFonts w:ascii="Arial" w:hAnsi="Arial" w:cs="Arial"/>
          <w:sz w:val="24"/>
          <w:szCs w:val="24"/>
          <w:lang w:val="sr-Cyrl-RS"/>
        </w:rPr>
        <w:t>њихово т</w:t>
      </w:r>
      <w:r w:rsidR="00CD7D81">
        <w:rPr>
          <w:rFonts w:ascii="Arial" w:hAnsi="Arial" w:cs="Arial"/>
          <w:sz w:val="24"/>
          <w:szCs w:val="24"/>
          <w:lang w:val="sr-Cyrl-RS"/>
        </w:rPr>
        <w:t>умачење било превише комплексно или „прљају“ суседне речи.</w:t>
      </w:r>
    </w:p>
    <w:p w:rsidR="00B8728C" w:rsidRDefault="00B8728C" w:rsidP="005E407E">
      <w:pPr>
        <w:pStyle w:val="text"/>
        <w:spacing w:line="360" w:lineRule="auto"/>
        <w:ind w:right="144"/>
        <w:rPr>
          <w:rFonts w:ascii="Arial" w:hAnsi="Arial" w:cs="Arial"/>
          <w:sz w:val="24"/>
          <w:szCs w:val="24"/>
          <w:lang w:val="sr-Cyrl-RS"/>
        </w:rPr>
      </w:pPr>
      <w:r>
        <w:rPr>
          <w:rFonts w:ascii="Arial" w:hAnsi="Arial" w:cs="Arial"/>
          <w:sz w:val="24"/>
          <w:szCs w:val="24"/>
          <w:lang w:val="sr-Cyrl-RS"/>
        </w:rPr>
        <w:t>У сврху прилагођавања твитова, тј. измене или нормализације истих, примењене су следеће методе и акције</w:t>
      </w:r>
      <w:r>
        <w:rPr>
          <w:rFonts w:ascii="Arial" w:hAnsi="Arial" w:cs="Arial"/>
          <w:sz w:val="24"/>
          <w:szCs w:val="24"/>
          <w:lang w:val="sr-Latn-RS"/>
        </w:rPr>
        <w:t xml:space="preserve">, </w:t>
      </w:r>
      <w:r>
        <w:rPr>
          <w:rFonts w:ascii="Arial" w:hAnsi="Arial" w:cs="Arial"/>
          <w:sz w:val="24"/>
          <w:szCs w:val="24"/>
          <w:lang w:val="sr-Cyrl-RS"/>
        </w:rPr>
        <w:t xml:space="preserve">имплементиране, као и већина система, у програмском језику </w:t>
      </w:r>
      <w:r>
        <w:rPr>
          <w:rFonts w:ascii="Arial" w:hAnsi="Arial" w:cs="Arial"/>
          <w:sz w:val="24"/>
          <w:szCs w:val="24"/>
        </w:rPr>
        <w:t xml:space="preserve"> </w:t>
      </w:r>
      <w:r>
        <w:rPr>
          <w:rFonts w:ascii="Arial" w:hAnsi="Arial" w:cs="Arial"/>
          <w:i/>
          <w:sz w:val="24"/>
          <w:szCs w:val="24"/>
        </w:rPr>
        <w:t xml:space="preserve">Python </w:t>
      </w:r>
      <w:r>
        <w:rPr>
          <w:rFonts w:ascii="Arial" w:hAnsi="Arial" w:cs="Arial"/>
          <w:sz w:val="24"/>
          <w:szCs w:val="24"/>
        </w:rPr>
        <w:t xml:space="preserve"> </w:t>
      </w:r>
      <w:r>
        <w:rPr>
          <w:rFonts w:ascii="Arial" w:hAnsi="Arial" w:cs="Arial"/>
          <w:sz w:val="24"/>
          <w:szCs w:val="24"/>
          <w:lang w:val="sr-Cyrl-RS"/>
        </w:rPr>
        <w:t>и његовим библиотекама:</w:t>
      </w:r>
    </w:p>
    <w:p w:rsidR="00B8728C" w:rsidRPr="000805AE" w:rsidRDefault="00B8728C"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емотикона и свих не</w:t>
      </w:r>
      <w:r w:rsidRPr="00B8728C">
        <w:rPr>
          <w:rFonts w:ascii="Arial" w:hAnsi="Arial" w:cs="Arial"/>
          <w:b/>
          <w:i/>
          <w:sz w:val="24"/>
          <w:szCs w:val="24"/>
          <w:lang w:val="sr-Cyrl-RS"/>
        </w:rPr>
        <w:t>-</w:t>
      </w:r>
      <w:r w:rsidRPr="00B8728C">
        <w:rPr>
          <w:rFonts w:ascii="Arial" w:hAnsi="Arial" w:cs="Arial"/>
          <w:b/>
          <w:i/>
          <w:sz w:val="24"/>
          <w:szCs w:val="24"/>
        </w:rPr>
        <w:t>ASCII</w:t>
      </w:r>
      <w:r>
        <w:rPr>
          <w:rFonts w:ascii="Arial" w:hAnsi="Arial" w:cs="Arial"/>
          <w:b/>
          <w:i/>
          <w:sz w:val="24"/>
          <w:szCs w:val="24"/>
        </w:rPr>
        <w:t xml:space="preserve"> </w:t>
      </w:r>
      <w:r>
        <w:rPr>
          <w:rFonts w:ascii="Arial" w:hAnsi="Arial" w:cs="Arial"/>
          <w:b/>
          <w:sz w:val="24"/>
          <w:szCs w:val="24"/>
          <w:lang w:val="sr-Cyrl-RS"/>
        </w:rPr>
        <w:t xml:space="preserve">знакова. </w:t>
      </w:r>
      <w:r>
        <w:rPr>
          <w:rFonts w:ascii="Arial" w:hAnsi="Arial" w:cs="Arial"/>
          <w:sz w:val="24"/>
          <w:szCs w:val="24"/>
          <w:lang w:val="sr-Cyrl-RS"/>
        </w:rPr>
        <w:t>Емотикони који се користе у писању твитова би било информативни у случају семантичке анализе, али у случају класификације твитова не додају</w:t>
      </w:r>
      <w:r w:rsidR="00CD7D81">
        <w:rPr>
          <w:rFonts w:ascii="Arial" w:hAnsi="Arial" w:cs="Arial"/>
          <w:sz w:val="24"/>
          <w:szCs w:val="24"/>
          <w:lang w:val="sr-Cyrl-RS"/>
        </w:rPr>
        <w:t xml:space="preserve"> твиту особине које би послужиле</w:t>
      </w:r>
      <w:r>
        <w:rPr>
          <w:rFonts w:ascii="Arial" w:hAnsi="Arial" w:cs="Arial"/>
          <w:sz w:val="24"/>
          <w:szCs w:val="24"/>
          <w:lang w:val="sr-Cyrl-RS"/>
        </w:rPr>
        <w:t xml:space="preserve"> његовој лакшој класификацији</w:t>
      </w:r>
      <w:r w:rsidR="00CD7D81">
        <w:rPr>
          <w:rFonts w:ascii="Arial" w:hAnsi="Arial" w:cs="Arial"/>
          <w:sz w:val="24"/>
          <w:szCs w:val="24"/>
          <w:lang w:val="sr-Cyrl-RS"/>
        </w:rPr>
        <w:t xml:space="preserve">. Такође, знакови који нису </w:t>
      </w:r>
      <w:r w:rsidR="00CD7D81" w:rsidRPr="00CD7D81">
        <w:rPr>
          <w:rFonts w:ascii="Arial" w:hAnsi="Arial" w:cs="Arial"/>
          <w:i/>
          <w:sz w:val="24"/>
          <w:szCs w:val="24"/>
        </w:rPr>
        <w:t>ASCII</w:t>
      </w:r>
      <w:r w:rsidR="00CD7D81">
        <w:rPr>
          <w:rFonts w:ascii="Arial" w:hAnsi="Arial" w:cs="Arial"/>
          <w:i/>
          <w:sz w:val="24"/>
          <w:szCs w:val="24"/>
          <w:lang w:val="sr-Cyrl-RS"/>
        </w:rPr>
        <w:t xml:space="preserve"> </w:t>
      </w:r>
      <w:r w:rsidR="00CD7D81" w:rsidRPr="00CD7D81">
        <w:rPr>
          <w:rFonts w:ascii="Arial" w:hAnsi="Arial" w:cs="Arial"/>
          <w:sz w:val="24"/>
          <w:szCs w:val="24"/>
          <w:lang w:val="sr-Cyrl-RS"/>
        </w:rPr>
        <w:t>кодови, при прикупљању твитова су представљени</w:t>
      </w:r>
      <w:r w:rsidR="00CD7D81">
        <w:rPr>
          <w:rFonts w:ascii="Arial" w:hAnsi="Arial" w:cs="Arial"/>
          <w:i/>
          <w:sz w:val="24"/>
          <w:szCs w:val="24"/>
          <w:lang w:val="sr-Cyrl-RS"/>
        </w:rPr>
        <w:t xml:space="preserve"> </w:t>
      </w:r>
      <w:r w:rsidR="00CD7D81">
        <w:rPr>
          <w:rFonts w:ascii="Arial" w:hAnsi="Arial" w:cs="Arial"/>
          <w:sz w:val="24"/>
          <w:szCs w:val="24"/>
          <w:lang w:val="sr-Cyrl-RS"/>
        </w:rPr>
        <w:t>са хексадецималним вредностима, би само додатно „упрљали“ тренинг скуп података, а њихова исправна анализа би унела комплексност која није предмет истраживања у овом случају.</w:t>
      </w:r>
    </w:p>
    <w:p w:rsidR="000805AE" w:rsidRDefault="000805AE" w:rsidP="00E13D7F">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 xml:space="preserve">Уклањање </w:t>
      </w:r>
      <w:r>
        <w:rPr>
          <w:rFonts w:ascii="Arial" w:hAnsi="Arial" w:cs="Arial"/>
          <w:b/>
          <w:i/>
          <w:sz w:val="24"/>
          <w:szCs w:val="24"/>
          <w:lang w:val="sr-Cyrl-RS"/>
        </w:rPr>
        <w:t xml:space="preserve">стоп </w:t>
      </w:r>
      <w:r>
        <w:rPr>
          <w:rFonts w:ascii="Arial" w:hAnsi="Arial" w:cs="Arial"/>
          <w:b/>
          <w:sz w:val="24"/>
          <w:szCs w:val="24"/>
          <w:lang w:val="sr-Cyrl-RS"/>
        </w:rPr>
        <w:t xml:space="preserve">речи. </w:t>
      </w:r>
      <w:r>
        <w:rPr>
          <w:rFonts w:ascii="Arial" w:hAnsi="Arial" w:cs="Arial"/>
          <w:i/>
          <w:sz w:val="24"/>
          <w:szCs w:val="24"/>
          <w:lang w:val="sr-Cyrl-RS"/>
        </w:rPr>
        <w:t xml:space="preserve">Стоп </w:t>
      </w:r>
      <w:r>
        <w:rPr>
          <w:rFonts w:ascii="Arial" w:hAnsi="Arial" w:cs="Arial"/>
          <w:sz w:val="24"/>
          <w:szCs w:val="24"/>
          <w:lang w:val="sr-Cyrl-RS"/>
        </w:rPr>
        <w:t xml:space="preserve">речи у рачунарству представљају речи које се уклањају пре или после обраде природног језика. То су најчешће речи у неком језику и већина </w:t>
      </w:r>
      <w:r w:rsidRPr="000805AE">
        <w:rPr>
          <w:rFonts w:ascii="Arial" w:hAnsi="Arial" w:cs="Arial"/>
          <w:i/>
          <w:sz w:val="24"/>
          <w:szCs w:val="24"/>
        </w:rPr>
        <w:t>search engine</w:t>
      </w:r>
      <w:r>
        <w:rPr>
          <w:rFonts w:ascii="Arial" w:hAnsi="Arial" w:cs="Arial"/>
          <w:i/>
          <w:sz w:val="24"/>
          <w:szCs w:val="24"/>
        </w:rPr>
        <w:t xml:space="preserve">-a </w:t>
      </w:r>
      <w:r>
        <w:rPr>
          <w:rFonts w:ascii="Arial" w:hAnsi="Arial" w:cs="Arial"/>
          <w:sz w:val="24"/>
          <w:szCs w:val="24"/>
          <w:lang w:val="sr-Cyrl-RS"/>
        </w:rPr>
        <w:t xml:space="preserve">их занемарује приликом </w:t>
      </w:r>
      <w:r w:rsidR="00E13D7F">
        <w:rPr>
          <w:rFonts w:ascii="Arial" w:hAnsi="Arial" w:cs="Arial"/>
          <w:sz w:val="24"/>
          <w:szCs w:val="24"/>
          <w:lang w:val="sr-Cyrl-RS"/>
        </w:rPr>
        <w:t xml:space="preserve">анализе неке </w:t>
      </w:r>
      <w:r w:rsidR="00E13D7F">
        <w:rPr>
          <w:rFonts w:ascii="Arial" w:hAnsi="Arial" w:cs="Arial"/>
          <w:sz w:val="24"/>
          <w:szCs w:val="24"/>
          <w:lang w:val="sr-Cyrl-RS"/>
        </w:rPr>
        <w:lastRenderedPageBreak/>
        <w:t xml:space="preserve">текстуалне претраге, јер су углавном неиндикативне и неиформативне. Исту логика је примењена и у овом систему. Коришћена је уобичајена листа стоп речи за енглески језик. </w:t>
      </w:r>
      <w:r w:rsidR="00E13D7F">
        <w:rPr>
          <w:rFonts w:ascii="Arial" w:hAnsi="Arial" w:cs="Arial"/>
          <w:sz w:val="24"/>
          <w:szCs w:val="24"/>
        </w:rPr>
        <w:t>[</w:t>
      </w:r>
      <w:r w:rsidR="00E13D7F" w:rsidRPr="00E13D7F">
        <w:rPr>
          <w:rFonts w:ascii="Arial" w:hAnsi="Arial" w:cs="Arial"/>
          <w:sz w:val="24"/>
          <w:szCs w:val="24"/>
        </w:rPr>
        <w:t>http://www.ranks.nl/stopwords</w:t>
      </w:r>
      <w:r w:rsidR="00E13D7F">
        <w:rPr>
          <w:rFonts w:ascii="Arial" w:hAnsi="Arial" w:cs="Arial"/>
          <w:sz w:val="24"/>
          <w:szCs w:val="24"/>
        </w:rPr>
        <w:t>]</w:t>
      </w:r>
    </w:p>
    <w:p w:rsidR="00CD7D81" w:rsidRDefault="00CD7D81"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неиформативних карактера.</w:t>
      </w:r>
      <w:r>
        <w:rPr>
          <w:rFonts w:ascii="Arial" w:hAnsi="Arial" w:cs="Arial"/>
          <w:sz w:val="24"/>
          <w:szCs w:val="24"/>
          <w:lang w:val="sr-Cyrl-RS"/>
        </w:rPr>
        <w:t xml:space="preserve"> Као елементи твитова јављају се знакови који стоје пре или после речи у твиту. Пошто су речи, тј. њихова репрезентација у твиту, централни део на основу којег неуронска мрежа учи или класификује, потребно је смањити све факторе који утичу на то да се иста реч тумачи на више начина у системи. Апропо тога, систем као две различите речи „види“ нрп. „спорт“ и „</w:t>
      </w:r>
      <w:r>
        <w:rPr>
          <w:rFonts w:ascii="Arial" w:hAnsi="Arial" w:cs="Arial"/>
          <w:sz w:val="24"/>
          <w:szCs w:val="24"/>
        </w:rPr>
        <w:t xml:space="preserve">[sport]”. </w:t>
      </w:r>
      <w:r>
        <w:rPr>
          <w:rFonts w:ascii="Arial" w:hAnsi="Arial" w:cs="Arial"/>
          <w:sz w:val="24"/>
          <w:szCs w:val="24"/>
          <w:lang w:val="sr-Cyrl-RS"/>
        </w:rPr>
        <w:t xml:space="preserve">Стога се уклањају сви знакови који би могли бити непотребни суфикси или префикси речи. Један вид уклањања таквих суфикса и префикса је и уклањање неиформативних карактера као што су: </w:t>
      </w:r>
      <w:r w:rsidRPr="005E407E">
        <w:rPr>
          <w:rFonts w:ascii="Arial" w:hAnsi="Arial" w:cs="Arial"/>
          <w:i/>
          <w:sz w:val="24"/>
          <w:szCs w:val="24"/>
        </w:rPr>
        <w:t>#</w:t>
      </w:r>
      <w:r w:rsidRPr="005E407E">
        <w:rPr>
          <w:rFonts w:ascii="Arial" w:hAnsi="Arial" w:cs="Arial"/>
          <w:i/>
          <w:sz w:val="24"/>
          <w:szCs w:val="24"/>
          <w:lang w:val="sr-Latn-RS"/>
        </w:rPr>
        <w:t xml:space="preserve">, </w:t>
      </w:r>
      <w:r w:rsidRPr="005E407E">
        <w:rPr>
          <w:rFonts w:ascii="Arial" w:hAnsi="Arial" w:cs="Arial"/>
          <w:i/>
          <w:sz w:val="24"/>
          <w:szCs w:val="24"/>
        </w:rPr>
        <w:t xml:space="preserve">{, }, [, ], !, </w:t>
      </w:r>
      <w:proofErr w:type="gramStart"/>
      <w:r w:rsidRPr="005E407E">
        <w:rPr>
          <w:rFonts w:ascii="Arial" w:hAnsi="Arial" w:cs="Arial"/>
          <w:i/>
          <w:sz w:val="24"/>
          <w:szCs w:val="24"/>
        </w:rPr>
        <w:t>?,</w:t>
      </w:r>
      <w:proofErr w:type="gramEnd"/>
      <w:r w:rsidRPr="005E407E">
        <w:rPr>
          <w:rFonts w:ascii="Arial" w:hAnsi="Arial" w:cs="Arial"/>
          <w:i/>
          <w:sz w:val="24"/>
          <w:szCs w:val="24"/>
        </w:rPr>
        <w:t xml:space="preserve"> \n, /, \, _,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зарез и тачка. Знак </w:t>
      </w:r>
      <w:r w:rsidR="005E407E" w:rsidRPr="005E407E">
        <w:rPr>
          <w:rFonts w:ascii="Arial" w:hAnsi="Arial" w:cs="Arial"/>
          <w:i/>
          <w:sz w:val="24"/>
          <w:szCs w:val="24"/>
        </w:rPr>
        <w:t>@</w:t>
      </w:r>
      <w:r w:rsidR="005E407E">
        <w:rPr>
          <w:rFonts w:ascii="Arial" w:hAnsi="Arial" w:cs="Arial"/>
          <w:sz w:val="24"/>
          <w:szCs w:val="24"/>
        </w:rPr>
        <w:t xml:space="preserve"> </w:t>
      </w:r>
      <w:r w:rsidR="005E407E">
        <w:rPr>
          <w:rFonts w:ascii="Arial" w:hAnsi="Arial" w:cs="Arial"/>
          <w:sz w:val="24"/>
          <w:szCs w:val="24"/>
          <w:lang w:val="sr-Cyrl-RS"/>
        </w:rPr>
        <w:t xml:space="preserve">се мења словима „АТ“. </w:t>
      </w:r>
    </w:p>
    <w:p w:rsidR="005E407E" w:rsidRPr="005E407E" w:rsidRDefault="005E407E" w:rsidP="005E407E">
      <w:pPr>
        <w:pStyle w:val="text"/>
        <w:numPr>
          <w:ilvl w:val="0"/>
          <w:numId w:val="36"/>
        </w:numPr>
        <w:spacing w:line="360" w:lineRule="auto"/>
        <w:ind w:right="144"/>
        <w:rPr>
          <w:rFonts w:ascii="Arial" w:hAnsi="Arial" w:cs="Arial"/>
          <w:sz w:val="24"/>
          <w:szCs w:val="24"/>
          <w:lang w:val="sr-Cyrl-RS"/>
        </w:rPr>
      </w:pPr>
      <w:r>
        <w:rPr>
          <w:rFonts w:ascii="Arial" w:hAnsi="Arial" w:cs="Arial"/>
          <w:b/>
          <w:sz w:val="24"/>
          <w:szCs w:val="24"/>
          <w:lang w:val="sr-Cyrl-RS"/>
        </w:rPr>
        <w:t>Уклањање хиперлинкова.</w:t>
      </w:r>
      <w:r>
        <w:rPr>
          <w:rFonts w:ascii="Arial" w:hAnsi="Arial" w:cs="Arial"/>
          <w:sz w:val="24"/>
          <w:szCs w:val="24"/>
          <w:lang w:val="sr-Cyrl-RS"/>
        </w:rPr>
        <w:t xml:space="preserve"> Хиперлинкови у твитовима су аутоматски смањују, те њихова репрезентација не даје никакву семантику твиту. Иако, би се анализом линкова могла олакшати класификација, имплементација таквог решења би била комплексна, те је овом приликом избегнута. Стога, хиперлинкови се уклањају из твита. Функција која обавња уклањање хиперлинкова је приказана на слици ??!.</w:t>
      </w:r>
    </w:p>
    <w:p w:rsidR="005E407E" w:rsidRPr="005E407E" w:rsidRDefault="005E407E" w:rsidP="005E407E">
      <w:pPr>
        <w:pStyle w:val="text"/>
        <w:spacing w:line="360" w:lineRule="auto"/>
        <w:ind w:left="502" w:right="144"/>
        <w:rPr>
          <w:rFonts w:ascii="Arial" w:hAnsi="Arial" w:cs="Arial"/>
          <w:sz w:val="24"/>
          <w:szCs w:val="24"/>
          <w:lang w:val="sr-Cyrl-RS"/>
        </w:rPr>
      </w:pPr>
    </w:p>
    <w:p w:rsidR="005E407E" w:rsidRDefault="005E407E" w:rsidP="005E407E">
      <w:pPr>
        <w:pStyle w:val="text"/>
        <w:jc w:val="center"/>
        <w:rPr>
          <w:rFonts w:ascii="Arial" w:hAnsi="Arial" w:cs="Arial"/>
          <w:sz w:val="24"/>
          <w:szCs w:val="24"/>
          <w:lang w:val="sr-Latn-RS"/>
        </w:rPr>
      </w:pPr>
      <w:r>
        <w:rPr>
          <w:rFonts w:ascii="Arial" w:hAnsi="Arial" w:cs="Arial"/>
          <w:sz w:val="24"/>
          <w:szCs w:val="24"/>
          <w:lang w:val="sr-Latn-RS"/>
        </w:rPr>
        <w:pict>
          <v:shape id="_x0000_i1029" type="#_x0000_t75" style="width:381.45pt;height:138.85pt">
            <v:imagedata r:id="rId61" o:title="removeHttp"/>
          </v:shape>
        </w:pict>
      </w:r>
    </w:p>
    <w:p w:rsidR="005E407E" w:rsidRPr="005E407E" w:rsidRDefault="005E407E" w:rsidP="005E407E">
      <w:pPr>
        <w:pStyle w:val="text"/>
        <w:jc w:val="center"/>
        <w:rPr>
          <w:rFonts w:ascii="Arial" w:hAnsi="Arial" w:cs="Arial"/>
          <w:sz w:val="24"/>
          <w:szCs w:val="24"/>
          <w:lang w:val="sr-Latn-RS"/>
        </w:rPr>
      </w:pPr>
      <w:r>
        <w:rPr>
          <w:rFonts w:ascii="Arial" w:hAnsi="Arial" w:cs="Arial"/>
          <w:sz w:val="24"/>
          <w:szCs w:val="24"/>
          <w:lang w:val="sr-Cyrl-RS"/>
        </w:rPr>
        <w:t>Слика ??!: Уклањање хиперлинкова из твитова.</w:t>
      </w:r>
    </w:p>
    <w:p w:rsidR="005E407E" w:rsidRPr="00BC6DF5" w:rsidRDefault="005E407E" w:rsidP="005E407E">
      <w:pPr>
        <w:pStyle w:val="text"/>
        <w:rPr>
          <w:rFonts w:ascii="Arial" w:hAnsi="Arial" w:cs="Arial"/>
          <w:sz w:val="24"/>
          <w:szCs w:val="24"/>
          <w:lang w:val="sr-Cyrl-RS"/>
        </w:rPr>
      </w:pPr>
    </w:p>
    <w:p w:rsidR="008A5EEB" w:rsidRDefault="005E407E" w:rsidP="004027A8">
      <w:pPr>
        <w:pStyle w:val="text"/>
        <w:spacing w:line="360" w:lineRule="auto"/>
        <w:ind w:left="144" w:right="144"/>
        <w:rPr>
          <w:rFonts w:ascii="Arial" w:hAnsi="Arial" w:cs="Arial"/>
          <w:sz w:val="24"/>
          <w:szCs w:val="24"/>
        </w:rPr>
      </w:pPr>
      <w:r>
        <w:rPr>
          <w:rFonts w:ascii="Arial" w:hAnsi="Arial" w:cs="Arial"/>
          <w:sz w:val="24"/>
          <w:szCs w:val="24"/>
          <w:lang w:val="sr-Cyrl-RS"/>
        </w:rPr>
        <w:t xml:space="preserve">После претходно наведених </w:t>
      </w:r>
      <w:r w:rsidR="004027A8">
        <w:rPr>
          <w:rFonts w:ascii="Arial" w:hAnsi="Arial" w:cs="Arial"/>
          <w:sz w:val="24"/>
          <w:szCs w:val="24"/>
          <w:lang w:val="sr-Cyrl-RS"/>
        </w:rPr>
        <w:t xml:space="preserve">акција твитова си донекле нормализовани и даље се користе у тренирању и тестирању вештачке неуронске мреже. Пример почетних и нормализованих твитова дат је табели ??!. На овакве твитове, у истраживачке сврхе, је применуто и кореновање (енг. </w:t>
      </w:r>
      <w:proofErr w:type="gramStart"/>
      <w:r w:rsidR="004027A8" w:rsidRPr="004027A8">
        <w:rPr>
          <w:rFonts w:ascii="Arial" w:hAnsi="Arial" w:cs="Arial"/>
          <w:i/>
          <w:sz w:val="24"/>
          <w:szCs w:val="24"/>
        </w:rPr>
        <w:t>stemming</w:t>
      </w:r>
      <w:proofErr w:type="gramEnd"/>
      <w:r w:rsidR="004027A8">
        <w:rPr>
          <w:rFonts w:ascii="Arial" w:hAnsi="Arial" w:cs="Arial"/>
          <w:sz w:val="24"/>
          <w:szCs w:val="24"/>
        </w:rPr>
        <w:t xml:space="preserve">), </w:t>
      </w:r>
      <w:r w:rsidR="004027A8">
        <w:rPr>
          <w:rFonts w:ascii="Arial" w:hAnsi="Arial" w:cs="Arial"/>
          <w:sz w:val="24"/>
          <w:szCs w:val="24"/>
          <w:lang w:val="sr-Cyrl-RS"/>
        </w:rPr>
        <w:t>више о томе биће у следећем поглављу.</w:t>
      </w:r>
    </w:p>
    <w:p w:rsidR="004027A8" w:rsidRPr="004027A8" w:rsidRDefault="004027A8" w:rsidP="008A5EEB">
      <w:pPr>
        <w:pStyle w:val="text"/>
        <w:rPr>
          <w:rFonts w:ascii="Arial" w:hAnsi="Arial" w:cs="Arial"/>
          <w:sz w:val="24"/>
          <w:szCs w:val="24"/>
        </w:rPr>
      </w:pPr>
    </w:p>
    <w:tbl>
      <w:tblPr>
        <w:tblStyle w:val="LightGrid-Accent1"/>
        <w:tblW w:w="0" w:type="auto"/>
        <w:tblLook w:val="04A0" w:firstRow="1" w:lastRow="0" w:firstColumn="1" w:lastColumn="0" w:noHBand="0" w:noVBand="1"/>
      </w:tblPr>
      <w:tblGrid>
        <w:gridCol w:w="4927"/>
        <w:gridCol w:w="4927"/>
      </w:tblGrid>
      <w:tr w:rsidR="004027A8" w:rsidTr="00402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Default="004027A8" w:rsidP="004027A8">
            <w:pPr>
              <w:pStyle w:val="text"/>
              <w:ind w:left="0"/>
              <w:jc w:val="center"/>
              <w:rPr>
                <w:rFonts w:ascii="Arial" w:hAnsi="Arial" w:cs="Arial"/>
                <w:sz w:val="24"/>
                <w:szCs w:val="24"/>
                <w:lang w:val="sr-Cyrl-RS"/>
              </w:rPr>
            </w:pPr>
            <w:r>
              <w:rPr>
                <w:rFonts w:ascii="Arial" w:hAnsi="Arial" w:cs="Arial"/>
                <w:sz w:val="24"/>
                <w:szCs w:val="24"/>
                <w:lang w:val="sr-Cyrl-RS"/>
              </w:rPr>
              <w:t>Прикупљени твит</w:t>
            </w:r>
          </w:p>
        </w:tc>
        <w:tc>
          <w:tcPr>
            <w:tcW w:w="4927" w:type="dxa"/>
          </w:tcPr>
          <w:p w:rsidR="004027A8" w:rsidRPr="004027A8" w:rsidRDefault="004027A8" w:rsidP="008A5EEB">
            <w:pPr>
              <w:pStyle w:val="text"/>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lang w:val="sr-Cyrl-RS"/>
              </w:rPr>
              <w:t>Нормализовани твит</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Klay, I almost lost to Kevin Hart." - #DraymondGreen to #StephenCurry https://t.co/y0dAFL4pvP</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Klay  I almost lost to Kevin Hart  DraymondGreen to  StephenCurry</w:t>
            </w:r>
          </w:p>
        </w:tc>
      </w:tr>
      <w:tr w:rsidR="004027A8"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Legacy. We asked players what @KobeBryant has meant to the game.\nhttps://t.co/xyRj30YIWk</w:t>
            </w:r>
          </w:p>
        </w:tc>
        <w:tc>
          <w:tcPr>
            <w:tcW w:w="4927" w:type="dxa"/>
          </w:tcPr>
          <w:p w:rsidR="004027A8" w:rsidRPr="00327231" w:rsidRDefault="00327231" w:rsidP="00327231">
            <w:pPr>
              <w:pStyle w:val="text"/>
              <w:ind w:left="0"/>
              <w:jc w:val="left"/>
              <w:cnfStyle w:val="000000010000" w:firstRow="0" w:lastRow="0" w:firstColumn="0" w:lastColumn="0" w:oddVBand="0" w:evenVBand="0" w:oddHBand="0" w:evenHBand="1" w:firstRowFirstColumn="0" w:firstRowLastColumn="0" w:lastRowFirstColumn="0" w:lastRowLastColumn="0"/>
              <w:rPr>
                <w:rFonts w:ascii="Arial" w:hAnsi="Arial" w:cs="Arial"/>
                <w:szCs w:val="22"/>
                <w:lang w:val="sr-Cyrl-RS"/>
              </w:rPr>
            </w:pPr>
            <w:r w:rsidRPr="00327231">
              <w:rPr>
                <w:rFonts w:ascii="Arial" w:hAnsi="Arial" w:cs="Arial"/>
                <w:szCs w:val="22"/>
                <w:lang w:val="sr-Cyrl-RS"/>
              </w:rPr>
              <w:t>Legacy  We asked players what AT KobeBryant has meant to the game</w:t>
            </w:r>
          </w:p>
        </w:tc>
      </w:tr>
      <w:tr w:rsidR="004027A8" w:rsidTr="004027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4027A8" w:rsidRPr="00327231" w:rsidRDefault="004027A8" w:rsidP="00327231">
            <w:pPr>
              <w:pStyle w:val="text"/>
              <w:ind w:left="0"/>
              <w:jc w:val="left"/>
              <w:rPr>
                <w:rFonts w:ascii="Arial" w:hAnsi="Arial" w:cs="Arial"/>
                <w:b w:val="0"/>
                <w:szCs w:val="22"/>
                <w:lang w:val="sr-Cyrl-RS"/>
              </w:rPr>
            </w:pPr>
            <w:r w:rsidRPr="00327231">
              <w:rPr>
                <w:rFonts w:ascii="Arial" w:hAnsi="Arial" w:cs="Arial"/>
                <w:b w:val="0"/>
                <w:szCs w:val="22"/>
                <w:lang w:val="sr-Cyrl-RS"/>
              </w:rPr>
              <w:t>Agree. RT @jek_grigorjeva: Women should become more active in security policy #MSC2016 https://t.co/2DG5vsul4z</w:t>
            </w:r>
          </w:p>
        </w:tc>
        <w:tc>
          <w:tcPr>
            <w:tcW w:w="4927" w:type="dxa"/>
          </w:tcPr>
          <w:p w:rsidR="004027A8" w:rsidRPr="00327231" w:rsidRDefault="00327231" w:rsidP="00327231">
            <w:pPr>
              <w:pStyle w:val="text"/>
              <w:ind w:left="0"/>
              <w:jc w:val="left"/>
              <w:cnfStyle w:val="000000100000" w:firstRow="0" w:lastRow="0" w:firstColumn="0" w:lastColumn="0" w:oddVBand="0" w:evenVBand="0" w:oddHBand="1" w:evenHBand="0" w:firstRowFirstColumn="0" w:firstRowLastColumn="0" w:lastRowFirstColumn="0" w:lastRowLastColumn="0"/>
              <w:rPr>
                <w:rFonts w:ascii="Arial" w:hAnsi="Arial" w:cs="Arial"/>
                <w:szCs w:val="22"/>
                <w:lang w:val="sr-Cyrl-RS"/>
              </w:rPr>
            </w:pPr>
            <w:r w:rsidRPr="00327231">
              <w:rPr>
                <w:rFonts w:ascii="Arial" w:hAnsi="Arial" w:cs="Arial"/>
                <w:szCs w:val="22"/>
                <w:lang w:val="sr-Cyrl-RS"/>
              </w:rPr>
              <w:t>Agree  RT AT jek grigorjeva: Women should become more active in security policy  MSC2016</w:t>
            </w:r>
          </w:p>
        </w:tc>
      </w:tr>
      <w:tr w:rsidR="00327231" w:rsidTr="004027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327231" w:rsidRPr="00327231" w:rsidRDefault="00327231" w:rsidP="00327231">
            <w:pPr>
              <w:pStyle w:val="text"/>
              <w:ind w:left="0"/>
              <w:jc w:val="left"/>
              <w:rPr>
                <w:rFonts w:ascii="Arial" w:hAnsi="Arial" w:cs="Arial"/>
                <w:b w:val="0"/>
                <w:szCs w:val="22"/>
                <w:lang w:val="sr-Cyrl-RS"/>
              </w:rPr>
            </w:pPr>
            <w:r w:rsidRPr="00327231">
              <w:rPr>
                <w:rFonts w:ascii="Arial" w:hAnsi="Arial" w:cs="Arial"/>
                <w:b w:val="0"/>
                <w:szCs w:val="22"/>
                <w:lang w:val="sr-Cyrl-RS"/>
              </w:rPr>
              <w:t>SpaceX successfully lands reusable rocket back on Earth and sets a course for Mars https://t.co/uVmVEmVtOQ https://t.co/BgBqG6EPnZ'</w:t>
            </w:r>
          </w:p>
        </w:tc>
        <w:tc>
          <w:tcPr>
            <w:tcW w:w="4927" w:type="dxa"/>
          </w:tcPr>
          <w:p w:rsidR="00327231" w:rsidRDefault="00327231" w:rsidP="008A5EEB">
            <w:pPr>
              <w:pStyle w:val="text"/>
              <w:ind w:left="0"/>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sr-Cyrl-RS"/>
              </w:rPr>
            </w:pPr>
            <w:r>
              <w:rPr>
                <w:rFonts w:ascii="Arial" w:hAnsi="Arial" w:cs="Arial"/>
                <w:sz w:val="24"/>
                <w:szCs w:val="24"/>
              </w:rPr>
              <w:t>S</w:t>
            </w:r>
            <w:r w:rsidRPr="00327231">
              <w:rPr>
                <w:rFonts w:ascii="Arial" w:hAnsi="Arial" w:cs="Arial"/>
                <w:sz w:val="24"/>
                <w:szCs w:val="24"/>
                <w:lang w:val="sr-Cyrl-RS"/>
              </w:rPr>
              <w:t>paceX successfully lands reusable rocket back on Earth and sets a course for Mars</w:t>
            </w:r>
          </w:p>
        </w:tc>
      </w:tr>
    </w:tbl>
    <w:p w:rsidR="004027A8" w:rsidRPr="00327231" w:rsidRDefault="00327231" w:rsidP="00327231">
      <w:pPr>
        <w:pStyle w:val="text"/>
        <w:jc w:val="center"/>
        <w:rPr>
          <w:rFonts w:ascii="Arial" w:hAnsi="Arial" w:cs="Arial"/>
          <w:sz w:val="24"/>
          <w:szCs w:val="24"/>
          <w:lang w:val="sr-Cyrl-RS"/>
        </w:rPr>
      </w:pPr>
      <w:r>
        <w:rPr>
          <w:rFonts w:ascii="Arial" w:hAnsi="Arial" w:cs="Arial"/>
          <w:sz w:val="24"/>
          <w:szCs w:val="24"/>
          <w:lang w:val="sr-Cyrl-RS"/>
        </w:rPr>
        <w:t>Табела 3.1: Примери прикупљених и нормализованих твитова</w:t>
      </w:r>
    </w:p>
    <w:p w:rsidR="004027A8" w:rsidRPr="000805AE" w:rsidRDefault="004027A8" w:rsidP="008A5EEB">
      <w:pPr>
        <w:pStyle w:val="text"/>
        <w:rPr>
          <w:rFonts w:ascii="Arial" w:hAnsi="Arial" w:cs="Arial"/>
          <w:sz w:val="24"/>
          <w:szCs w:val="24"/>
          <w:lang w:val="sr-Latn-RS"/>
        </w:rPr>
      </w:pPr>
    </w:p>
    <w:p w:rsidR="004027A8" w:rsidRDefault="004027A8" w:rsidP="004027A8">
      <w:pPr>
        <w:pStyle w:val="Heading4"/>
      </w:pPr>
      <w:r>
        <w:rPr>
          <w:lang w:val="sr-Cyrl-RS"/>
        </w:rPr>
        <w:t>Кореновање (</w:t>
      </w:r>
      <w:r>
        <w:t>Stemming</w:t>
      </w:r>
      <w:r>
        <w:rPr>
          <w:lang w:val="sr-Cyrl-RS"/>
        </w:rPr>
        <w:t>)</w:t>
      </w:r>
      <w:r>
        <w:t xml:space="preserve"> </w:t>
      </w:r>
      <w:r>
        <w:rPr>
          <w:lang w:val="sr-Cyrl-RS"/>
        </w:rPr>
        <w:t>твитова</w:t>
      </w:r>
    </w:p>
    <w:p w:rsidR="005531A5" w:rsidRPr="00AE32CB" w:rsidRDefault="005531A5" w:rsidP="00AE32CB">
      <w:pPr>
        <w:spacing w:line="360" w:lineRule="auto"/>
        <w:rPr>
          <w:rFonts w:ascii="Arial" w:hAnsi="Arial" w:cs="Arial"/>
          <w:i/>
        </w:rPr>
      </w:pPr>
      <w:r w:rsidRPr="00AE32CB">
        <w:rPr>
          <w:rFonts w:ascii="Arial" w:hAnsi="Arial" w:cs="Arial"/>
          <w:lang w:val="sr-Cyrl-RS"/>
        </w:rPr>
        <w:t xml:space="preserve">Као додатни степен нормализације твитова коришћена је метода обраде природних језика под називом кореновање (енг. </w:t>
      </w:r>
      <w:proofErr w:type="gramStart"/>
      <w:r w:rsidRPr="00AE32CB">
        <w:rPr>
          <w:rFonts w:ascii="Arial" w:hAnsi="Arial" w:cs="Arial"/>
        </w:rPr>
        <w:t>stemming</w:t>
      </w:r>
      <w:proofErr w:type="gramEnd"/>
      <w:r w:rsidRPr="00AE32CB">
        <w:rPr>
          <w:rFonts w:ascii="Arial" w:hAnsi="Arial" w:cs="Arial"/>
        </w:rPr>
        <w:t xml:space="preserve">). </w:t>
      </w:r>
      <w:r w:rsidRPr="00AE32CB">
        <w:rPr>
          <w:rFonts w:ascii="Arial" w:hAnsi="Arial" w:cs="Arial"/>
          <w:lang w:val="sr-Cyrl-RS"/>
        </w:rPr>
        <w:t xml:space="preserve">Ова метода своди речи на њихове корене који не морају бити и њихови морфолошки корени. Као и код уклањања неиформативних карактера мотивација за примењивање </w:t>
      </w:r>
      <w:r w:rsidRPr="00AE32CB">
        <w:rPr>
          <w:rFonts w:ascii="Arial" w:hAnsi="Arial" w:cs="Arial"/>
          <w:i/>
        </w:rPr>
        <w:t>stemming</w:t>
      </w:r>
      <w:r w:rsidRPr="00AE32CB">
        <w:rPr>
          <w:rFonts w:ascii="Arial" w:hAnsi="Arial" w:cs="Arial"/>
        </w:rPr>
        <w:t xml:space="preserve">-a je </w:t>
      </w:r>
      <w:r w:rsidRPr="00AE32CB">
        <w:rPr>
          <w:rFonts w:ascii="Arial" w:hAnsi="Arial" w:cs="Arial"/>
          <w:lang w:val="sr-Cyrl-RS"/>
        </w:rPr>
        <w:t xml:space="preserve">у смањивању „лажних“ дупликата истих речи. Циљ је на пример свести речи </w:t>
      </w:r>
      <w:r w:rsidRPr="00AE32CB">
        <w:rPr>
          <w:rFonts w:ascii="Arial" w:hAnsi="Arial" w:cs="Arial"/>
          <w:i/>
        </w:rPr>
        <w:t xml:space="preserve">player </w:t>
      </w:r>
      <w:r w:rsidRPr="00AE32CB">
        <w:rPr>
          <w:rFonts w:ascii="Arial" w:hAnsi="Arial" w:cs="Arial"/>
          <w:lang w:val="sr-Cyrl-RS"/>
        </w:rPr>
        <w:t>и</w:t>
      </w:r>
      <w:r w:rsidRPr="00AE32CB">
        <w:rPr>
          <w:rFonts w:ascii="Arial" w:hAnsi="Arial" w:cs="Arial"/>
          <w:i/>
          <w:lang w:val="sr-Cyrl-RS"/>
        </w:rPr>
        <w:t xml:space="preserve">  </w:t>
      </w:r>
      <w:r w:rsidRPr="00AE32CB">
        <w:rPr>
          <w:rFonts w:ascii="Arial" w:hAnsi="Arial" w:cs="Arial"/>
          <w:i/>
        </w:rPr>
        <w:t>players</w:t>
      </w:r>
      <w:r w:rsidRPr="00AE32CB">
        <w:rPr>
          <w:rFonts w:ascii="Arial" w:hAnsi="Arial" w:cs="Arial"/>
          <w:i/>
          <w:lang w:val="sr-Cyrl-RS"/>
        </w:rPr>
        <w:t xml:space="preserve"> </w:t>
      </w:r>
      <w:r w:rsidRPr="00AE32CB">
        <w:rPr>
          <w:rFonts w:ascii="Arial" w:hAnsi="Arial" w:cs="Arial"/>
          <w:lang w:val="sr-Cyrl-RS"/>
        </w:rPr>
        <w:t xml:space="preserve">на исти облик, како би се повећала ефективност учења на сету података, поготово на лимитираном као што је овде случај. Кореновање је имплементирано употребом различитих </w:t>
      </w:r>
      <w:r w:rsidRPr="00AE32CB">
        <w:rPr>
          <w:rFonts w:ascii="Arial" w:hAnsi="Arial" w:cs="Arial"/>
          <w:i/>
        </w:rPr>
        <w:t>stemmer</w:t>
      </w:r>
      <w:r w:rsidRPr="00AE32CB">
        <w:rPr>
          <w:rFonts w:ascii="Arial" w:hAnsi="Arial" w:cs="Arial"/>
        </w:rPr>
        <w:t xml:space="preserve">-a, </w:t>
      </w:r>
      <w:r w:rsidRPr="00AE32CB">
        <w:rPr>
          <w:rFonts w:ascii="Arial" w:hAnsi="Arial" w:cs="Arial"/>
          <w:lang w:val="sr-Cyrl-RS"/>
        </w:rPr>
        <w:t xml:space="preserve">као што су </w:t>
      </w:r>
      <w:r w:rsidRPr="00AE32CB">
        <w:rPr>
          <w:rFonts w:ascii="Arial" w:hAnsi="Arial" w:cs="Arial"/>
          <w:i/>
        </w:rPr>
        <w:t xml:space="preserve">Porter, Lancaster  </w:t>
      </w:r>
      <w:r w:rsidRPr="00AE32CB">
        <w:rPr>
          <w:rFonts w:ascii="Arial" w:hAnsi="Arial" w:cs="Arial"/>
          <w:lang w:val="sr-Cyrl-RS"/>
        </w:rPr>
        <w:t xml:space="preserve">и </w:t>
      </w:r>
      <w:r w:rsidRPr="00AE32CB">
        <w:rPr>
          <w:rFonts w:ascii="Arial" w:hAnsi="Arial" w:cs="Arial"/>
          <w:i/>
        </w:rPr>
        <w:t>Snowball</w:t>
      </w:r>
      <w:r w:rsidRPr="00AE32CB">
        <w:rPr>
          <w:rFonts w:ascii="Arial" w:hAnsi="Arial" w:cs="Arial"/>
          <w:i/>
          <w:lang w:val="sr-Cyrl-RS"/>
        </w:rPr>
        <w:t>.</w:t>
      </w:r>
      <w:r w:rsidRPr="00AE32CB">
        <w:rPr>
          <w:rFonts w:ascii="Arial" w:hAnsi="Arial" w:cs="Arial"/>
          <w:lang w:val="sr-Cyrl-RS"/>
        </w:rPr>
        <w:t xml:space="preserve"> Имплементација употребе кореновања је реализована кроз </w:t>
      </w:r>
      <w:r w:rsidRPr="00AE32CB">
        <w:rPr>
          <w:rFonts w:ascii="Arial" w:hAnsi="Arial" w:cs="Arial"/>
        </w:rPr>
        <w:t>Python-</w:t>
      </w:r>
      <w:r w:rsidRPr="00AE32CB">
        <w:rPr>
          <w:rFonts w:ascii="Arial" w:hAnsi="Arial" w:cs="Arial"/>
          <w:lang w:val="sr-Cyrl-RS"/>
        </w:rPr>
        <w:t>о</w:t>
      </w:r>
      <w:r w:rsidRPr="00AE32CB">
        <w:rPr>
          <w:rFonts w:ascii="Arial" w:hAnsi="Arial" w:cs="Arial"/>
        </w:rPr>
        <w:t xml:space="preserve">vu </w:t>
      </w:r>
      <w:r w:rsidRPr="00AE32CB">
        <w:rPr>
          <w:rFonts w:ascii="Arial" w:hAnsi="Arial" w:cs="Arial"/>
          <w:lang w:val="sr-Cyrl-RS"/>
        </w:rPr>
        <w:t xml:space="preserve">библиотеку </w:t>
      </w:r>
      <w:r w:rsidRPr="00AE32CB">
        <w:rPr>
          <w:rFonts w:ascii="Arial" w:hAnsi="Arial" w:cs="Arial"/>
          <w:b/>
          <w:i/>
        </w:rPr>
        <w:t>nltk</w:t>
      </w:r>
      <w:r w:rsidRPr="00AE32CB">
        <w:rPr>
          <w:rFonts w:ascii="Arial" w:hAnsi="Arial" w:cs="Arial"/>
          <w:lang w:val="sr-Cyrl-RS"/>
        </w:rPr>
        <w:t xml:space="preserve"> , коришћењем пакета </w:t>
      </w:r>
      <w:r w:rsidRPr="00AE32CB">
        <w:rPr>
          <w:rFonts w:ascii="Arial" w:hAnsi="Arial" w:cs="Arial"/>
          <w:i/>
        </w:rPr>
        <w:t xml:space="preserve"> </w:t>
      </w:r>
      <w:r w:rsidRPr="00AE32CB">
        <w:rPr>
          <w:rFonts w:ascii="Arial" w:hAnsi="Arial" w:cs="Arial"/>
          <w:b/>
          <w:i/>
        </w:rPr>
        <w:t>stem</w:t>
      </w:r>
      <w:r w:rsidRPr="00AE32CB">
        <w:rPr>
          <w:rFonts w:ascii="Arial" w:hAnsi="Arial" w:cs="Arial"/>
          <w:i/>
        </w:rPr>
        <w:t xml:space="preserve"> </w:t>
      </w:r>
      <w:r w:rsidRPr="00AE32CB">
        <w:rPr>
          <w:rFonts w:ascii="Arial" w:hAnsi="Arial" w:cs="Arial"/>
          <w:lang w:val="sr-Cyrl-RS"/>
        </w:rPr>
        <w:t>и класа</w:t>
      </w:r>
      <w:r w:rsidRPr="00AE32CB">
        <w:rPr>
          <w:rFonts w:ascii="Arial" w:hAnsi="Arial" w:cs="Arial"/>
          <w:i/>
        </w:rPr>
        <w:t xml:space="preserve"> </w:t>
      </w:r>
      <w:r w:rsidRPr="00AE32CB">
        <w:rPr>
          <w:rFonts w:ascii="Arial" w:hAnsi="Arial" w:cs="Arial"/>
          <w:b/>
          <w:i/>
        </w:rPr>
        <w:t>Lancaster</w:t>
      </w:r>
      <w:r w:rsidRPr="00AE32CB">
        <w:rPr>
          <w:rFonts w:ascii="Arial" w:hAnsi="Arial" w:cs="Arial"/>
          <w:i/>
        </w:rPr>
        <w:t xml:space="preserve">, </w:t>
      </w:r>
      <w:r w:rsidRPr="00AE32CB">
        <w:rPr>
          <w:rFonts w:ascii="Arial" w:hAnsi="Arial" w:cs="Arial"/>
          <w:b/>
          <w:i/>
        </w:rPr>
        <w:t>Snowball</w:t>
      </w:r>
      <w:r w:rsidRPr="00AE32CB">
        <w:rPr>
          <w:rFonts w:ascii="Arial" w:hAnsi="Arial" w:cs="Arial"/>
          <w:i/>
          <w:lang w:val="sr-Cyrl-RS"/>
        </w:rPr>
        <w:t xml:space="preserve"> </w:t>
      </w:r>
      <w:r w:rsidRPr="00AE32CB">
        <w:rPr>
          <w:rFonts w:ascii="Arial" w:hAnsi="Arial" w:cs="Arial"/>
          <w:lang w:val="sr-Cyrl-RS"/>
        </w:rPr>
        <w:t>и</w:t>
      </w:r>
      <w:r w:rsidRPr="00AE32CB">
        <w:rPr>
          <w:rFonts w:ascii="Arial" w:hAnsi="Arial" w:cs="Arial"/>
          <w:i/>
        </w:rPr>
        <w:t xml:space="preserve">  </w:t>
      </w:r>
      <w:r w:rsidRPr="00AE32CB">
        <w:rPr>
          <w:rFonts w:ascii="Arial" w:hAnsi="Arial" w:cs="Arial"/>
          <w:b/>
          <w:i/>
        </w:rPr>
        <w:t>Porter</w:t>
      </w:r>
      <w:r w:rsidRPr="00AE32CB">
        <w:rPr>
          <w:rFonts w:ascii="Arial" w:hAnsi="Arial" w:cs="Arial"/>
          <w:i/>
          <w:lang w:val="sr-Cyrl-RS"/>
        </w:rPr>
        <w:t>.</w:t>
      </w:r>
      <w:r w:rsidR="00AE32CB">
        <w:rPr>
          <w:rFonts w:ascii="Arial" w:hAnsi="Arial" w:cs="Arial"/>
          <w:i/>
          <w:lang w:val="sr-Cyrl-RS"/>
        </w:rPr>
        <w:t xml:space="preserve"> </w:t>
      </w:r>
      <w:r w:rsidR="00AE32CB">
        <w:rPr>
          <w:rFonts w:ascii="Arial" w:hAnsi="Arial" w:cs="Arial"/>
          <w:i/>
        </w:rPr>
        <w:t>[</w:t>
      </w:r>
      <w:r w:rsidR="00AE32CB">
        <w:rPr>
          <w:rFonts w:ascii="Arial" w:hAnsi="Arial" w:cs="Arial"/>
          <w:color w:val="000000"/>
          <w:sz w:val="15"/>
          <w:szCs w:val="15"/>
          <w:shd w:val="clear" w:color="auto" w:fill="F7F7F7"/>
        </w:rPr>
        <w:t xml:space="preserve">Lovins, Julie Beth (1968). </w:t>
      </w:r>
      <w:proofErr w:type="gramStart"/>
      <w:r w:rsidR="00AE32CB">
        <w:rPr>
          <w:rFonts w:ascii="Arial" w:hAnsi="Arial" w:cs="Arial"/>
          <w:color w:val="000000"/>
          <w:sz w:val="15"/>
          <w:szCs w:val="15"/>
          <w:shd w:val="clear" w:color="auto" w:fill="F7F7F7"/>
        </w:rPr>
        <w:t>"Development of a Stemming Algorithm".</w:t>
      </w:r>
      <w:proofErr w:type="gramEnd"/>
      <w:r w:rsidR="00AE32CB">
        <w:rPr>
          <w:rStyle w:val="apple-converted-space"/>
          <w:rFonts w:ascii="Arial" w:hAnsi="Arial" w:cs="Arial"/>
          <w:color w:val="000000"/>
          <w:sz w:val="15"/>
          <w:szCs w:val="15"/>
          <w:shd w:val="clear" w:color="auto" w:fill="F7F7F7"/>
        </w:rPr>
        <w:t> </w:t>
      </w:r>
      <w:proofErr w:type="gramStart"/>
      <w:r w:rsidR="00AE32CB">
        <w:rPr>
          <w:rFonts w:ascii="Arial" w:hAnsi="Arial" w:cs="Arial"/>
          <w:i/>
          <w:iCs/>
          <w:color w:val="000000"/>
          <w:sz w:val="15"/>
          <w:szCs w:val="15"/>
          <w:shd w:val="clear" w:color="auto" w:fill="F7F7F7"/>
        </w:rPr>
        <w:t>Mechanical Translation and Computational Linguistics</w:t>
      </w:r>
      <w:r w:rsidR="00AE32CB">
        <w:rPr>
          <w:rFonts w:ascii="Arial" w:hAnsi="Arial" w:cs="Arial"/>
          <w:color w:val="000000"/>
          <w:sz w:val="15"/>
          <w:szCs w:val="15"/>
          <w:shd w:val="clear" w:color="auto" w:fill="F7F7F7"/>
        </w:rPr>
        <w:t>.</w:t>
      </w:r>
      <w:r w:rsidR="00AE32CB">
        <w:rPr>
          <w:rFonts w:ascii="Arial" w:hAnsi="Arial" w:cs="Arial"/>
          <w:i/>
        </w:rPr>
        <w:t>]</w:t>
      </w:r>
      <w:proofErr w:type="gramEnd"/>
    </w:p>
    <w:p w:rsidR="00AE32CB" w:rsidRPr="00AE32CB" w:rsidRDefault="00AE32CB" w:rsidP="00AE32CB">
      <w:pPr>
        <w:pStyle w:val="ListParagraph"/>
        <w:numPr>
          <w:ilvl w:val="0"/>
          <w:numId w:val="38"/>
        </w:numPr>
        <w:spacing w:line="360" w:lineRule="auto"/>
        <w:rPr>
          <w:rFonts w:ascii="Arial" w:hAnsi="Arial" w:cs="Arial"/>
          <w:i/>
        </w:rPr>
      </w:pPr>
      <w:r w:rsidRPr="00AE32CB">
        <w:rPr>
          <w:rFonts w:ascii="Arial" w:hAnsi="Arial" w:cs="Arial"/>
          <w:b/>
          <w:i/>
        </w:rPr>
        <w:t>Porter stemmer</w:t>
      </w:r>
      <w:r>
        <w:rPr>
          <w:rFonts w:ascii="Arial" w:hAnsi="Arial" w:cs="Arial"/>
          <w:b/>
          <w:i/>
        </w:rPr>
        <w:t xml:space="preserve">. </w:t>
      </w:r>
      <w:r>
        <w:rPr>
          <w:rFonts w:ascii="Arial" w:hAnsi="Arial" w:cs="Arial"/>
          <w:lang w:val="sr-Cyrl-RS"/>
        </w:rPr>
        <w:t xml:space="preserve">Развијен од стране </w:t>
      </w:r>
      <w:r>
        <w:rPr>
          <w:rFonts w:ascii="Arial" w:hAnsi="Arial" w:cs="Arial"/>
        </w:rPr>
        <w:t xml:space="preserve">Martin Porter-a </w:t>
      </w:r>
      <w:r>
        <w:rPr>
          <w:rFonts w:ascii="Arial" w:hAnsi="Arial" w:cs="Arial"/>
          <w:lang w:val="sr-Cyrl-RS"/>
        </w:rPr>
        <w:t>и објављен 1980. год. Широко коришћен и де факто стандард за кореновање енглеског језика. Примери овог кореновања дати су у табели 3.2.</w:t>
      </w:r>
    </w:p>
    <w:p w:rsidR="00AE32CB" w:rsidRPr="00AE32CB" w:rsidRDefault="00AE32CB" w:rsidP="00AE32CB">
      <w:pPr>
        <w:pStyle w:val="ListParagraph"/>
        <w:numPr>
          <w:ilvl w:val="0"/>
          <w:numId w:val="38"/>
        </w:numPr>
        <w:spacing w:line="360" w:lineRule="auto"/>
        <w:rPr>
          <w:rFonts w:ascii="Arial" w:hAnsi="Arial" w:cs="Arial"/>
          <w:i/>
        </w:rPr>
      </w:pPr>
      <w:proofErr w:type="gramStart"/>
      <w:r w:rsidRPr="00AE32CB">
        <w:rPr>
          <w:rFonts w:ascii="Arial" w:hAnsi="Arial" w:cs="Arial"/>
          <w:b/>
          <w:i/>
        </w:rPr>
        <w:t>Snowball</w:t>
      </w:r>
      <w:r w:rsidR="000805AE">
        <w:rPr>
          <w:rFonts w:ascii="Arial" w:hAnsi="Arial" w:cs="Arial"/>
          <w:b/>
          <w:i/>
        </w:rPr>
        <w:t>(</w:t>
      </w:r>
      <w:proofErr w:type="gramEnd"/>
      <w:r w:rsidR="000805AE">
        <w:rPr>
          <w:rFonts w:ascii="Arial" w:hAnsi="Arial" w:cs="Arial"/>
          <w:b/>
          <w:i/>
        </w:rPr>
        <w:t>Porter2)</w:t>
      </w:r>
      <w:r w:rsidRPr="00AE32CB">
        <w:rPr>
          <w:rFonts w:ascii="Arial" w:hAnsi="Arial" w:cs="Arial"/>
          <w:b/>
          <w:i/>
        </w:rPr>
        <w:t xml:space="preserve"> stemmer</w:t>
      </w:r>
      <w:r>
        <w:rPr>
          <w:rFonts w:ascii="Arial" w:hAnsi="Arial" w:cs="Arial"/>
          <w:b/>
          <w:i/>
          <w:lang w:val="sr-Cyrl-RS"/>
        </w:rPr>
        <w:t xml:space="preserve">. </w:t>
      </w:r>
      <w:r>
        <w:rPr>
          <w:rFonts w:ascii="Arial" w:hAnsi="Arial" w:cs="Arial"/>
          <w:lang w:val="sr-Cyrl-RS"/>
        </w:rPr>
        <w:t xml:space="preserve">Представља унапређени </w:t>
      </w:r>
      <w:r w:rsidRPr="00AE32CB">
        <w:rPr>
          <w:rFonts w:ascii="Arial" w:hAnsi="Arial" w:cs="Arial"/>
          <w:i/>
        </w:rPr>
        <w:t>Porter stemmer</w:t>
      </w:r>
      <w:r>
        <w:rPr>
          <w:rFonts w:ascii="Arial" w:hAnsi="Arial" w:cs="Arial"/>
          <w:i/>
          <w:lang w:val="sr-Cyrl-RS"/>
        </w:rPr>
        <w:t xml:space="preserve"> </w:t>
      </w:r>
      <w:r>
        <w:rPr>
          <w:rFonts w:ascii="Arial" w:hAnsi="Arial" w:cs="Arial"/>
          <w:lang w:val="sr-Cyrl-RS"/>
        </w:rPr>
        <w:t>прилагођен и другим језицима</w:t>
      </w:r>
      <w:r>
        <w:rPr>
          <w:rFonts w:ascii="Arial" w:hAnsi="Arial" w:cs="Arial"/>
        </w:rPr>
        <w:t>.[</w:t>
      </w:r>
      <w:r w:rsidRPr="00AE32CB">
        <w:t xml:space="preserve"> </w:t>
      </w:r>
      <w:hyperlink r:id="rId62" w:history="1">
        <w:r w:rsidRPr="00681E29">
          <w:rPr>
            <w:rStyle w:val="Hyperlink"/>
            <w:rFonts w:ascii="Arial" w:hAnsi="Arial" w:cs="Arial"/>
            <w:sz w:val="15"/>
            <w:szCs w:val="15"/>
            <w:shd w:val="clear" w:color="auto" w:fill="F7F7F7"/>
          </w:rPr>
          <w:t>http://tartarus.org/~martin/PorterStemmer/</w:t>
        </w:r>
      </w:hyperlink>
      <w:r w:rsidRPr="00AE32CB">
        <w:rPr>
          <w:rFonts w:ascii="Arial" w:hAnsi="Arial" w:cs="Arial"/>
        </w:rPr>
        <w:t>].</w:t>
      </w:r>
      <w:r>
        <w:rPr>
          <w:rFonts w:ascii="Arial" w:hAnsi="Arial" w:cs="Arial"/>
          <w:lang w:val="sr-Cyrl-RS"/>
        </w:rPr>
        <w:t xml:space="preserve"> </w:t>
      </w:r>
      <w:r w:rsidRPr="00AE32CB">
        <w:rPr>
          <w:rFonts w:ascii="Arial" w:hAnsi="Arial" w:cs="Arial"/>
          <w:lang w:val="sr-Cyrl-RS"/>
        </w:rPr>
        <w:t>Врши</w:t>
      </w:r>
      <w:r>
        <w:rPr>
          <w:rFonts w:ascii="Arial" w:hAnsi="Arial" w:cs="Arial"/>
          <w:lang w:val="sr-Cyrl-RS"/>
        </w:rPr>
        <w:t xml:space="preserve"> агресивније кореновање од претходника</w:t>
      </w:r>
      <w:r w:rsidR="000805AE">
        <w:rPr>
          <w:rFonts w:ascii="Arial" w:hAnsi="Arial" w:cs="Arial"/>
        </w:rPr>
        <w:t xml:space="preserve"> </w:t>
      </w:r>
      <w:r w:rsidR="000805AE">
        <w:rPr>
          <w:rFonts w:ascii="Arial" w:hAnsi="Arial" w:cs="Arial"/>
          <w:lang w:val="sr-Cyrl-RS"/>
        </w:rPr>
        <w:t>и приказује боље перформансе, бржи је</w:t>
      </w:r>
      <w:r>
        <w:rPr>
          <w:rFonts w:ascii="Arial" w:hAnsi="Arial" w:cs="Arial"/>
          <w:lang w:val="sr-Cyrl-RS"/>
        </w:rPr>
        <w:t>.</w:t>
      </w:r>
      <w:r>
        <w:rPr>
          <w:rFonts w:ascii="Arial" w:hAnsi="Arial" w:cs="Arial"/>
        </w:rPr>
        <w:t xml:space="preserve"> </w:t>
      </w:r>
      <w:r>
        <w:rPr>
          <w:rFonts w:ascii="Arial" w:hAnsi="Arial" w:cs="Arial"/>
          <w:lang w:val="sr-Cyrl-RS"/>
        </w:rPr>
        <w:t>Примери овог</w:t>
      </w:r>
      <w:r>
        <w:rPr>
          <w:rFonts w:ascii="Arial" w:hAnsi="Arial" w:cs="Arial"/>
          <w:lang w:val="sr-Cyrl-RS"/>
        </w:rPr>
        <w:t xml:space="preserve"> кореновања дати су у табели 3.</w:t>
      </w:r>
      <w:r>
        <w:rPr>
          <w:rFonts w:ascii="Arial" w:hAnsi="Arial" w:cs="Arial"/>
        </w:rPr>
        <w:t>3</w:t>
      </w:r>
      <w:r>
        <w:rPr>
          <w:rFonts w:ascii="Arial" w:hAnsi="Arial" w:cs="Arial"/>
          <w:lang w:val="sr-Cyrl-RS"/>
        </w:rPr>
        <w:t>.</w:t>
      </w:r>
    </w:p>
    <w:p w:rsidR="005531A5" w:rsidRPr="00A85EE6" w:rsidRDefault="00AE32CB" w:rsidP="00AE32CB">
      <w:pPr>
        <w:pStyle w:val="ListParagraph"/>
        <w:numPr>
          <w:ilvl w:val="0"/>
          <w:numId w:val="37"/>
        </w:numPr>
        <w:spacing w:line="360" w:lineRule="auto"/>
        <w:rPr>
          <w:rFonts w:ascii="Arial" w:hAnsi="Arial" w:cs="Arial"/>
          <w:b/>
          <w:i/>
          <w:lang w:val="sr-Cyrl-RS"/>
        </w:rPr>
      </w:pPr>
      <w:r w:rsidRPr="00AE32CB">
        <w:rPr>
          <w:rFonts w:ascii="Arial" w:hAnsi="Arial" w:cs="Arial"/>
          <w:b/>
          <w:i/>
        </w:rPr>
        <w:t>Lancaster stemmer</w:t>
      </w:r>
      <w:r>
        <w:rPr>
          <w:rFonts w:ascii="Arial" w:hAnsi="Arial" w:cs="Arial"/>
          <w:b/>
          <w:i/>
          <w:lang w:val="sr-Cyrl-RS"/>
        </w:rPr>
        <w:t xml:space="preserve">. </w:t>
      </w:r>
      <w:r>
        <w:rPr>
          <w:rFonts w:ascii="Arial" w:hAnsi="Arial" w:cs="Arial"/>
          <w:lang w:val="sr-Cyrl-RS"/>
        </w:rPr>
        <w:t xml:space="preserve">Најагресивнији кореновање од претходно поменутих. Реченице кореноване овом методом су, за разлику од претходна два, нису </w:t>
      </w:r>
      <w:r>
        <w:rPr>
          <w:rFonts w:ascii="Arial" w:hAnsi="Arial" w:cs="Arial"/>
          <w:lang w:val="sr-Cyrl-RS"/>
        </w:rPr>
        <w:lastRenderedPageBreak/>
        <w:t xml:space="preserve">лаке и интинуитивне за читање. </w:t>
      </w:r>
      <w:r>
        <w:rPr>
          <w:rFonts w:ascii="Arial" w:hAnsi="Arial" w:cs="Arial"/>
          <w:lang w:val="sr-Cyrl-RS"/>
        </w:rPr>
        <w:t>Примери овог кореновања дати су у табели 3.</w:t>
      </w:r>
      <w:r>
        <w:rPr>
          <w:rFonts w:ascii="Arial" w:hAnsi="Arial" w:cs="Arial"/>
          <w:lang w:val="sr-Cyrl-RS"/>
        </w:rPr>
        <w:t>4</w:t>
      </w:r>
      <w:r>
        <w:rPr>
          <w:rFonts w:ascii="Arial" w:hAnsi="Arial" w:cs="Arial"/>
          <w:lang w:val="sr-Cyrl-RS"/>
        </w:rPr>
        <w:t>.</w:t>
      </w:r>
    </w:p>
    <w:p w:rsidR="00A85EE6" w:rsidRPr="00E13D7F" w:rsidRDefault="00A85EE6" w:rsidP="00E13D7F">
      <w:pPr>
        <w:spacing w:line="360" w:lineRule="auto"/>
        <w:rPr>
          <w:rFonts w:ascii="Arial" w:hAnsi="Arial" w:cs="Arial"/>
          <w:lang w:val="sr-Cyrl-RS"/>
        </w:rPr>
      </w:pPr>
      <w:r>
        <w:rPr>
          <w:rFonts w:ascii="Arial" w:hAnsi="Arial" w:cs="Arial"/>
          <w:lang w:val="sr-Cyrl-RS"/>
        </w:rPr>
        <w:t>Следећи примери кореновања су извршени на твитовима који су већ прошли кроз нормализацију објашњену у претходном излагању, као ш</w:t>
      </w:r>
      <w:r w:rsidR="00E13D7F">
        <w:rPr>
          <w:rFonts w:ascii="Arial" w:hAnsi="Arial" w:cs="Arial"/>
          <w:lang w:val="sr-Cyrl-RS"/>
        </w:rPr>
        <w:t>то је и случај у имплементацији</w:t>
      </w:r>
      <w:r w:rsidR="00E13D7F">
        <w:rPr>
          <w:rFonts w:ascii="Arial" w:hAnsi="Arial" w:cs="Arial"/>
        </w:rPr>
        <w:t xml:space="preserve"> </w:t>
      </w:r>
      <w:r w:rsidR="00E13D7F">
        <w:rPr>
          <w:rFonts w:ascii="Arial" w:hAnsi="Arial" w:cs="Arial"/>
          <w:lang w:val="sr-Cyrl-RS"/>
        </w:rPr>
        <w:t>самог система.</w:t>
      </w:r>
    </w:p>
    <w:tbl>
      <w:tblPr>
        <w:tblStyle w:val="LightGrid-Accent1"/>
        <w:tblW w:w="0" w:type="auto"/>
        <w:tblLook w:val="04A0" w:firstRow="1" w:lastRow="0" w:firstColumn="1" w:lastColumn="0" w:noHBand="0" w:noVBand="1"/>
        <w:tblCaption w:val="Олалал"/>
      </w:tblPr>
      <w:tblGrid>
        <w:gridCol w:w="4927"/>
        <w:gridCol w:w="4927"/>
      </w:tblGrid>
      <w:tr w:rsidR="00A85EE6" w:rsidTr="00A85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4027A8">
            <w:pPr>
              <w:rPr>
                <w:lang w:val="sr-Cyrl-RS"/>
              </w:rPr>
            </w:pPr>
            <w:r>
              <w:t xml:space="preserve"> </w:t>
            </w:r>
            <w:r>
              <w:rPr>
                <w:lang w:val="sr-Cyrl-RS"/>
              </w:rPr>
              <w:t>Оригинални твит</w:t>
            </w:r>
          </w:p>
        </w:tc>
        <w:tc>
          <w:tcPr>
            <w:tcW w:w="4927" w:type="dxa"/>
          </w:tcPr>
          <w:p w:rsidR="00A85EE6" w:rsidRPr="00A85EE6" w:rsidRDefault="00A85EE6" w:rsidP="004027A8">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Porter</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A85EE6">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A85EE6">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 xml:space="preserve">Klay I almost lost to Kevin Hart DraymondGreen to StephenCurri Agre </w:t>
            </w:r>
          </w:p>
        </w:tc>
      </w:tr>
      <w:tr w:rsidR="00A85EE6" w:rsidTr="00A85E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A85EE6">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 xml:space="preserve">RT AT jek grigorjeva : Women should becom more activ in secur polici MSC2016 </w:t>
            </w:r>
          </w:p>
        </w:tc>
      </w:tr>
      <w:tr w:rsidR="00A85EE6" w:rsidTr="00A85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4027A8">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4027A8" w:rsidRDefault="00A85EE6" w:rsidP="00A85EE6">
      <w:pPr>
        <w:jc w:val="center"/>
        <w:rPr>
          <w:i/>
          <w:lang w:val="sr-Cyrl-RS"/>
        </w:rPr>
      </w:pPr>
      <w:r>
        <w:rPr>
          <w:lang w:val="sr-Latn-RS"/>
        </w:rPr>
        <w:t xml:space="preserve">Табела 3.2: Употреба </w:t>
      </w:r>
      <w:r>
        <w:rPr>
          <w:i/>
          <w:lang w:val="sr-Latn-RS"/>
        </w:rPr>
        <w:t>Porter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D63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rPr>
                <w:lang w:val="sr-Cyrl-RS"/>
              </w:rPr>
            </w:pPr>
            <w:r>
              <w:rPr>
                <w:lang w:val="sr-Cyrl-RS"/>
              </w:rPr>
              <w:t>Оригинални твит</w:t>
            </w:r>
          </w:p>
        </w:tc>
        <w:tc>
          <w:tcPr>
            <w:tcW w:w="4927" w:type="dxa"/>
          </w:tcPr>
          <w:p w:rsidR="00A85EE6" w:rsidRPr="00A85EE6" w:rsidRDefault="00A85EE6" w:rsidP="00D63B04">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Snowball</w:t>
            </w:r>
          </w:p>
        </w:tc>
      </w:tr>
      <w:tr w:rsidR="00A85EE6" w:rsidTr="00D63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D63B04">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stephencurri</w:t>
            </w:r>
          </w:p>
        </w:tc>
      </w:tr>
      <w:tr w:rsidR="00A85EE6" w:rsidTr="00D63B0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A85EE6" w:rsidP="00D63B04">
            <w:pPr>
              <w:cnfStyle w:val="000000010000" w:firstRow="0" w:lastRow="0" w:firstColumn="0" w:lastColumn="0" w:oddVBand="0" w:evenVBand="0" w:oddHBand="0" w:evenHBand="1" w:firstRowFirstColumn="0" w:firstRowLastColumn="0" w:lastRowFirstColumn="0" w:lastRowLastColumn="0"/>
              <w:rPr>
                <w:lang w:val="sr-Cyrl-RS"/>
              </w:rPr>
            </w:pPr>
            <w:r w:rsidRPr="00A85EE6">
              <w:rPr>
                <w:lang w:val="sr-Cyrl-RS"/>
              </w:rPr>
              <w:t>agre rt at jek grigorjeva : women should becom more activ in secur polici msc2016</w:t>
            </w:r>
          </w:p>
        </w:tc>
      </w:tr>
      <w:tr w:rsidR="00A85EE6" w:rsidTr="00D63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A85EE6" w:rsidP="00D63B04">
            <w:pPr>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spacex success land reusabl rocket back on earth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Snowball</w:t>
      </w:r>
      <w:r>
        <w:rPr>
          <w:i/>
          <w:lang w:val="sr-Latn-RS"/>
        </w:rPr>
        <w:t xml:space="preserve"> stemmer-a.</w:t>
      </w:r>
    </w:p>
    <w:p w:rsidR="000805AE" w:rsidRPr="000805AE" w:rsidRDefault="000805AE" w:rsidP="00A85EE6">
      <w:pPr>
        <w:jc w:val="center"/>
        <w:rPr>
          <w:i/>
          <w:lang w:val="sr-Cyrl-RS"/>
        </w:rPr>
      </w:pPr>
    </w:p>
    <w:tbl>
      <w:tblPr>
        <w:tblStyle w:val="LightGrid-Accent1"/>
        <w:tblW w:w="0" w:type="auto"/>
        <w:tblLook w:val="04A0" w:firstRow="1" w:lastRow="0" w:firstColumn="1" w:lastColumn="0" w:noHBand="0" w:noVBand="1"/>
        <w:tblCaption w:val="Олалал"/>
      </w:tblPr>
      <w:tblGrid>
        <w:gridCol w:w="4927"/>
        <w:gridCol w:w="4927"/>
      </w:tblGrid>
      <w:tr w:rsidR="00A85EE6" w:rsidTr="00D63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rPr>
                <w:lang w:val="sr-Cyrl-RS"/>
              </w:rPr>
            </w:pPr>
            <w:r>
              <w:rPr>
                <w:lang w:val="sr-Cyrl-RS"/>
              </w:rPr>
              <w:t>Оригинални твит</w:t>
            </w:r>
          </w:p>
        </w:tc>
        <w:tc>
          <w:tcPr>
            <w:tcW w:w="4927" w:type="dxa"/>
          </w:tcPr>
          <w:p w:rsidR="00A85EE6" w:rsidRPr="00A85EE6" w:rsidRDefault="00A85EE6" w:rsidP="00D63B04">
            <w:pPr>
              <w:cnfStyle w:val="100000000000" w:firstRow="1" w:lastRow="0" w:firstColumn="0" w:lastColumn="0" w:oddVBand="0" w:evenVBand="0" w:oddHBand="0" w:evenHBand="0" w:firstRowFirstColumn="0" w:firstRowLastColumn="0" w:lastRowFirstColumn="0" w:lastRowLastColumn="0"/>
            </w:pPr>
            <w:r>
              <w:rPr>
                <w:lang w:val="sr-Cyrl-RS"/>
              </w:rPr>
              <w:t>Кореновани твит</w:t>
            </w:r>
            <w:r>
              <w:t xml:space="preserve"> - Lancaster</w:t>
            </w:r>
          </w:p>
        </w:tc>
      </w:tr>
      <w:tr w:rsidR="00A85EE6" w:rsidTr="00D63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jc w:val="left"/>
              <w:rPr>
                <w:b w:val="0"/>
                <w:sz w:val="22"/>
                <w:szCs w:val="22"/>
                <w:lang w:val="sr-Cyrl-RS"/>
              </w:rPr>
            </w:pPr>
            <w:r w:rsidRPr="00A85EE6">
              <w:rPr>
                <w:rFonts w:ascii="Arial" w:hAnsi="Arial" w:cs="Arial"/>
                <w:b w:val="0"/>
                <w:sz w:val="22"/>
                <w:szCs w:val="22"/>
                <w:lang w:val="sr-Cyrl-RS"/>
              </w:rPr>
              <w:t>Klay  I almost lost to Kevin Hart  DraymondGreen to  StephenCurry</w:t>
            </w:r>
          </w:p>
        </w:tc>
        <w:tc>
          <w:tcPr>
            <w:tcW w:w="4927" w:type="dxa"/>
          </w:tcPr>
          <w:p w:rsidR="00A85EE6" w:rsidRDefault="00A85EE6" w:rsidP="00D63B04">
            <w:pPr>
              <w:jc w:val="left"/>
              <w:cnfStyle w:val="000000100000" w:firstRow="0" w:lastRow="0" w:firstColumn="0" w:lastColumn="0" w:oddVBand="0" w:evenVBand="0" w:oddHBand="1" w:evenHBand="0" w:firstRowFirstColumn="0" w:firstRowLastColumn="0" w:lastRowFirstColumn="0" w:lastRowLastColumn="0"/>
              <w:rPr>
                <w:lang w:val="sr-Cyrl-RS"/>
              </w:rPr>
            </w:pPr>
            <w:r w:rsidRPr="00A85EE6">
              <w:rPr>
                <w:lang w:val="sr-Cyrl-RS"/>
              </w:rPr>
              <w:t>klay i almost lost to kevin hart draymondgreen to stephencurry</w:t>
            </w:r>
          </w:p>
        </w:tc>
      </w:tr>
      <w:tr w:rsidR="00A85EE6" w:rsidTr="00D63B0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jc w:val="left"/>
              <w:rPr>
                <w:rFonts w:ascii="Arial" w:hAnsi="Arial" w:cs="Arial"/>
                <w:b w:val="0"/>
                <w:szCs w:val="22"/>
                <w:lang w:val="sr-Cyrl-RS"/>
              </w:rPr>
            </w:pPr>
            <w:r w:rsidRPr="00A85EE6">
              <w:rPr>
                <w:rFonts w:ascii="Arial" w:hAnsi="Arial" w:cs="Arial"/>
                <w:b w:val="0"/>
                <w:szCs w:val="22"/>
                <w:lang w:val="sr-Cyrl-RS"/>
              </w:rPr>
              <w:t>Agree  RT AT jek grigorjeva: Women should become more active in security policy  MSC2016</w:t>
            </w:r>
          </w:p>
        </w:tc>
        <w:tc>
          <w:tcPr>
            <w:tcW w:w="4927" w:type="dxa"/>
          </w:tcPr>
          <w:p w:rsidR="00A85EE6" w:rsidRDefault="000805AE" w:rsidP="00D63B04">
            <w:pPr>
              <w:cnfStyle w:val="000000010000" w:firstRow="0" w:lastRow="0" w:firstColumn="0" w:lastColumn="0" w:oddVBand="0" w:evenVBand="0" w:oddHBand="0" w:evenHBand="1" w:firstRowFirstColumn="0" w:firstRowLastColumn="0" w:lastRowFirstColumn="0" w:lastRowLastColumn="0"/>
              <w:rPr>
                <w:lang w:val="sr-Cyrl-RS"/>
              </w:rPr>
            </w:pPr>
            <w:r w:rsidRPr="000805AE">
              <w:rPr>
                <w:lang w:val="sr-Cyrl-RS"/>
              </w:rPr>
              <w:t>agr rt at jek grigorjev : wom should becom mor act in sec policy msc2016</w:t>
            </w:r>
          </w:p>
        </w:tc>
      </w:tr>
      <w:tr w:rsidR="00A85EE6" w:rsidTr="00D63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A85EE6" w:rsidRPr="00A85EE6" w:rsidRDefault="00A85EE6" w:rsidP="00D63B04">
            <w:pPr>
              <w:pStyle w:val="text"/>
              <w:ind w:left="0"/>
              <w:rPr>
                <w:rFonts w:ascii="Arial" w:hAnsi="Arial" w:cs="Arial"/>
                <w:b w:val="0"/>
                <w:szCs w:val="22"/>
                <w:lang w:val="sr-Cyrl-RS"/>
              </w:rPr>
            </w:pPr>
            <w:r w:rsidRPr="00A85EE6">
              <w:rPr>
                <w:rFonts w:ascii="Arial" w:hAnsi="Arial" w:cs="Arial"/>
                <w:b w:val="0"/>
                <w:szCs w:val="22"/>
              </w:rPr>
              <w:t>S</w:t>
            </w:r>
            <w:r w:rsidRPr="00A85EE6">
              <w:rPr>
                <w:rFonts w:ascii="Arial" w:hAnsi="Arial" w:cs="Arial"/>
                <w:b w:val="0"/>
                <w:szCs w:val="22"/>
                <w:lang w:val="sr-Cyrl-RS"/>
              </w:rPr>
              <w:t>paceX successfully lands reusable rocket back on Earth and sets a course for Mars</w:t>
            </w:r>
          </w:p>
        </w:tc>
        <w:tc>
          <w:tcPr>
            <w:tcW w:w="4927" w:type="dxa"/>
          </w:tcPr>
          <w:p w:rsidR="00A85EE6" w:rsidRDefault="000805AE" w:rsidP="00D63B04">
            <w:pPr>
              <w:cnfStyle w:val="000000100000" w:firstRow="0" w:lastRow="0" w:firstColumn="0" w:lastColumn="0" w:oddVBand="0" w:evenVBand="0" w:oddHBand="1" w:evenHBand="0" w:firstRowFirstColumn="0" w:firstRowLastColumn="0" w:lastRowFirstColumn="0" w:lastRowLastColumn="0"/>
              <w:rPr>
                <w:lang w:val="sr-Cyrl-RS"/>
              </w:rPr>
            </w:pPr>
            <w:r w:rsidRPr="000805AE">
              <w:rPr>
                <w:lang w:val="sr-Cyrl-RS"/>
              </w:rPr>
              <w:t>spacex success land reus rocket back on ear and set a cours for mar</w:t>
            </w:r>
          </w:p>
        </w:tc>
      </w:tr>
    </w:tbl>
    <w:p w:rsidR="00A85EE6" w:rsidRDefault="00A85EE6" w:rsidP="00A85EE6">
      <w:pPr>
        <w:jc w:val="center"/>
        <w:rPr>
          <w:i/>
          <w:lang w:val="sr-Cyrl-RS"/>
        </w:rPr>
      </w:pPr>
      <w:r>
        <w:rPr>
          <w:lang w:val="sr-Latn-RS"/>
        </w:rPr>
        <w:t xml:space="preserve">Табела 3.2: Употреба </w:t>
      </w:r>
      <w:r>
        <w:rPr>
          <w:i/>
          <w:lang w:val="sr-Latn-RS"/>
        </w:rPr>
        <w:t>Lancaster</w:t>
      </w:r>
      <w:r>
        <w:rPr>
          <w:i/>
          <w:lang w:val="sr-Latn-RS"/>
        </w:rPr>
        <w:t xml:space="preserve"> stemmer-a.</w:t>
      </w:r>
    </w:p>
    <w:p w:rsidR="000805AE" w:rsidRDefault="000805AE" w:rsidP="000805AE">
      <w:pPr>
        <w:rPr>
          <w:i/>
          <w:lang w:val="sr-Cyrl-RS"/>
        </w:rPr>
      </w:pPr>
    </w:p>
    <w:p w:rsidR="000805AE" w:rsidRPr="000805AE" w:rsidRDefault="000805AE" w:rsidP="000805AE">
      <w:pPr>
        <w:spacing w:line="360" w:lineRule="auto"/>
        <w:rPr>
          <w:rFonts w:ascii="Arial" w:hAnsi="Arial" w:cs="Arial"/>
          <w:lang w:val="sr-Cyrl-RS"/>
        </w:rPr>
      </w:pPr>
      <w:r w:rsidRPr="000805AE">
        <w:rPr>
          <w:rFonts w:ascii="Arial" w:hAnsi="Arial" w:cs="Arial"/>
          <w:lang w:val="sr-Cyrl-RS"/>
        </w:rPr>
        <w:t>За сваки тип кореновања, као и за скуп твитова без кореновања врешена су тестирања ради проналажења оптималног решења за имплементирани систем.</w:t>
      </w:r>
    </w:p>
    <w:p w:rsidR="00A85EE6" w:rsidRPr="00A85EE6" w:rsidRDefault="00A85EE6" w:rsidP="00A85EE6">
      <w:pPr>
        <w:jc w:val="center"/>
        <w:rPr>
          <w:i/>
        </w:rPr>
      </w:pPr>
    </w:p>
    <w:p w:rsidR="008E5680" w:rsidRDefault="008E5680" w:rsidP="008E5680">
      <w:pPr>
        <w:pStyle w:val="Heading3"/>
        <w:rPr>
          <w:lang w:val="sr-Cyrl-RS"/>
        </w:rPr>
      </w:pPr>
      <w:r>
        <w:rPr>
          <w:lang w:val="sr-Cyrl-RS"/>
        </w:rPr>
        <w:lastRenderedPageBreak/>
        <w:t xml:space="preserve"> </w:t>
      </w:r>
      <w:bookmarkStart w:id="31" w:name="_Toc461413503"/>
      <w:r>
        <w:rPr>
          <w:lang w:val="sr-Cyrl-RS"/>
        </w:rPr>
        <w:t>Креирање речника</w:t>
      </w:r>
      <w:bookmarkEnd w:id="31"/>
    </w:p>
    <w:p w:rsidR="007D67CA" w:rsidRPr="007D67CA" w:rsidRDefault="007D67CA" w:rsidP="007D67CA">
      <w:pPr>
        <w:pStyle w:val="text"/>
        <w:numPr>
          <w:ilvl w:val="0"/>
          <w:numId w:val="37"/>
        </w:numPr>
        <w:rPr>
          <w:rFonts w:asciiTheme="minorHAnsi" w:hAnsiTheme="minorHAnsi"/>
          <w:lang w:val="sr-Cyrl-RS"/>
        </w:rPr>
      </w:pPr>
      <w:r>
        <w:rPr>
          <w:rFonts w:ascii="Arial" w:hAnsi="Arial" w:cs="Arial"/>
          <w:sz w:val="24"/>
          <w:szCs w:val="24"/>
          <w:lang w:val="sr-Cyrl-RS"/>
        </w:rPr>
        <w:t>Улаз у ВНМ мора бити листа целих бројева</w:t>
      </w:r>
    </w:p>
    <w:p w:rsidR="007D67CA" w:rsidRPr="007D67CA" w:rsidRDefault="007D67CA" w:rsidP="007D67CA">
      <w:pPr>
        <w:pStyle w:val="text"/>
        <w:numPr>
          <w:ilvl w:val="0"/>
          <w:numId w:val="37"/>
        </w:numPr>
        <w:rPr>
          <w:rFonts w:asciiTheme="minorHAnsi" w:hAnsiTheme="minorHAnsi"/>
          <w:lang w:val="sr-Cyrl-RS"/>
        </w:rPr>
      </w:pPr>
      <w:r>
        <w:rPr>
          <w:rFonts w:ascii="Arial" w:hAnsi="Arial" w:cs="Arial"/>
          <w:sz w:val="24"/>
          <w:szCs w:val="24"/>
          <w:lang w:val="sr-Cyrl-RS"/>
        </w:rPr>
        <w:t>Пајтонове библиотеке</w:t>
      </w:r>
    </w:p>
    <w:p w:rsidR="007D67CA" w:rsidRPr="007D67CA" w:rsidRDefault="007D67CA" w:rsidP="007D67CA">
      <w:pPr>
        <w:pStyle w:val="text"/>
        <w:numPr>
          <w:ilvl w:val="0"/>
          <w:numId w:val="37"/>
        </w:numPr>
        <w:rPr>
          <w:rFonts w:asciiTheme="minorHAnsi" w:hAnsiTheme="minorHAnsi"/>
          <w:lang w:val="sr-Cyrl-RS"/>
        </w:rPr>
      </w:pPr>
      <w:r>
        <w:rPr>
          <w:rFonts w:ascii="Arial" w:hAnsi="Arial" w:cs="Arial"/>
          <w:sz w:val="24"/>
          <w:szCs w:val="24"/>
          <w:lang w:val="sr-Cyrl-RS"/>
        </w:rPr>
        <w:t>Речници за сваки облик нормализације</w:t>
      </w:r>
    </w:p>
    <w:p w:rsidR="007D67CA" w:rsidRPr="007D67CA" w:rsidRDefault="007D67CA" w:rsidP="007D67CA">
      <w:pPr>
        <w:pStyle w:val="text"/>
        <w:numPr>
          <w:ilvl w:val="0"/>
          <w:numId w:val="37"/>
        </w:numPr>
        <w:rPr>
          <w:rFonts w:asciiTheme="minorHAnsi" w:hAnsiTheme="minorHAnsi"/>
          <w:lang w:val="sr-Cyrl-RS"/>
        </w:rPr>
      </w:pPr>
      <w:r>
        <w:rPr>
          <w:rFonts w:ascii="Arial" w:hAnsi="Arial" w:cs="Arial"/>
          <w:sz w:val="24"/>
          <w:szCs w:val="24"/>
          <w:lang w:val="sr-Cyrl-RS"/>
        </w:rPr>
        <w:t>Употреба речника</w:t>
      </w:r>
    </w:p>
    <w:p w:rsidR="008E5680" w:rsidRDefault="008E5680" w:rsidP="008E5680">
      <w:pPr>
        <w:pStyle w:val="Heading2"/>
        <w:rPr>
          <w:lang w:val="sr-Cyrl-RS"/>
        </w:rPr>
      </w:pPr>
      <w:r>
        <w:rPr>
          <w:lang w:val="sr-Cyrl-RS"/>
        </w:rPr>
        <w:t xml:space="preserve"> </w:t>
      </w:r>
      <w:bookmarkStart w:id="32" w:name="_Toc461413504"/>
      <w:r>
        <w:rPr>
          <w:lang w:val="sr-Cyrl-RS"/>
        </w:rPr>
        <w:t>Структура конволуционе неуронске мреже</w:t>
      </w:r>
      <w:bookmarkEnd w:id="32"/>
    </w:p>
    <w:p w:rsidR="007D67CA" w:rsidRPr="007D67CA" w:rsidRDefault="007D67CA" w:rsidP="007D67CA">
      <w:pPr>
        <w:pStyle w:val="text"/>
        <w:numPr>
          <w:ilvl w:val="0"/>
          <w:numId w:val="39"/>
        </w:numPr>
        <w:rPr>
          <w:rFonts w:asciiTheme="minorHAnsi" w:hAnsiTheme="minorHAnsi"/>
          <w:lang w:val="sr-Cyrl-RS"/>
        </w:rPr>
      </w:pPr>
      <w:r>
        <w:rPr>
          <w:rFonts w:ascii="Arial" w:hAnsi="Arial" w:cs="Arial"/>
          <w:sz w:val="24"/>
          <w:szCs w:val="24"/>
          <w:lang w:val="sr-Cyrl-RS"/>
        </w:rPr>
        <w:t>Слојеви –по угледу на теоријски преглед</w:t>
      </w:r>
    </w:p>
    <w:p w:rsidR="007D67CA" w:rsidRPr="007D67CA" w:rsidRDefault="007D67CA" w:rsidP="007D67CA">
      <w:pPr>
        <w:pStyle w:val="text"/>
        <w:numPr>
          <w:ilvl w:val="0"/>
          <w:numId w:val="39"/>
        </w:numPr>
        <w:rPr>
          <w:rFonts w:asciiTheme="minorHAnsi" w:hAnsiTheme="minorHAnsi"/>
          <w:lang w:val="sr-Cyrl-RS"/>
        </w:rPr>
      </w:pPr>
      <w:r>
        <w:rPr>
          <w:rFonts w:ascii="Arial" w:hAnsi="Arial" w:cs="Arial"/>
          <w:sz w:val="24"/>
          <w:szCs w:val="24"/>
          <w:lang w:val="sr-Cyrl-RS"/>
        </w:rPr>
        <w:t>Параметри</w:t>
      </w:r>
    </w:p>
    <w:p w:rsidR="008E5680" w:rsidRDefault="008E5680" w:rsidP="008E5680">
      <w:pPr>
        <w:pStyle w:val="Heading2"/>
        <w:rPr>
          <w:lang w:val="sr-Cyrl-RS"/>
        </w:rPr>
      </w:pPr>
      <w:r>
        <w:rPr>
          <w:lang w:val="sr-Cyrl-RS"/>
        </w:rPr>
        <w:t xml:space="preserve"> </w:t>
      </w:r>
      <w:bookmarkStart w:id="33" w:name="_Toc461413505"/>
      <w:r>
        <w:rPr>
          <w:lang w:val="sr-Cyrl-RS"/>
        </w:rPr>
        <w:t>Тренирање неуронске мреже</w:t>
      </w:r>
      <w:bookmarkEnd w:id="33"/>
    </w:p>
    <w:p w:rsidR="007D67CA" w:rsidRDefault="007D67CA" w:rsidP="007D67CA">
      <w:pPr>
        <w:pStyle w:val="text"/>
        <w:numPr>
          <w:ilvl w:val="0"/>
          <w:numId w:val="40"/>
        </w:numPr>
        <w:rPr>
          <w:rFonts w:ascii="Arial" w:hAnsi="Arial" w:cs="Arial"/>
          <w:sz w:val="24"/>
          <w:szCs w:val="24"/>
          <w:lang w:val="sr-Cyrl-RS"/>
        </w:rPr>
      </w:pPr>
      <w:r>
        <w:rPr>
          <w:rFonts w:ascii="Arial" w:hAnsi="Arial" w:cs="Arial"/>
          <w:sz w:val="24"/>
          <w:szCs w:val="24"/>
          <w:lang w:val="sr-Cyrl-RS"/>
        </w:rPr>
        <w:t>Експериментисање кроз епохе</w:t>
      </w:r>
    </w:p>
    <w:p w:rsidR="007D67CA" w:rsidRPr="007D67CA" w:rsidRDefault="007D67CA" w:rsidP="007D67CA">
      <w:pPr>
        <w:pStyle w:val="text"/>
        <w:numPr>
          <w:ilvl w:val="0"/>
          <w:numId w:val="40"/>
        </w:numPr>
        <w:rPr>
          <w:rFonts w:ascii="Arial" w:hAnsi="Arial" w:cs="Arial"/>
          <w:sz w:val="24"/>
          <w:szCs w:val="24"/>
          <w:lang w:val="sr-Cyrl-RS"/>
        </w:rPr>
      </w:pPr>
      <w:r>
        <w:rPr>
          <w:rFonts w:ascii="Arial" w:hAnsi="Arial" w:cs="Arial"/>
          <w:sz w:val="24"/>
          <w:szCs w:val="24"/>
          <w:lang w:val="sr-Cyrl-RS"/>
        </w:rPr>
        <w:t xml:space="preserve">Прилагођавање </w:t>
      </w:r>
      <w:r w:rsidR="00A703C8">
        <w:rPr>
          <w:rFonts w:ascii="Arial" w:hAnsi="Arial" w:cs="Arial"/>
          <w:sz w:val="24"/>
          <w:szCs w:val="24"/>
          <w:lang w:val="sr-Cyrl-RS"/>
        </w:rPr>
        <w:t>улаза у мрежу</w:t>
      </w:r>
    </w:p>
    <w:p w:rsidR="008E5680" w:rsidRDefault="00892052" w:rsidP="00892052">
      <w:pPr>
        <w:pStyle w:val="Heading2"/>
        <w:rPr>
          <w:lang w:val="sr-Cyrl-RS"/>
        </w:rPr>
      </w:pPr>
      <w:r>
        <w:rPr>
          <w:lang w:val="sr-Cyrl-RS"/>
        </w:rPr>
        <w:t xml:space="preserve"> </w:t>
      </w:r>
      <w:bookmarkStart w:id="34" w:name="_Toc461413506"/>
      <w:r>
        <w:rPr>
          <w:lang w:val="sr-Cyrl-RS"/>
        </w:rPr>
        <w:t>Прикупљање података за класификацију (комуникација са Твитером)</w:t>
      </w:r>
      <w:bookmarkEnd w:id="34"/>
    </w:p>
    <w:p w:rsidR="00A703C8" w:rsidRPr="00A703C8"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Твитер АПИ, често коришћене методе</w:t>
      </w:r>
    </w:p>
    <w:p w:rsidR="00892052" w:rsidRDefault="00892052" w:rsidP="00892052">
      <w:pPr>
        <w:pStyle w:val="Heading2"/>
        <w:rPr>
          <w:lang w:val="sr-Cyrl-RS"/>
        </w:rPr>
      </w:pPr>
      <w:bookmarkStart w:id="35" w:name="_Toc461413507"/>
      <w:r>
        <w:rPr>
          <w:lang w:val="sr-Cyrl-RS"/>
        </w:rPr>
        <w:t>Класификација твитова и уређивање добијених резултата</w:t>
      </w:r>
      <w:bookmarkEnd w:id="35"/>
    </w:p>
    <w:p w:rsidR="00A703C8" w:rsidRPr="00A703C8" w:rsidRDefault="00A703C8" w:rsidP="00A703C8">
      <w:pPr>
        <w:pStyle w:val="text"/>
        <w:numPr>
          <w:ilvl w:val="0"/>
          <w:numId w:val="41"/>
        </w:numPr>
        <w:rPr>
          <w:rFonts w:asciiTheme="minorHAnsi" w:hAnsiTheme="minorHAnsi"/>
          <w:lang w:val="sr-Cyrl-RS"/>
        </w:rPr>
      </w:pPr>
      <w:r>
        <w:rPr>
          <w:rFonts w:ascii="Arial" w:hAnsi="Arial" w:cs="Arial"/>
          <w:sz w:val="24"/>
          <w:szCs w:val="24"/>
          <w:lang w:val="sr-Cyrl-RS"/>
        </w:rPr>
        <w:t>Прилагођавање улаза за класификацију</w:t>
      </w:r>
    </w:p>
    <w:p w:rsidR="00A703C8" w:rsidRPr="00A703C8" w:rsidRDefault="00A703C8" w:rsidP="00A703C8">
      <w:pPr>
        <w:pStyle w:val="text"/>
        <w:rPr>
          <w:rFonts w:asciiTheme="minorHAnsi" w:hAnsiTheme="minorHAnsi"/>
          <w:lang w:val="sr-Latn-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327231" w:rsidRDefault="00327231" w:rsidP="00892052">
      <w:pPr>
        <w:pStyle w:val="text"/>
        <w:rPr>
          <w:rFonts w:asciiTheme="minorHAnsi" w:hAnsiTheme="minorHAnsi"/>
          <w:lang w:val="sr-Cyrl-RS"/>
        </w:rPr>
      </w:pPr>
    </w:p>
    <w:p w:rsidR="00892052" w:rsidRDefault="00892052" w:rsidP="00892052">
      <w:pPr>
        <w:pStyle w:val="text"/>
        <w:rPr>
          <w:rFonts w:asciiTheme="minorHAnsi" w:hAnsiTheme="minorHAnsi"/>
          <w:lang w:val="sr-Cyrl-RS"/>
        </w:rPr>
      </w:pPr>
    </w:p>
    <w:p w:rsidR="00892052" w:rsidRDefault="00892052" w:rsidP="008A5EEB">
      <w:pPr>
        <w:pStyle w:val="Heading1"/>
        <w:numPr>
          <w:ilvl w:val="0"/>
          <w:numId w:val="0"/>
        </w:numPr>
        <w:rPr>
          <w:lang w:val="sr-Cyrl-RS"/>
        </w:rPr>
      </w:pPr>
    </w:p>
    <w:p w:rsidR="00892052" w:rsidRPr="00892052" w:rsidRDefault="00892052" w:rsidP="00892052">
      <w:pPr>
        <w:pStyle w:val="Heading1"/>
        <w:rPr>
          <w:lang w:val="sr-Cyrl-RS"/>
        </w:rPr>
      </w:pPr>
      <w:bookmarkStart w:id="36" w:name="_Toc461413508"/>
      <w:r>
        <w:rPr>
          <w:lang w:val="sr-Cyrl-RS"/>
        </w:rPr>
        <w:t>Верификација</w:t>
      </w:r>
      <w:bookmarkEnd w:id="36"/>
    </w:p>
    <w:p w:rsidR="008E5680" w:rsidRP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Default="008E5680" w:rsidP="008E5680">
      <w:pPr>
        <w:pStyle w:val="text"/>
        <w:rPr>
          <w:rFonts w:asciiTheme="minorHAnsi" w:hAnsiTheme="minorHAnsi"/>
          <w:lang w:val="sr-Cyrl-RS"/>
        </w:rPr>
      </w:pPr>
    </w:p>
    <w:p w:rsidR="008E5680" w:rsidRPr="008E5680" w:rsidRDefault="008E5680" w:rsidP="008E5680">
      <w:pPr>
        <w:pStyle w:val="text"/>
        <w:rPr>
          <w:rFonts w:asciiTheme="minorHAnsi" w:hAnsiTheme="minorHAnsi"/>
          <w:lang w:val="sr-Cyrl-RS"/>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125EEC" w:rsidRDefault="00125EE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6957DC" w:rsidRDefault="006957DC" w:rsidP="006957DC">
      <w:pPr>
        <w:pStyle w:val="Heading1"/>
        <w:rPr>
          <w:lang w:val="sr-Cyrl-RS"/>
        </w:rPr>
      </w:pPr>
      <w:bookmarkStart w:id="37" w:name="_Toc461413509"/>
      <w:r>
        <w:rPr>
          <w:lang w:val="sr-Cyrl-RS"/>
        </w:rPr>
        <w:t>Литература</w:t>
      </w:r>
      <w:bookmarkEnd w:id="37"/>
    </w:p>
    <w:p w:rsidR="006957DC" w:rsidRDefault="006957DC" w:rsidP="006957DC">
      <w:pPr>
        <w:pStyle w:val="text"/>
        <w:rPr>
          <w:rFonts w:asciiTheme="minorHAnsi" w:hAnsiTheme="minorHAnsi"/>
          <w:lang w:val="sr-Cyrl-RS"/>
        </w:rPr>
      </w:pPr>
    </w:p>
    <w:p w:rsidR="00533572" w:rsidRPr="00362045" w:rsidRDefault="00533572" w:rsidP="00362045">
      <w:pPr>
        <w:pStyle w:val="text"/>
        <w:numPr>
          <w:ilvl w:val="0"/>
          <w:numId w:val="22"/>
        </w:numPr>
        <w:spacing w:before="100" w:beforeAutospacing="1" w:after="100" w:afterAutospacing="1"/>
        <w:ind w:left="504"/>
        <w:rPr>
          <w:rFonts w:ascii="Arial" w:hAnsi="Arial" w:cs="Arial"/>
          <w:sz w:val="24"/>
          <w:szCs w:val="24"/>
        </w:rPr>
      </w:pPr>
      <w:r w:rsidRPr="00362045">
        <w:rPr>
          <w:rFonts w:ascii="Arial" w:hAnsi="Arial" w:cs="Arial"/>
          <w:sz w:val="24"/>
          <w:szCs w:val="24"/>
          <w:lang w:val="sr-Cyrl-RS"/>
        </w:rPr>
        <w:t>http://www.canoo.net/services/OnlineGrammar/Wort/Nomen/Bedeutung/</w:t>
      </w:r>
    </w:p>
    <w:p w:rsidR="00711BCE" w:rsidRPr="00362045" w:rsidRDefault="00533572"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Usama M. Fayyad, Gregory Piatesky-Shapiro, Padhraic Smuth and Ramasamy Uthurusamy. </w:t>
      </w:r>
      <w:r w:rsidRPr="00362045">
        <w:rPr>
          <w:rFonts w:ascii="Arial" w:hAnsi="Arial" w:cs="Arial"/>
          <w:i/>
          <w:iCs/>
          <w:color w:val="000000"/>
          <w:kern w:val="0"/>
          <w:szCs w:val="24"/>
        </w:rPr>
        <w:t>Advances in Knowledge Discovery and Data Mining</w:t>
      </w:r>
      <w:r w:rsidRPr="00362045">
        <w:rPr>
          <w:rFonts w:ascii="Arial" w:hAnsi="Arial" w:cs="Arial"/>
          <w:color w:val="000000"/>
          <w:kern w:val="0"/>
          <w:szCs w:val="24"/>
        </w:rPr>
        <w:t xml:space="preserve">. AAAI Press 1996 </w:t>
      </w:r>
    </w:p>
    <w:p w:rsidR="00711BCE"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T. Mitchell. </w:t>
      </w:r>
      <w:r w:rsidRPr="00362045">
        <w:rPr>
          <w:rFonts w:ascii="Arial" w:hAnsi="Arial" w:cs="Arial"/>
          <w:i/>
          <w:iCs/>
          <w:color w:val="000000"/>
          <w:kern w:val="0"/>
          <w:szCs w:val="24"/>
        </w:rPr>
        <w:t xml:space="preserve">Machine Learning. </w:t>
      </w:r>
      <w:r w:rsidRPr="00362045">
        <w:rPr>
          <w:rFonts w:ascii="Arial" w:hAnsi="Arial" w:cs="Arial"/>
          <w:color w:val="000000"/>
          <w:kern w:val="0"/>
          <w:szCs w:val="24"/>
        </w:rPr>
        <w:t xml:space="preserve">McGraw-Hill, 1997 </w:t>
      </w:r>
    </w:p>
    <w:p w:rsidR="00362045"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D. Michie, D. J. Spiegelhalter &amp; C. C. Taylor. </w:t>
      </w:r>
      <w:r w:rsidRPr="00362045">
        <w:rPr>
          <w:rFonts w:ascii="Arial" w:hAnsi="Arial" w:cs="Arial"/>
          <w:i/>
          <w:iCs/>
          <w:color w:val="000000"/>
          <w:kern w:val="0"/>
          <w:szCs w:val="24"/>
        </w:rPr>
        <w:t xml:space="preserve">Machine Learning, neural and statistical classification, </w:t>
      </w:r>
      <w:r w:rsidRPr="00362045">
        <w:rPr>
          <w:rFonts w:ascii="Arial" w:hAnsi="Arial" w:cs="Arial"/>
          <w:color w:val="000000"/>
          <w:kern w:val="0"/>
          <w:szCs w:val="24"/>
        </w:rPr>
        <w:t xml:space="preserve">(edited collection). New York: Ellis Horwood, 1994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J. R. Quinlan. </w:t>
      </w:r>
      <w:r w:rsidRPr="00362045">
        <w:rPr>
          <w:rFonts w:ascii="Arial" w:hAnsi="Arial" w:cs="Arial"/>
          <w:i/>
          <w:iCs/>
          <w:color w:val="000000"/>
          <w:kern w:val="0"/>
          <w:szCs w:val="24"/>
        </w:rPr>
        <w:t xml:space="preserve">C4.5: Programs for Machine Learning. </w:t>
      </w:r>
      <w:r w:rsidRPr="00362045">
        <w:rPr>
          <w:rFonts w:ascii="Arial" w:hAnsi="Arial" w:cs="Arial"/>
          <w:color w:val="000000"/>
          <w:kern w:val="0"/>
          <w:szCs w:val="24"/>
        </w:rPr>
        <w:t xml:space="preserve">Morgan Kaufman, 1993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J. Shafer, R. Agrawal, M. Mehta. “</w:t>
      </w:r>
      <w:r w:rsidRPr="00362045">
        <w:rPr>
          <w:rFonts w:ascii="Arial" w:hAnsi="Arial" w:cs="Arial"/>
          <w:i/>
          <w:iCs/>
          <w:color w:val="000000"/>
          <w:kern w:val="0"/>
          <w:szCs w:val="24"/>
        </w:rPr>
        <w:t xml:space="preserve">SPRINT: A scalable parallel classifier for data mining“. </w:t>
      </w:r>
      <w:r w:rsidRPr="00362045">
        <w:rPr>
          <w:rFonts w:ascii="Arial" w:hAnsi="Arial" w:cs="Arial"/>
          <w:color w:val="000000"/>
          <w:kern w:val="0"/>
          <w:szCs w:val="24"/>
        </w:rPr>
        <w:t xml:space="preserve">In Proc. Of the VLDB Conference, Bombay, India, September 1996 </w:t>
      </w:r>
    </w:p>
    <w:p w:rsidR="00362045" w:rsidRPr="00711BCE" w:rsidRDefault="00362045" w:rsidP="00711BCE">
      <w:pPr>
        <w:pStyle w:val="ListParagraph"/>
        <w:numPr>
          <w:ilvl w:val="0"/>
          <w:numId w:val="22"/>
        </w:numPr>
        <w:autoSpaceDE w:val="0"/>
        <w:autoSpaceDN w:val="0"/>
        <w:adjustRightInd w:val="0"/>
        <w:spacing w:after="0"/>
        <w:rPr>
          <w:rFonts w:ascii="Arial" w:hAnsi="Arial" w:cs="Arial"/>
          <w:color w:val="000000"/>
          <w:kern w:val="0"/>
          <w:szCs w:val="24"/>
        </w:rPr>
      </w:pPr>
    </w:p>
    <w:p w:rsidR="00533572" w:rsidRDefault="00533572" w:rsidP="00362045">
      <w:pPr>
        <w:pStyle w:val="text"/>
        <w:rPr>
          <w:rFonts w:asciiTheme="minorHAnsi" w:hAnsiTheme="minorHAnsi"/>
        </w:rPr>
      </w:pPr>
    </w:p>
    <w:p w:rsidR="00362045" w:rsidRPr="00533572" w:rsidRDefault="00362045" w:rsidP="00362045">
      <w:pPr>
        <w:pStyle w:val="text"/>
        <w:rPr>
          <w:rFonts w:asciiTheme="minorHAnsi" w:hAnsiTheme="minorHAnsi"/>
        </w:rPr>
      </w:pPr>
    </w:p>
    <w:sectPr w:rsidR="00362045" w:rsidRPr="00533572" w:rsidSect="00F615AB">
      <w:headerReference w:type="default" r:id="rId63"/>
      <w:footerReference w:type="default" r:id="rId64"/>
      <w:headerReference w:type="first" r:id="rId65"/>
      <w:footerReference w:type="first" r:id="rId66"/>
      <w:pgSz w:w="11907" w:h="16840" w:code="9"/>
      <w:pgMar w:top="851" w:right="851" w:bottom="851" w:left="1418"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85B" w:rsidRDefault="0064385B">
      <w:r>
        <w:separator/>
      </w:r>
    </w:p>
  </w:endnote>
  <w:endnote w:type="continuationSeparator" w:id="0">
    <w:p w:rsidR="0064385B" w:rsidRDefault="00643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HelvPlain">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DejaVu Sans">
    <w:charset w:val="00"/>
    <w:family w:val="auto"/>
    <w:pitch w:val="variable"/>
  </w:font>
  <w:font w:name="Lohit Hindi">
    <w:charset w:val="00"/>
    <w:family w:val="auto"/>
    <w:pitch w:val="default"/>
  </w:font>
  <w:font w:name="Cambria">
    <w:panose1 w:val="02040503050406030204"/>
    <w:charset w:val="00"/>
    <w:family w:val="roman"/>
    <w:pitch w:val="variable"/>
    <w:sig w:usb0="E00002FF" w:usb1="400004FF" w:usb2="00000000" w:usb3="00000000" w:csb0="0000019F" w:csb1="00000000"/>
  </w:font>
  <w:font w:name="ZapfDingbats BT">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10">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076439" w:rsidRDefault="00B8728C" w:rsidP="00076439">
    <w:pPr>
      <w:pStyle w:val="Footer"/>
      <w:ind w:right="-1"/>
      <w:jc w:val="right"/>
      <w:rPr>
        <w:b/>
        <w:i/>
        <w:sz w:val="6"/>
      </w:rPr>
    </w:pPr>
    <w:r w:rsidRPr="00076439">
      <w:rPr>
        <w:rStyle w:val="PageNumber"/>
        <w:b/>
        <w:i/>
        <w:sz w:val="6"/>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D52D7D" w:rsidRDefault="00B8728C" w:rsidP="00673245">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390E1D">
      <w:rPr>
        <w:rStyle w:val="PageNumber"/>
        <w:b/>
        <w:i/>
        <w:noProof/>
        <w:sz w:val="20"/>
      </w:rPr>
      <w:t>2</w:t>
    </w:r>
    <w:r w:rsidRPr="00D52D7D">
      <w:rPr>
        <w:rStyle w:val="PageNumber"/>
        <w:b/>
        <w:i/>
        <w:sz w:val="20"/>
      </w:rPr>
      <w:fldChar w:fldCharType="end"/>
    </w:r>
    <w:r w:rsidRPr="00D52D7D">
      <w:rPr>
        <w:rStyle w:val="PageNumber"/>
        <w:b/>
        <w:i/>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D52D7D" w:rsidRDefault="00B8728C" w:rsidP="006D1DF0">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390E1D">
      <w:rPr>
        <w:rStyle w:val="PageNumber"/>
        <w:b/>
        <w:i/>
        <w:noProof/>
        <w:sz w:val="20"/>
      </w:rPr>
      <w:t>1</w:t>
    </w:r>
    <w:r w:rsidRPr="00D52D7D">
      <w:rPr>
        <w:rStyle w:val="PageNumber"/>
        <w:b/>
        <w:i/>
        <w:sz w:val="20"/>
      </w:rPr>
      <w:fldChar w:fldCharType="end"/>
    </w:r>
    <w:r w:rsidRPr="00D52D7D">
      <w:rPr>
        <w:rStyle w:val="PageNumber"/>
        <w:b/>
        <w:i/>
        <w:sz w:val="20"/>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85B" w:rsidRDefault="0064385B">
      <w:r>
        <w:separator/>
      </w:r>
    </w:p>
  </w:footnote>
  <w:footnote w:type="continuationSeparator" w:id="0">
    <w:p w:rsidR="0064385B" w:rsidRDefault="006438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076439" w:rsidRDefault="00B8728C" w:rsidP="00076439">
    <w:pPr>
      <w:pStyle w:val="Header"/>
      <w:pBdr>
        <w:bottom w:val="none" w:sz="0" w:space="0" w:color="auto"/>
      </w:pBd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6D1DF0" w:rsidRDefault="00B8728C" w:rsidP="00673245">
    <w:pPr>
      <w:pStyle w:val="Header"/>
      <w:pBdr>
        <w:bottom w:val="thickThinSmallGap" w:sz="24" w:space="1" w:color="auto"/>
      </w:pBdr>
      <w:jc w:val="left"/>
      <w:rPr>
        <w:sz w:val="16"/>
        <w:lang w:val="sr-Latn-CS"/>
      </w:rPr>
    </w:pPr>
    <w:r>
      <w:rPr>
        <w:sz w:val="16"/>
        <w:lang w:val="sr-Latn-CS"/>
      </w:rPr>
      <w:t>Tema – naslov rada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728C" w:rsidRPr="009C2FCB" w:rsidRDefault="00B8728C" w:rsidP="009C2FCB">
    <w:pPr>
      <w:spacing w:before="60" w:after="0"/>
      <w:jc w:val="left"/>
      <w:rPr>
        <w:rFonts w:ascii="Arial" w:hAnsi="Arial"/>
        <w:sz w:val="16"/>
        <w:szCs w:val="16"/>
        <w:lang w:val="sr-Cyrl-CS"/>
      </w:rPr>
    </w:pPr>
  </w:p>
  <w:p w:rsidR="00B8728C" w:rsidRPr="009C2FCB" w:rsidRDefault="00B8728C" w:rsidP="009C2FCB">
    <w:pPr>
      <w:spacing w:before="60" w:after="0"/>
      <w:jc w:val="left"/>
      <w:rPr>
        <w:rFonts w:ascii="Arial" w:hAnsi="Arial"/>
        <w:sz w:val="16"/>
        <w:szCs w:val="16"/>
        <w:lang w:val="sr-Cyrl-CS"/>
      </w:rPr>
    </w:pPr>
    <w:r w:rsidRPr="009C2FCB">
      <w:rPr>
        <w:rFonts w:ascii="Arial" w:hAnsi="Arial"/>
        <w:sz w:val="16"/>
        <w:szCs w:val="16"/>
        <w:lang w:val="sr-Cyrl-CS"/>
      </w:rPr>
      <w:t>Употреба вештачке неуронске мреже у семантичкој класификацији твитова</w:t>
    </w:r>
  </w:p>
  <w:p w:rsidR="00B8728C" w:rsidRPr="009C2FCB" w:rsidRDefault="00B8728C" w:rsidP="009C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527C68"/>
    <w:multiLevelType w:val="singleLevel"/>
    <w:tmpl w:val="F4B45C3E"/>
    <w:lvl w:ilvl="0">
      <w:start w:val="1"/>
      <w:numFmt w:val="decimal"/>
      <w:lvlText w:val="%1."/>
      <w:lvlJc w:val="left"/>
      <w:pPr>
        <w:tabs>
          <w:tab w:val="num" w:pos="785"/>
        </w:tabs>
        <w:ind w:left="785" w:hanging="360"/>
      </w:pPr>
      <w:rPr>
        <w:rFonts w:hint="default"/>
      </w:rPr>
    </w:lvl>
  </w:abstractNum>
  <w:abstractNum w:abstractNumId="2">
    <w:nsid w:val="056B11D6"/>
    <w:multiLevelType w:val="hybridMultilevel"/>
    <w:tmpl w:val="F096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6951"/>
    <w:multiLevelType w:val="hybridMultilevel"/>
    <w:tmpl w:val="0AA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5">
    <w:nsid w:val="12933AB0"/>
    <w:multiLevelType w:val="hybridMultilevel"/>
    <w:tmpl w:val="458A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D63F74"/>
    <w:multiLevelType w:val="hybridMultilevel"/>
    <w:tmpl w:val="321811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nsid w:val="14BB098E"/>
    <w:multiLevelType w:val="hybridMultilevel"/>
    <w:tmpl w:val="77E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001FF8"/>
    <w:multiLevelType w:val="hybridMultilevel"/>
    <w:tmpl w:val="59E29D1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nsid w:val="17857022"/>
    <w:multiLevelType w:val="hybridMultilevel"/>
    <w:tmpl w:val="2710DA0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nsid w:val="192556ED"/>
    <w:multiLevelType w:val="multilevel"/>
    <w:tmpl w:val="0C5C89AE"/>
    <w:lvl w:ilvl="0">
      <w:numFmt w:val="bullet"/>
      <w:lvlText w:val="•"/>
      <w:lvlJc w:val="left"/>
      <w:pPr>
        <w:ind w:left="0" w:firstLine="0"/>
      </w:pPr>
      <w:rPr>
        <w:rFonts w:ascii="OpenSymbol" w:eastAsia="OpenSymbol" w:hAnsi="OpenSymbol" w:cs="OpenSymbol"/>
        <w:sz w:val="22"/>
        <w:szCs w:val="22"/>
      </w:rPr>
    </w:lvl>
    <w:lvl w:ilvl="1">
      <w:numFmt w:val="bullet"/>
      <w:lvlText w:val="◦"/>
      <w:lvlJc w:val="left"/>
      <w:pPr>
        <w:ind w:left="0" w:firstLine="0"/>
      </w:pPr>
      <w:rPr>
        <w:rFonts w:ascii="OpenSymbol" w:eastAsia="OpenSymbol" w:hAnsi="OpenSymbol" w:cs="OpenSymbol"/>
        <w:sz w:val="22"/>
        <w:szCs w:val="22"/>
      </w:rPr>
    </w:lvl>
    <w:lvl w:ilvl="2">
      <w:numFmt w:val="bullet"/>
      <w:lvlText w:val="▪"/>
      <w:lvlJc w:val="left"/>
      <w:pPr>
        <w:ind w:left="0" w:firstLine="0"/>
      </w:pPr>
      <w:rPr>
        <w:rFonts w:ascii="OpenSymbol" w:eastAsia="OpenSymbol" w:hAnsi="OpenSymbol" w:cs="OpenSymbol"/>
        <w:sz w:val="22"/>
        <w:szCs w:val="22"/>
      </w:rPr>
    </w:lvl>
    <w:lvl w:ilvl="3">
      <w:numFmt w:val="bullet"/>
      <w:lvlText w:val="•"/>
      <w:lvlJc w:val="left"/>
      <w:pPr>
        <w:ind w:left="0" w:firstLine="0"/>
      </w:pPr>
      <w:rPr>
        <w:rFonts w:ascii="OpenSymbol" w:eastAsia="OpenSymbol" w:hAnsi="OpenSymbol" w:cs="OpenSymbol"/>
        <w:sz w:val="22"/>
        <w:szCs w:val="22"/>
      </w:rPr>
    </w:lvl>
    <w:lvl w:ilvl="4">
      <w:numFmt w:val="bullet"/>
      <w:lvlText w:val="◦"/>
      <w:lvlJc w:val="left"/>
      <w:pPr>
        <w:ind w:left="0" w:firstLine="0"/>
      </w:pPr>
      <w:rPr>
        <w:rFonts w:ascii="OpenSymbol" w:eastAsia="OpenSymbol" w:hAnsi="OpenSymbol" w:cs="OpenSymbol"/>
        <w:sz w:val="22"/>
        <w:szCs w:val="22"/>
      </w:rPr>
    </w:lvl>
    <w:lvl w:ilvl="5">
      <w:numFmt w:val="bullet"/>
      <w:lvlText w:val="▪"/>
      <w:lvlJc w:val="left"/>
      <w:pPr>
        <w:ind w:left="0" w:firstLine="0"/>
      </w:pPr>
      <w:rPr>
        <w:rFonts w:ascii="OpenSymbol" w:eastAsia="OpenSymbol" w:hAnsi="OpenSymbol" w:cs="OpenSymbol"/>
        <w:sz w:val="22"/>
        <w:szCs w:val="22"/>
      </w:rPr>
    </w:lvl>
    <w:lvl w:ilvl="6">
      <w:numFmt w:val="bullet"/>
      <w:lvlText w:val="•"/>
      <w:lvlJc w:val="left"/>
      <w:pPr>
        <w:ind w:left="0" w:firstLine="0"/>
      </w:pPr>
      <w:rPr>
        <w:rFonts w:ascii="OpenSymbol" w:eastAsia="OpenSymbol" w:hAnsi="OpenSymbol" w:cs="OpenSymbol"/>
        <w:sz w:val="22"/>
        <w:szCs w:val="22"/>
      </w:rPr>
    </w:lvl>
    <w:lvl w:ilvl="7">
      <w:numFmt w:val="bullet"/>
      <w:lvlText w:val="◦"/>
      <w:lvlJc w:val="left"/>
      <w:pPr>
        <w:ind w:left="0" w:firstLine="0"/>
      </w:pPr>
      <w:rPr>
        <w:rFonts w:ascii="OpenSymbol" w:eastAsia="OpenSymbol" w:hAnsi="OpenSymbol" w:cs="OpenSymbol"/>
        <w:sz w:val="22"/>
        <w:szCs w:val="22"/>
      </w:rPr>
    </w:lvl>
    <w:lvl w:ilvl="8">
      <w:numFmt w:val="bullet"/>
      <w:lvlText w:val="▪"/>
      <w:lvlJc w:val="left"/>
      <w:pPr>
        <w:ind w:left="0" w:firstLine="0"/>
      </w:pPr>
      <w:rPr>
        <w:rFonts w:ascii="OpenSymbol" w:eastAsia="OpenSymbol" w:hAnsi="OpenSymbol" w:cs="OpenSymbol"/>
        <w:sz w:val="22"/>
        <w:szCs w:val="22"/>
      </w:rPr>
    </w:lvl>
  </w:abstractNum>
  <w:abstractNum w:abstractNumId="11">
    <w:nsid w:val="19434D83"/>
    <w:multiLevelType w:val="hybridMultilevel"/>
    <w:tmpl w:val="CEF422E2"/>
    <w:lvl w:ilvl="0" w:tplc="B35664A6">
      <w:start w:val="1"/>
      <w:numFmt w:val="bullet"/>
      <w:lvlText w:val=""/>
      <w:lvlJc w:val="left"/>
      <w:pPr>
        <w:tabs>
          <w:tab w:val="num" w:pos="720"/>
        </w:tabs>
        <w:ind w:left="720" w:hanging="360"/>
      </w:pPr>
      <w:rPr>
        <w:rFonts w:ascii="Symbol" w:hAnsi="Symbol" w:hint="default"/>
      </w:rPr>
    </w:lvl>
    <w:lvl w:ilvl="1" w:tplc="D4EE3824" w:tentative="1">
      <w:start w:val="1"/>
      <w:numFmt w:val="bullet"/>
      <w:lvlText w:val="o"/>
      <w:lvlJc w:val="left"/>
      <w:pPr>
        <w:tabs>
          <w:tab w:val="num" w:pos="1440"/>
        </w:tabs>
        <w:ind w:left="1440" w:hanging="360"/>
      </w:pPr>
      <w:rPr>
        <w:rFonts w:ascii="Courier New" w:hAnsi="Courier New" w:cs="Courier New" w:hint="default"/>
      </w:rPr>
    </w:lvl>
    <w:lvl w:ilvl="2" w:tplc="25EE8CE2" w:tentative="1">
      <w:start w:val="1"/>
      <w:numFmt w:val="bullet"/>
      <w:lvlText w:val=""/>
      <w:lvlJc w:val="left"/>
      <w:pPr>
        <w:tabs>
          <w:tab w:val="num" w:pos="2160"/>
        </w:tabs>
        <w:ind w:left="2160" w:hanging="360"/>
      </w:pPr>
      <w:rPr>
        <w:rFonts w:ascii="Wingdings" w:hAnsi="Wingdings" w:hint="default"/>
      </w:rPr>
    </w:lvl>
    <w:lvl w:ilvl="3" w:tplc="307A0FC2" w:tentative="1">
      <w:start w:val="1"/>
      <w:numFmt w:val="bullet"/>
      <w:lvlText w:val=""/>
      <w:lvlJc w:val="left"/>
      <w:pPr>
        <w:tabs>
          <w:tab w:val="num" w:pos="2880"/>
        </w:tabs>
        <w:ind w:left="2880" w:hanging="360"/>
      </w:pPr>
      <w:rPr>
        <w:rFonts w:ascii="Symbol" w:hAnsi="Symbol" w:hint="default"/>
      </w:rPr>
    </w:lvl>
    <w:lvl w:ilvl="4" w:tplc="DFF8D420" w:tentative="1">
      <w:start w:val="1"/>
      <w:numFmt w:val="bullet"/>
      <w:lvlText w:val="o"/>
      <w:lvlJc w:val="left"/>
      <w:pPr>
        <w:tabs>
          <w:tab w:val="num" w:pos="3600"/>
        </w:tabs>
        <w:ind w:left="3600" w:hanging="360"/>
      </w:pPr>
      <w:rPr>
        <w:rFonts w:ascii="Courier New" w:hAnsi="Courier New" w:cs="Courier New" w:hint="default"/>
      </w:rPr>
    </w:lvl>
    <w:lvl w:ilvl="5" w:tplc="79A8A44C" w:tentative="1">
      <w:start w:val="1"/>
      <w:numFmt w:val="bullet"/>
      <w:lvlText w:val=""/>
      <w:lvlJc w:val="left"/>
      <w:pPr>
        <w:tabs>
          <w:tab w:val="num" w:pos="4320"/>
        </w:tabs>
        <w:ind w:left="4320" w:hanging="360"/>
      </w:pPr>
      <w:rPr>
        <w:rFonts w:ascii="Wingdings" w:hAnsi="Wingdings" w:hint="default"/>
      </w:rPr>
    </w:lvl>
    <w:lvl w:ilvl="6" w:tplc="A8D4756A" w:tentative="1">
      <w:start w:val="1"/>
      <w:numFmt w:val="bullet"/>
      <w:lvlText w:val=""/>
      <w:lvlJc w:val="left"/>
      <w:pPr>
        <w:tabs>
          <w:tab w:val="num" w:pos="5040"/>
        </w:tabs>
        <w:ind w:left="5040" w:hanging="360"/>
      </w:pPr>
      <w:rPr>
        <w:rFonts w:ascii="Symbol" w:hAnsi="Symbol" w:hint="default"/>
      </w:rPr>
    </w:lvl>
    <w:lvl w:ilvl="7" w:tplc="C636A8E2" w:tentative="1">
      <w:start w:val="1"/>
      <w:numFmt w:val="bullet"/>
      <w:lvlText w:val="o"/>
      <w:lvlJc w:val="left"/>
      <w:pPr>
        <w:tabs>
          <w:tab w:val="num" w:pos="5760"/>
        </w:tabs>
        <w:ind w:left="5760" w:hanging="360"/>
      </w:pPr>
      <w:rPr>
        <w:rFonts w:ascii="Courier New" w:hAnsi="Courier New" w:cs="Courier New" w:hint="default"/>
      </w:rPr>
    </w:lvl>
    <w:lvl w:ilvl="8" w:tplc="51E4169E" w:tentative="1">
      <w:start w:val="1"/>
      <w:numFmt w:val="bullet"/>
      <w:lvlText w:val=""/>
      <w:lvlJc w:val="left"/>
      <w:pPr>
        <w:tabs>
          <w:tab w:val="num" w:pos="6480"/>
        </w:tabs>
        <w:ind w:left="6480" w:hanging="360"/>
      </w:pPr>
      <w:rPr>
        <w:rFonts w:ascii="Wingdings" w:hAnsi="Wingdings" w:hint="default"/>
      </w:rPr>
    </w:lvl>
  </w:abstractNum>
  <w:abstractNum w:abstractNumId="12">
    <w:nsid w:val="1E851C69"/>
    <w:multiLevelType w:val="hybridMultilevel"/>
    <w:tmpl w:val="29AAE0FA"/>
    <w:lvl w:ilvl="0" w:tplc="D564F424">
      <w:start w:val="1"/>
      <w:numFmt w:val="decimal"/>
      <w:lvlText w:val="%1)"/>
      <w:lvlJc w:val="left"/>
      <w:pPr>
        <w:tabs>
          <w:tab w:val="num" w:pos="0"/>
        </w:tabs>
        <w:ind w:left="850" w:hanging="340"/>
      </w:pPr>
      <w:rPr>
        <w:rFonts w:hint="default"/>
      </w:rPr>
    </w:lvl>
    <w:lvl w:ilvl="1" w:tplc="AC443DEE" w:tentative="1">
      <w:start w:val="1"/>
      <w:numFmt w:val="lowerLetter"/>
      <w:lvlText w:val="%2."/>
      <w:lvlJc w:val="left"/>
      <w:pPr>
        <w:tabs>
          <w:tab w:val="num" w:pos="1440"/>
        </w:tabs>
        <w:ind w:left="1440" w:hanging="360"/>
      </w:pPr>
    </w:lvl>
    <w:lvl w:ilvl="2" w:tplc="4260E578" w:tentative="1">
      <w:start w:val="1"/>
      <w:numFmt w:val="lowerRoman"/>
      <w:lvlText w:val="%3."/>
      <w:lvlJc w:val="right"/>
      <w:pPr>
        <w:tabs>
          <w:tab w:val="num" w:pos="2160"/>
        </w:tabs>
        <w:ind w:left="2160" w:hanging="180"/>
      </w:pPr>
    </w:lvl>
    <w:lvl w:ilvl="3" w:tplc="E4A8A2E4" w:tentative="1">
      <w:start w:val="1"/>
      <w:numFmt w:val="decimal"/>
      <w:lvlText w:val="%4."/>
      <w:lvlJc w:val="left"/>
      <w:pPr>
        <w:tabs>
          <w:tab w:val="num" w:pos="2880"/>
        </w:tabs>
        <w:ind w:left="2880" w:hanging="360"/>
      </w:pPr>
    </w:lvl>
    <w:lvl w:ilvl="4" w:tplc="A4EC6726" w:tentative="1">
      <w:start w:val="1"/>
      <w:numFmt w:val="lowerLetter"/>
      <w:lvlText w:val="%5."/>
      <w:lvlJc w:val="left"/>
      <w:pPr>
        <w:tabs>
          <w:tab w:val="num" w:pos="3600"/>
        </w:tabs>
        <w:ind w:left="3600" w:hanging="360"/>
      </w:pPr>
    </w:lvl>
    <w:lvl w:ilvl="5" w:tplc="BB3EC9BC" w:tentative="1">
      <w:start w:val="1"/>
      <w:numFmt w:val="lowerRoman"/>
      <w:lvlText w:val="%6."/>
      <w:lvlJc w:val="right"/>
      <w:pPr>
        <w:tabs>
          <w:tab w:val="num" w:pos="4320"/>
        </w:tabs>
        <w:ind w:left="4320" w:hanging="180"/>
      </w:pPr>
    </w:lvl>
    <w:lvl w:ilvl="6" w:tplc="D43237A4" w:tentative="1">
      <w:start w:val="1"/>
      <w:numFmt w:val="decimal"/>
      <w:lvlText w:val="%7."/>
      <w:lvlJc w:val="left"/>
      <w:pPr>
        <w:tabs>
          <w:tab w:val="num" w:pos="5040"/>
        </w:tabs>
        <w:ind w:left="5040" w:hanging="360"/>
      </w:pPr>
    </w:lvl>
    <w:lvl w:ilvl="7" w:tplc="0108EC8E" w:tentative="1">
      <w:start w:val="1"/>
      <w:numFmt w:val="lowerLetter"/>
      <w:lvlText w:val="%8."/>
      <w:lvlJc w:val="left"/>
      <w:pPr>
        <w:tabs>
          <w:tab w:val="num" w:pos="5760"/>
        </w:tabs>
        <w:ind w:left="5760" w:hanging="360"/>
      </w:pPr>
    </w:lvl>
    <w:lvl w:ilvl="8" w:tplc="A78878AA" w:tentative="1">
      <w:start w:val="1"/>
      <w:numFmt w:val="lowerRoman"/>
      <w:lvlText w:val="%9."/>
      <w:lvlJc w:val="right"/>
      <w:pPr>
        <w:tabs>
          <w:tab w:val="num" w:pos="6480"/>
        </w:tabs>
        <w:ind w:left="6480" w:hanging="180"/>
      </w:pPr>
    </w:lvl>
  </w:abstractNum>
  <w:abstractNum w:abstractNumId="13">
    <w:nsid w:val="22E2662B"/>
    <w:multiLevelType w:val="hybridMultilevel"/>
    <w:tmpl w:val="7666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51607D"/>
    <w:multiLevelType w:val="hybridMultilevel"/>
    <w:tmpl w:val="ABBA7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nsid w:val="29025C36"/>
    <w:multiLevelType w:val="hybridMultilevel"/>
    <w:tmpl w:val="43F6ADDC"/>
    <w:lvl w:ilvl="0" w:tplc="396C4F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nsid w:val="37C948CF"/>
    <w:multiLevelType w:val="multilevel"/>
    <w:tmpl w:val="C0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AD06CBE"/>
    <w:multiLevelType w:val="hybridMultilevel"/>
    <w:tmpl w:val="FEB4F68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nsid w:val="3B753C0F"/>
    <w:multiLevelType w:val="hybridMultilevel"/>
    <w:tmpl w:val="023C0B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9">
    <w:nsid w:val="3B8063E8"/>
    <w:multiLevelType w:val="multilevel"/>
    <w:tmpl w:val="E90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431CAF"/>
    <w:multiLevelType w:val="hybridMultilevel"/>
    <w:tmpl w:val="3676C25C"/>
    <w:lvl w:ilvl="0" w:tplc="A586737E">
      <w:start w:val="1"/>
      <w:numFmt w:val="decimal"/>
      <w:lvlText w:val="%1."/>
      <w:lvlJc w:val="left"/>
      <w:pPr>
        <w:tabs>
          <w:tab w:val="num" w:pos="577"/>
        </w:tabs>
        <w:ind w:left="577" w:hanging="435"/>
      </w:pPr>
      <w:rPr>
        <w:rFonts w:hint="default"/>
        <w:b w:val="0"/>
        <w:i w:val="0"/>
      </w:rPr>
    </w:lvl>
    <w:lvl w:ilvl="1" w:tplc="04090019">
      <w:start w:val="11"/>
      <w:numFmt w:val="decimal"/>
      <w:lvlText w:val="%2"/>
      <w:lvlJc w:val="left"/>
      <w:pPr>
        <w:tabs>
          <w:tab w:val="num" w:pos="1297"/>
        </w:tabs>
        <w:ind w:left="1297" w:hanging="435"/>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21">
    <w:nsid w:val="42B966D2"/>
    <w:multiLevelType w:val="hybridMultilevel"/>
    <w:tmpl w:val="938C039C"/>
    <w:lvl w:ilvl="0" w:tplc="04090001">
      <w:start w:val="1"/>
      <w:numFmt w:val="decimal"/>
      <w:pStyle w:val="Nabrajanj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nsid w:val="477A50AD"/>
    <w:multiLevelType w:val="hybridMultilevel"/>
    <w:tmpl w:val="98161FD0"/>
    <w:lvl w:ilvl="0" w:tplc="FFD666C4">
      <w:start w:val="1"/>
      <w:numFmt w:val="bullet"/>
      <w:lvlText w:val=""/>
      <w:lvlJc w:val="left"/>
      <w:pPr>
        <w:tabs>
          <w:tab w:val="num" w:pos="720"/>
        </w:tabs>
        <w:ind w:left="720" w:hanging="360"/>
      </w:pPr>
      <w:rPr>
        <w:rFonts w:ascii="Symbol" w:hAnsi="Symbol" w:hint="default"/>
      </w:rPr>
    </w:lvl>
    <w:lvl w:ilvl="1" w:tplc="67709CF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B891419"/>
    <w:multiLevelType w:val="hybridMultilevel"/>
    <w:tmpl w:val="A3C6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4F3B0C"/>
    <w:multiLevelType w:val="hybridMultilevel"/>
    <w:tmpl w:val="D69CC92A"/>
    <w:lvl w:ilvl="0" w:tplc="04090001">
      <w:start w:val="1"/>
      <w:numFmt w:val="decimal"/>
      <w:lvlText w:val="%1."/>
      <w:lvlJc w:val="left"/>
      <w:pPr>
        <w:tabs>
          <w:tab w:val="num" w:pos="1087"/>
        </w:tabs>
        <w:ind w:left="1087" w:hanging="360"/>
      </w:pPr>
      <w:rPr>
        <w:rFonts w:hint="default"/>
      </w:rPr>
    </w:lvl>
    <w:lvl w:ilvl="1" w:tplc="04090003" w:tentative="1">
      <w:start w:val="1"/>
      <w:numFmt w:val="lowerLetter"/>
      <w:lvlText w:val="%2."/>
      <w:lvlJc w:val="left"/>
      <w:pPr>
        <w:tabs>
          <w:tab w:val="num" w:pos="1807"/>
        </w:tabs>
        <w:ind w:left="1807" w:hanging="360"/>
      </w:pPr>
    </w:lvl>
    <w:lvl w:ilvl="2" w:tplc="04090005" w:tentative="1">
      <w:start w:val="1"/>
      <w:numFmt w:val="lowerRoman"/>
      <w:lvlText w:val="%3."/>
      <w:lvlJc w:val="right"/>
      <w:pPr>
        <w:tabs>
          <w:tab w:val="num" w:pos="2527"/>
        </w:tabs>
        <w:ind w:left="2527" w:hanging="180"/>
      </w:pPr>
    </w:lvl>
    <w:lvl w:ilvl="3" w:tplc="04090001" w:tentative="1">
      <w:start w:val="1"/>
      <w:numFmt w:val="decimal"/>
      <w:lvlText w:val="%4."/>
      <w:lvlJc w:val="left"/>
      <w:pPr>
        <w:tabs>
          <w:tab w:val="num" w:pos="3247"/>
        </w:tabs>
        <w:ind w:left="3247" w:hanging="360"/>
      </w:pPr>
    </w:lvl>
    <w:lvl w:ilvl="4" w:tplc="04090003" w:tentative="1">
      <w:start w:val="1"/>
      <w:numFmt w:val="lowerLetter"/>
      <w:lvlText w:val="%5."/>
      <w:lvlJc w:val="left"/>
      <w:pPr>
        <w:tabs>
          <w:tab w:val="num" w:pos="3967"/>
        </w:tabs>
        <w:ind w:left="3967" w:hanging="360"/>
      </w:pPr>
    </w:lvl>
    <w:lvl w:ilvl="5" w:tplc="04090005" w:tentative="1">
      <w:start w:val="1"/>
      <w:numFmt w:val="lowerRoman"/>
      <w:lvlText w:val="%6."/>
      <w:lvlJc w:val="right"/>
      <w:pPr>
        <w:tabs>
          <w:tab w:val="num" w:pos="4687"/>
        </w:tabs>
        <w:ind w:left="4687" w:hanging="180"/>
      </w:pPr>
    </w:lvl>
    <w:lvl w:ilvl="6" w:tplc="04090001" w:tentative="1">
      <w:start w:val="1"/>
      <w:numFmt w:val="decimal"/>
      <w:lvlText w:val="%7."/>
      <w:lvlJc w:val="left"/>
      <w:pPr>
        <w:tabs>
          <w:tab w:val="num" w:pos="5407"/>
        </w:tabs>
        <w:ind w:left="5407" w:hanging="360"/>
      </w:pPr>
    </w:lvl>
    <w:lvl w:ilvl="7" w:tplc="04090003" w:tentative="1">
      <w:start w:val="1"/>
      <w:numFmt w:val="lowerLetter"/>
      <w:lvlText w:val="%8."/>
      <w:lvlJc w:val="left"/>
      <w:pPr>
        <w:tabs>
          <w:tab w:val="num" w:pos="6127"/>
        </w:tabs>
        <w:ind w:left="6127" w:hanging="360"/>
      </w:pPr>
    </w:lvl>
    <w:lvl w:ilvl="8" w:tplc="04090005" w:tentative="1">
      <w:start w:val="1"/>
      <w:numFmt w:val="lowerRoman"/>
      <w:lvlText w:val="%9."/>
      <w:lvlJc w:val="right"/>
      <w:pPr>
        <w:tabs>
          <w:tab w:val="num" w:pos="6847"/>
        </w:tabs>
        <w:ind w:left="6847" w:hanging="180"/>
      </w:pPr>
    </w:lvl>
  </w:abstractNum>
  <w:abstractNum w:abstractNumId="25">
    <w:nsid w:val="54B27ADD"/>
    <w:multiLevelType w:val="hybridMultilevel"/>
    <w:tmpl w:val="94DC492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nsid w:val="54BD3064"/>
    <w:multiLevelType w:val="hybridMultilevel"/>
    <w:tmpl w:val="65A02B1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nsid w:val="57A46D35"/>
    <w:multiLevelType w:val="multilevel"/>
    <w:tmpl w:val="B37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29">
    <w:nsid w:val="59FF5375"/>
    <w:multiLevelType w:val="hybridMultilevel"/>
    <w:tmpl w:val="ECA4D344"/>
    <w:lvl w:ilvl="0" w:tplc="3DDECDF6">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744F4D"/>
    <w:multiLevelType w:val="hybridMultilevel"/>
    <w:tmpl w:val="2264A7F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1">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2">
    <w:nsid w:val="5B6E539C"/>
    <w:multiLevelType w:val="hybridMultilevel"/>
    <w:tmpl w:val="99945326"/>
    <w:lvl w:ilvl="0" w:tplc="93D4BF74">
      <w:start w:val="1"/>
      <w:numFmt w:val="russianLower"/>
      <w:lvlText w:val="%1)"/>
      <w:lvlJc w:val="left"/>
      <w:pPr>
        <w:tabs>
          <w:tab w:val="num" w:pos="360"/>
        </w:tabs>
        <w:ind w:left="851" w:hanging="284"/>
      </w:pPr>
      <w:rPr>
        <w:rFonts w:ascii="Arial" w:hAnsi="Arial" w:hint="default"/>
      </w:rPr>
    </w:lvl>
    <w:lvl w:ilvl="1" w:tplc="411C27CE" w:tentative="1">
      <w:start w:val="1"/>
      <w:numFmt w:val="lowerLetter"/>
      <w:lvlText w:val="%2."/>
      <w:lvlJc w:val="left"/>
      <w:pPr>
        <w:tabs>
          <w:tab w:val="num" w:pos="1440"/>
        </w:tabs>
        <w:ind w:left="1440" w:hanging="360"/>
      </w:pPr>
    </w:lvl>
    <w:lvl w:ilvl="2" w:tplc="53E032C0" w:tentative="1">
      <w:start w:val="1"/>
      <w:numFmt w:val="lowerRoman"/>
      <w:lvlText w:val="%3."/>
      <w:lvlJc w:val="right"/>
      <w:pPr>
        <w:tabs>
          <w:tab w:val="num" w:pos="2160"/>
        </w:tabs>
        <w:ind w:left="2160" w:hanging="180"/>
      </w:pPr>
    </w:lvl>
    <w:lvl w:ilvl="3" w:tplc="793C59EC" w:tentative="1">
      <w:start w:val="1"/>
      <w:numFmt w:val="decimal"/>
      <w:lvlText w:val="%4."/>
      <w:lvlJc w:val="left"/>
      <w:pPr>
        <w:tabs>
          <w:tab w:val="num" w:pos="2880"/>
        </w:tabs>
        <w:ind w:left="2880" w:hanging="360"/>
      </w:pPr>
    </w:lvl>
    <w:lvl w:ilvl="4" w:tplc="0C4874CC" w:tentative="1">
      <w:start w:val="1"/>
      <w:numFmt w:val="lowerLetter"/>
      <w:lvlText w:val="%5."/>
      <w:lvlJc w:val="left"/>
      <w:pPr>
        <w:tabs>
          <w:tab w:val="num" w:pos="3600"/>
        </w:tabs>
        <w:ind w:left="3600" w:hanging="360"/>
      </w:pPr>
    </w:lvl>
    <w:lvl w:ilvl="5" w:tplc="10469C7C" w:tentative="1">
      <w:start w:val="1"/>
      <w:numFmt w:val="lowerRoman"/>
      <w:lvlText w:val="%6."/>
      <w:lvlJc w:val="right"/>
      <w:pPr>
        <w:tabs>
          <w:tab w:val="num" w:pos="4320"/>
        </w:tabs>
        <w:ind w:left="4320" w:hanging="180"/>
      </w:pPr>
    </w:lvl>
    <w:lvl w:ilvl="6" w:tplc="B8E6CCF8" w:tentative="1">
      <w:start w:val="1"/>
      <w:numFmt w:val="decimal"/>
      <w:lvlText w:val="%7."/>
      <w:lvlJc w:val="left"/>
      <w:pPr>
        <w:tabs>
          <w:tab w:val="num" w:pos="5040"/>
        </w:tabs>
        <w:ind w:left="5040" w:hanging="360"/>
      </w:pPr>
    </w:lvl>
    <w:lvl w:ilvl="7" w:tplc="04E87078" w:tentative="1">
      <w:start w:val="1"/>
      <w:numFmt w:val="lowerLetter"/>
      <w:lvlText w:val="%8."/>
      <w:lvlJc w:val="left"/>
      <w:pPr>
        <w:tabs>
          <w:tab w:val="num" w:pos="5760"/>
        </w:tabs>
        <w:ind w:left="5760" w:hanging="360"/>
      </w:pPr>
    </w:lvl>
    <w:lvl w:ilvl="8" w:tplc="24BC943C" w:tentative="1">
      <w:start w:val="1"/>
      <w:numFmt w:val="lowerRoman"/>
      <w:lvlText w:val="%9."/>
      <w:lvlJc w:val="right"/>
      <w:pPr>
        <w:tabs>
          <w:tab w:val="num" w:pos="6480"/>
        </w:tabs>
        <w:ind w:left="6480" w:hanging="180"/>
      </w:pPr>
    </w:lvl>
  </w:abstractNum>
  <w:abstractNum w:abstractNumId="33">
    <w:nsid w:val="65BF1983"/>
    <w:multiLevelType w:val="hybridMultilevel"/>
    <w:tmpl w:val="68588B4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4">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nsid w:val="78A77CB3"/>
    <w:multiLevelType w:val="singleLevel"/>
    <w:tmpl w:val="733EA696"/>
    <w:lvl w:ilvl="0">
      <w:start w:val="1"/>
      <w:numFmt w:val="decimal"/>
      <w:lvlText w:val="%1)"/>
      <w:legacy w:legacy="1" w:legacySpace="0" w:legacyIndent="340"/>
      <w:lvlJc w:val="left"/>
      <w:pPr>
        <w:ind w:left="850" w:hanging="340"/>
      </w:pPr>
    </w:lvl>
  </w:abstractNum>
  <w:num w:numId="1">
    <w:abstractNumId w:val="0"/>
  </w:num>
  <w:num w:numId="2">
    <w:abstractNumId w:val="31"/>
  </w:num>
  <w:num w:numId="3">
    <w:abstractNumId w:val="4"/>
  </w:num>
  <w:num w:numId="4">
    <w:abstractNumId w:val="28"/>
  </w:num>
  <w:num w:numId="5">
    <w:abstractNumId w:val="11"/>
  </w:num>
  <w:num w:numId="6">
    <w:abstractNumId w:val="21"/>
  </w:num>
  <w:num w:numId="7">
    <w:abstractNumId w:val="21"/>
    <w:lvlOverride w:ilvl="0">
      <w:startOverride w:val="1"/>
    </w:lvlOverride>
  </w:num>
  <w:num w:numId="8">
    <w:abstractNumId w:val="22"/>
  </w:num>
  <w:num w:numId="9">
    <w:abstractNumId w:val="1"/>
  </w:num>
  <w:num w:numId="10">
    <w:abstractNumId w:val="35"/>
  </w:num>
  <w:num w:numId="11">
    <w:abstractNumId w:val="35"/>
    <w:lvlOverride w:ilvl="0">
      <w:lvl w:ilvl="0">
        <w:start w:val="2"/>
        <w:numFmt w:val="decimal"/>
        <w:lvlText w:val="%1)"/>
        <w:legacy w:legacy="1" w:legacySpace="0" w:legacyIndent="340"/>
        <w:lvlJc w:val="left"/>
        <w:pPr>
          <w:ind w:left="850" w:hanging="340"/>
        </w:pPr>
      </w:lvl>
    </w:lvlOverride>
  </w:num>
  <w:num w:numId="12">
    <w:abstractNumId w:val="12"/>
  </w:num>
  <w:num w:numId="13">
    <w:abstractNumId w:val="20"/>
  </w:num>
  <w:num w:numId="14">
    <w:abstractNumId w:val="24"/>
  </w:num>
  <w:num w:numId="15">
    <w:abstractNumId w:val="34"/>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5"/>
  </w:num>
  <w:num w:numId="23">
    <w:abstractNumId w:val="27"/>
  </w:num>
  <w:num w:numId="24">
    <w:abstractNumId w:val="10"/>
  </w:num>
  <w:num w:numId="25">
    <w:abstractNumId w:val="23"/>
  </w:num>
  <w:num w:numId="26">
    <w:abstractNumId w:val="3"/>
  </w:num>
  <w:num w:numId="27">
    <w:abstractNumId w:val="2"/>
  </w:num>
  <w:num w:numId="28">
    <w:abstractNumId w:val="16"/>
  </w:num>
  <w:num w:numId="29">
    <w:abstractNumId w:val="19"/>
  </w:num>
  <w:num w:numId="30">
    <w:abstractNumId w:val="33"/>
  </w:num>
  <w:num w:numId="31">
    <w:abstractNumId w:val="18"/>
  </w:num>
  <w:num w:numId="32">
    <w:abstractNumId w:val="14"/>
  </w:num>
  <w:num w:numId="33">
    <w:abstractNumId w:val="9"/>
  </w:num>
  <w:num w:numId="34">
    <w:abstractNumId w:val="6"/>
  </w:num>
  <w:num w:numId="35">
    <w:abstractNumId w:val="17"/>
  </w:num>
  <w:num w:numId="36">
    <w:abstractNumId w:val="8"/>
  </w:num>
  <w:num w:numId="37">
    <w:abstractNumId w:val="5"/>
  </w:num>
  <w:num w:numId="38">
    <w:abstractNumId w:val="13"/>
  </w:num>
  <w:num w:numId="39">
    <w:abstractNumId w:val="25"/>
  </w:num>
  <w:num w:numId="40">
    <w:abstractNumId w:val="26"/>
  </w:num>
  <w:num w:numId="41">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intFractionalCharacterWidth/>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D6C"/>
    <w:rsid w:val="00010F2C"/>
    <w:rsid w:val="00020F9E"/>
    <w:rsid w:val="000241E2"/>
    <w:rsid w:val="00024E5C"/>
    <w:rsid w:val="00033006"/>
    <w:rsid w:val="00062AD3"/>
    <w:rsid w:val="00076439"/>
    <w:rsid w:val="000805AE"/>
    <w:rsid w:val="00084F38"/>
    <w:rsid w:val="000A64A7"/>
    <w:rsid w:val="000C08C6"/>
    <w:rsid w:val="000C201D"/>
    <w:rsid w:val="00103779"/>
    <w:rsid w:val="00106226"/>
    <w:rsid w:val="00112866"/>
    <w:rsid w:val="00125EEC"/>
    <w:rsid w:val="001313BB"/>
    <w:rsid w:val="00142BBA"/>
    <w:rsid w:val="00143D37"/>
    <w:rsid w:val="00146967"/>
    <w:rsid w:val="0017563E"/>
    <w:rsid w:val="00190CF8"/>
    <w:rsid w:val="001958E2"/>
    <w:rsid w:val="001A1BA2"/>
    <w:rsid w:val="001C71F9"/>
    <w:rsid w:val="001D3478"/>
    <w:rsid w:val="001F6F44"/>
    <w:rsid w:val="002055CF"/>
    <w:rsid w:val="002178EC"/>
    <w:rsid w:val="0025694E"/>
    <w:rsid w:val="00257E2A"/>
    <w:rsid w:val="002722B5"/>
    <w:rsid w:val="00274E4D"/>
    <w:rsid w:val="00282E30"/>
    <w:rsid w:val="002A1130"/>
    <w:rsid w:val="002B3C64"/>
    <w:rsid w:val="002B5FA4"/>
    <w:rsid w:val="002C3E5A"/>
    <w:rsid w:val="002D6C49"/>
    <w:rsid w:val="003022D6"/>
    <w:rsid w:val="003144BB"/>
    <w:rsid w:val="00326458"/>
    <w:rsid w:val="00327231"/>
    <w:rsid w:val="003319C5"/>
    <w:rsid w:val="00341BAD"/>
    <w:rsid w:val="00341EE4"/>
    <w:rsid w:val="0034758B"/>
    <w:rsid w:val="00362045"/>
    <w:rsid w:val="00362D86"/>
    <w:rsid w:val="0036435E"/>
    <w:rsid w:val="00390E1D"/>
    <w:rsid w:val="00392499"/>
    <w:rsid w:val="00396723"/>
    <w:rsid w:val="003E4876"/>
    <w:rsid w:val="0040114D"/>
    <w:rsid w:val="004018D0"/>
    <w:rsid w:val="004027A8"/>
    <w:rsid w:val="00416C9F"/>
    <w:rsid w:val="004271FD"/>
    <w:rsid w:val="00430F96"/>
    <w:rsid w:val="0043240F"/>
    <w:rsid w:val="00490128"/>
    <w:rsid w:val="00496544"/>
    <w:rsid w:val="004A1F18"/>
    <w:rsid w:val="004B1151"/>
    <w:rsid w:val="004C6700"/>
    <w:rsid w:val="004D2570"/>
    <w:rsid w:val="004D704D"/>
    <w:rsid w:val="004F500E"/>
    <w:rsid w:val="00513931"/>
    <w:rsid w:val="00514AED"/>
    <w:rsid w:val="0051510E"/>
    <w:rsid w:val="00533572"/>
    <w:rsid w:val="0053449E"/>
    <w:rsid w:val="005531A5"/>
    <w:rsid w:val="005531EF"/>
    <w:rsid w:val="005621F6"/>
    <w:rsid w:val="005747CD"/>
    <w:rsid w:val="00592641"/>
    <w:rsid w:val="00593649"/>
    <w:rsid w:val="005A2257"/>
    <w:rsid w:val="005B3BAB"/>
    <w:rsid w:val="005C22DA"/>
    <w:rsid w:val="005D57A3"/>
    <w:rsid w:val="005D7D7B"/>
    <w:rsid w:val="005E407E"/>
    <w:rsid w:val="005F1306"/>
    <w:rsid w:val="005F4252"/>
    <w:rsid w:val="0060617C"/>
    <w:rsid w:val="00632F71"/>
    <w:rsid w:val="0064385B"/>
    <w:rsid w:val="00666EB4"/>
    <w:rsid w:val="00673245"/>
    <w:rsid w:val="00673A46"/>
    <w:rsid w:val="00681B75"/>
    <w:rsid w:val="006834F6"/>
    <w:rsid w:val="006957DC"/>
    <w:rsid w:val="006A251A"/>
    <w:rsid w:val="006D1DF0"/>
    <w:rsid w:val="006D4B36"/>
    <w:rsid w:val="006D7989"/>
    <w:rsid w:val="006F269A"/>
    <w:rsid w:val="00703DB1"/>
    <w:rsid w:val="00704636"/>
    <w:rsid w:val="00710EF2"/>
    <w:rsid w:val="00711BCE"/>
    <w:rsid w:val="007157BB"/>
    <w:rsid w:val="00716F40"/>
    <w:rsid w:val="0072171D"/>
    <w:rsid w:val="00734257"/>
    <w:rsid w:val="00744496"/>
    <w:rsid w:val="0075054C"/>
    <w:rsid w:val="00751211"/>
    <w:rsid w:val="00763E0B"/>
    <w:rsid w:val="007772B1"/>
    <w:rsid w:val="00782F8E"/>
    <w:rsid w:val="007A659C"/>
    <w:rsid w:val="007B136C"/>
    <w:rsid w:val="007B15B8"/>
    <w:rsid w:val="007B4B08"/>
    <w:rsid w:val="007D67CA"/>
    <w:rsid w:val="007D716E"/>
    <w:rsid w:val="007F15B1"/>
    <w:rsid w:val="007F39A0"/>
    <w:rsid w:val="00832A89"/>
    <w:rsid w:val="008436BD"/>
    <w:rsid w:val="00847D93"/>
    <w:rsid w:val="008859C6"/>
    <w:rsid w:val="00892052"/>
    <w:rsid w:val="0089794F"/>
    <w:rsid w:val="008A0771"/>
    <w:rsid w:val="008A5EEB"/>
    <w:rsid w:val="008A6C29"/>
    <w:rsid w:val="008B4019"/>
    <w:rsid w:val="008E5680"/>
    <w:rsid w:val="0090201B"/>
    <w:rsid w:val="009269AA"/>
    <w:rsid w:val="00940609"/>
    <w:rsid w:val="009449B5"/>
    <w:rsid w:val="00970C7D"/>
    <w:rsid w:val="009975F2"/>
    <w:rsid w:val="009B733E"/>
    <w:rsid w:val="009C2FCB"/>
    <w:rsid w:val="009C744B"/>
    <w:rsid w:val="009D6B54"/>
    <w:rsid w:val="009E70C3"/>
    <w:rsid w:val="009F424D"/>
    <w:rsid w:val="00A05E9B"/>
    <w:rsid w:val="00A0792E"/>
    <w:rsid w:val="00A12C3F"/>
    <w:rsid w:val="00A15199"/>
    <w:rsid w:val="00A248A6"/>
    <w:rsid w:val="00A36A5C"/>
    <w:rsid w:val="00A5276C"/>
    <w:rsid w:val="00A54479"/>
    <w:rsid w:val="00A5484D"/>
    <w:rsid w:val="00A5629B"/>
    <w:rsid w:val="00A703C8"/>
    <w:rsid w:val="00A71E6D"/>
    <w:rsid w:val="00A7558C"/>
    <w:rsid w:val="00A85EE6"/>
    <w:rsid w:val="00AA6AC4"/>
    <w:rsid w:val="00AB0F46"/>
    <w:rsid w:val="00AE32CB"/>
    <w:rsid w:val="00AE6D6C"/>
    <w:rsid w:val="00AF05EA"/>
    <w:rsid w:val="00B111DE"/>
    <w:rsid w:val="00B22786"/>
    <w:rsid w:val="00B3280B"/>
    <w:rsid w:val="00B4046D"/>
    <w:rsid w:val="00B42E45"/>
    <w:rsid w:val="00B662C3"/>
    <w:rsid w:val="00B73E0B"/>
    <w:rsid w:val="00B8728C"/>
    <w:rsid w:val="00B9138F"/>
    <w:rsid w:val="00BA3062"/>
    <w:rsid w:val="00BA30EF"/>
    <w:rsid w:val="00BB17F2"/>
    <w:rsid w:val="00BB2EB1"/>
    <w:rsid w:val="00BC292D"/>
    <w:rsid w:val="00BC6DF5"/>
    <w:rsid w:val="00BF0E27"/>
    <w:rsid w:val="00BF779A"/>
    <w:rsid w:val="00C0153A"/>
    <w:rsid w:val="00C11B07"/>
    <w:rsid w:val="00C147E0"/>
    <w:rsid w:val="00C14C6E"/>
    <w:rsid w:val="00C36042"/>
    <w:rsid w:val="00C44EDC"/>
    <w:rsid w:val="00C51577"/>
    <w:rsid w:val="00C51623"/>
    <w:rsid w:val="00C56799"/>
    <w:rsid w:val="00C56CF5"/>
    <w:rsid w:val="00C64800"/>
    <w:rsid w:val="00C65D57"/>
    <w:rsid w:val="00C75202"/>
    <w:rsid w:val="00C76746"/>
    <w:rsid w:val="00C83874"/>
    <w:rsid w:val="00C94E43"/>
    <w:rsid w:val="00C958AA"/>
    <w:rsid w:val="00CA39DC"/>
    <w:rsid w:val="00CB0660"/>
    <w:rsid w:val="00CB7288"/>
    <w:rsid w:val="00CD4A40"/>
    <w:rsid w:val="00CD7D81"/>
    <w:rsid w:val="00CE0136"/>
    <w:rsid w:val="00CE5613"/>
    <w:rsid w:val="00D3545F"/>
    <w:rsid w:val="00D35BB2"/>
    <w:rsid w:val="00D42795"/>
    <w:rsid w:val="00D47334"/>
    <w:rsid w:val="00D501F2"/>
    <w:rsid w:val="00D507F3"/>
    <w:rsid w:val="00D526B1"/>
    <w:rsid w:val="00D52D7D"/>
    <w:rsid w:val="00D5482D"/>
    <w:rsid w:val="00D635A5"/>
    <w:rsid w:val="00D662AD"/>
    <w:rsid w:val="00D66A19"/>
    <w:rsid w:val="00D73280"/>
    <w:rsid w:val="00D873E5"/>
    <w:rsid w:val="00D94D0F"/>
    <w:rsid w:val="00D970BA"/>
    <w:rsid w:val="00DA4FFC"/>
    <w:rsid w:val="00DA623E"/>
    <w:rsid w:val="00DC059C"/>
    <w:rsid w:val="00DC09C3"/>
    <w:rsid w:val="00DC7319"/>
    <w:rsid w:val="00DF1DA2"/>
    <w:rsid w:val="00E00631"/>
    <w:rsid w:val="00E01C5A"/>
    <w:rsid w:val="00E02679"/>
    <w:rsid w:val="00E1024E"/>
    <w:rsid w:val="00E13D7F"/>
    <w:rsid w:val="00E338C8"/>
    <w:rsid w:val="00E6350E"/>
    <w:rsid w:val="00E70B65"/>
    <w:rsid w:val="00E93AB8"/>
    <w:rsid w:val="00EA14BB"/>
    <w:rsid w:val="00EC0438"/>
    <w:rsid w:val="00ED2E58"/>
    <w:rsid w:val="00EE79A1"/>
    <w:rsid w:val="00EF2DA0"/>
    <w:rsid w:val="00F13B2B"/>
    <w:rsid w:val="00F14504"/>
    <w:rsid w:val="00F206F1"/>
    <w:rsid w:val="00F34DA0"/>
    <w:rsid w:val="00F35729"/>
    <w:rsid w:val="00F413AC"/>
    <w:rsid w:val="00F4496D"/>
    <w:rsid w:val="00F50CD1"/>
    <w:rsid w:val="00F615AB"/>
    <w:rsid w:val="00F7742A"/>
    <w:rsid w:val="00F77AF0"/>
    <w:rsid w:val="00F808B9"/>
    <w:rsid w:val="00FC67F0"/>
    <w:rsid w:val="00FD182C"/>
    <w:rsid w:val="00FD1A51"/>
    <w:rsid w:val="00FE3057"/>
    <w:rsid w:val="00FE67A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 w:type="paragraph" w:styleId="HTMLPreformatted">
    <w:name w:val="HTML Preformatted"/>
    <w:basedOn w:val="Normal"/>
    <w:link w:val="HTMLPreformattedChar"/>
    <w:uiPriority w:val="99"/>
    <w:unhideWhenUsed/>
    <w:rsid w:val="000C0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0C08C6"/>
    <w:rPr>
      <w:rFonts w:ascii="Courier New" w:hAnsi="Courier New" w:cs="Courier New"/>
    </w:rPr>
  </w:style>
  <w:style w:type="table" w:styleId="TableClassic4">
    <w:name w:val="Table Classic 4"/>
    <w:basedOn w:val="TableNormal"/>
    <w:rsid w:val="004027A8"/>
    <w:pPr>
      <w:spacing w:after="12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Accent1">
    <w:name w:val="Light List Accent 1"/>
    <w:basedOn w:val="TableNormal"/>
    <w:uiPriority w:val="61"/>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027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45014">
      <w:bodyDiv w:val="1"/>
      <w:marLeft w:val="0"/>
      <w:marRight w:val="0"/>
      <w:marTop w:val="0"/>
      <w:marBottom w:val="0"/>
      <w:divBdr>
        <w:top w:val="none" w:sz="0" w:space="0" w:color="auto"/>
        <w:left w:val="none" w:sz="0" w:space="0" w:color="auto"/>
        <w:bottom w:val="none" w:sz="0" w:space="0" w:color="auto"/>
        <w:right w:val="none" w:sz="0" w:space="0" w:color="auto"/>
      </w:divBdr>
    </w:div>
    <w:div w:id="427195978">
      <w:bodyDiv w:val="1"/>
      <w:marLeft w:val="0"/>
      <w:marRight w:val="0"/>
      <w:marTop w:val="0"/>
      <w:marBottom w:val="0"/>
      <w:divBdr>
        <w:top w:val="none" w:sz="0" w:space="0" w:color="auto"/>
        <w:left w:val="none" w:sz="0" w:space="0" w:color="auto"/>
        <w:bottom w:val="none" w:sz="0" w:space="0" w:color="auto"/>
        <w:right w:val="none" w:sz="0" w:space="0" w:color="auto"/>
      </w:divBdr>
    </w:div>
    <w:div w:id="444885023">
      <w:bodyDiv w:val="1"/>
      <w:marLeft w:val="0"/>
      <w:marRight w:val="0"/>
      <w:marTop w:val="0"/>
      <w:marBottom w:val="0"/>
      <w:divBdr>
        <w:top w:val="none" w:sz="0" w:space="0" w:color="auto"/>
        <w:left w:val="none" w:sz="0" w:space="0" w:color="auto"/>
        <w:bottom w:val="none" w:sz="0" w:space="0" w:color="auto"/>
        <w:right w:val="none" w:sz="0" w:space="0" w:color="auto"/>
      </w:divBdr>
    </w:div>
    <w:div w:id="572010550">
      <w:bodyDiv w:val="1"/>
      <w:marLeft w:val="0"/>
      <w:marRight w:val="0"/>
      <w:marTop w:val="0"/>
      <w:marBottom w:val="0"/>
      <w:divBdr>
        <w:top w:val="none" w:sz="0" w:space="0" w:color="auto"/>
        <w:left w:val="none" w:sz="0" w:space="0" w:color="auto"/>
        <w:bottom w:val="none" w:sz="0" w:space="0" w:color="auto"/>
        <w:right w:val="none" w:sz="0" w:space="0" w:color="auto"/>
      </w:divBdr>
    </w:div>
    <w:div w:id="778064387">
      <w:bodyDiv w:val="1"/>
      <w:marLeft w:val="0"/>
      <w:marRight w:val="0"/>
      <w:marTop w:val="0"/>
      <w:marBottom w:val="0"/>
      <w:divBdr>
        <w:top w:val="none" w:sz="0" w:space="0" w:color="auto"/>
        <w:left w:val="none" w:sz="0" w:space="0" w:color="auto"/>
        <w:bottom w:val="none" w:sz="0" w:space="0" w:color="auto"/>
        <w:right w:val="none" w:sz="0" w:space="0" w:color="auto"/>
      </w:divBdr>
    </w:div>
    <w:div w:id="787625792">
      <w:bodyDiv w:val="1"/>
      <w:marLeft w:val="0"/>
      <w:marRight w:val="0"/>
      <w:marTop w:val="0"/>
      <w:marBottom w:val="0"/>
      <w:divBdr>
        <w:top w:val="none" w:sz="0" w:space="0" w:color="auto"/>
        <w:left w:val="none" w:sz="0" w:space="0" w:color="auto"/>
        <w:bottom w:val="none" w:sz="0" w:space="0" w:color="auto"/>
        <w:right w:val="none" w:sz="0" w:space="0" w:color="auto"/>
      </w:divBdr>
    </w:div>
    <w:div w:id="1051613412">
      <w:bodyDiv w:val="1"/>
      <w:marLeft w:val="0"/>
      <w:marRight w:val="0"/>
      <w:marTop w:val="0"/>
      <w:marBottom w:val="0"/>
      <w:divBdr>
        <w:top w:val="none" w:sz="0" w:space="0" w:color="auto"/>
        <w:left w:val="none" w:sz="0" w:space="0" w:color="auto"/>
        <w:bottom w:val="none" w:sz="0" w:space="0" w:color="auto"/>
        <w:right w:val="none" w:sz="0" w:space="0" w:color="auto"/>
      </w:divBdr>
    </w:div>
    <w:div w:id="1213690008">
      <w:bodyDiv w:val="1"/>
      <w:marLeft w:val="0"/>
      <w:marRight w:val="0"/>
      <w:marTop w:val="0"/>
      <w:marBottom w:val="0"/>
      <w:divBdr>
        <w:top w:val="none" w:sz="0" w:space="0" w:color="auto"/>
        <w:left w:val="none" w:sz="0" w:space="0" w:color="auto"/>
        <w:bottom w:val="none" w:sz="0" w:space="0" w:color="auto"/>
        <w:right w:val="none" w:sz="0" w:space="0" w:color="auto"/>
      </w:divBdr>
    </w:div>
    <w:div w:id="1340505634">
      <w:bodyDiv w:val="1"/>
      <w:marLeft w:val="0"/>
      <w:marRight w:val="0"/>
      <w:marTop w:val="0"/>
      <w:marBottom w:val="0"/>
      <w:divBdr>
        <w:top w:val="none" w:sz="0" w:space="0" w:color="auto"/>
        <w:left w:val="none" w:sz="0" w:space="0" w:color="auto"/>
        <w:bottom w:val="none" w:sz="0" w:space="0" w:color="auto"/>
        <w:right w:val="none" w:sz="0" w:space="0" w:color="auto"/>
      </w:divBdr>
    </w:div>
    <w:div w:id="1503399448">
      <w:bodyDiv w:val="1"/>
      <w:marLeft w:val="0"/>
      <w:marRight w:val="0"/>
      <w:marTop w:val="0"/>
      <w:marBottom w:val="0"/>
      <w:divBdr>
        <w:top w:val="none" w:sz="0" w:space="0" w:color="auto"/>
        <w:left w:val="none" w:sz="0" w:space="0" w:color="auto"/>
        <w:bottom w:val="none" w:sz="0" w:space="0" w:color="auto"/>
        <w:right w:val="none" w:sz="0" w:space="0" w:color="auto"/>
      </w:divBdr>
    </w:div>
    <w:div w:id="1550218436">
      <w:bodyDiv w:val="1"/>
      <w:marLeft w:val="0"/>
      <w:marRight w:val="0"/>
      <w:marTop w:val="0"/>
      <w:marBottom w:val="0"/>
      <w:divBdr>
        <w:top w:val="none" w:sz="0" w:space="0" w:color="auto"/>
        <w:left w:val="none" w:sz="0" w:space="0" w:color="auto"/>
        <w:bottom w:val="none" w:sz="0" w:space="0" w:color="auto"/>
        <w:right w:val="none" w:sz="0" w:space="0" w:color="auto"/>
      </w:divBdr>
    </w:div>
    <w:div w:id="1995450603">
      <w:bodyDiv w:val="1"/>
      <w:marLeft w:val="0"/>
      <w:marRight w:val="0"/>
      <w:marTop w:val="0"/>
      <w:marBottom w:val="0"/>
      <w:divBdr>
        <w:top w:val="none" w:sz="0" w:space="0" w:color="auto"/>
        <w:left w:val="none" w:sz="0" w:space="0" w:color="auto"/>
        <w:bottom w:val="none" w:sz="0" w:space="0" w:color="auto"/>
        <w:right w:val="none" w:sz="0" w:space="0" w:color="auto"/>
      </w:divBdr>
      <w:divsChild>
        <w:div w:id="17097230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en.wikipedia.org/wiki/Cambridge_University_Press" TargetMode="External"/><Relationship Id="rId39" Type="http://schemas.openxmlformats.org/officeDocument/2006/relationships/image" Target="media/image10.gif"/><Relationship Id="rId21" Type="http://schemas.openxmlformats.org/officeDocument/2006/relationships/hyperlink" Target="https://en.wikipedia.org/wiki/Universal_approximation_theorem" TargetMode="External"/><Relationship Id="rId34" Type="http://schemas.openxmlformats.org/officeDocument/2006/relationships/hyperlink" Target="https://en.wikipedia.org/wiki/Computer_vision" TargetMode="External"/><Relationship Id="rId42" Type="http://schemas.openxmlformats.org/officeDocument/2006/relationships/hyperlink" Target="http://www.cs.toronto.edu/~rsalakhu/papers/srivastava14a.pdf" TargetMode="External"/><Relationship Id="rId47" Type="http://schemas.openxmlformats.org/officeDocument/2006/relationships/image" Target="media/image13.jpeg"/><Relationship Id="rId50" Type="http://schemas.openxmlformats.org/officeDocument/2006/relationships/hyperlink" Target="https://en.wikipedia.org/wiki/Steven_Berlin_Johnson" TargetMode="External"/><Relationship Id="rId55" Type="http://schemas.openxmlformats.org/officeDocument/2006/relationships/hyperlink" Target="http://blog.twitter.com/2009/04/twitter-search-for-everyone.html"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Top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avid_J.C._MacKay" TargetMode="External"/><Relationship Id="rId32" Type="http://schemas.openxmlformats.org/officeDocument/2006/relationships/hyperlink" Target="https://en.wikipedia.org/wiki/Handwriting_recognition"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hyperlink" Target="http://www.ijimt.org/abstract/100-E00187.htm" TargetMode="External"/><Relationship Id="rId53" Type="http://schemas.openxmlformats.org/officeDocument/2006/relationships/hyperlink" Target="https://blog.twitter.com/2011/twitter-search-is-now-3x-faster" TargetMode="External"/><Relationship Id="rId58" Type="http://schemas.openxmlformats.org/officeDocument/2006/relationships/hyperlink" Target="https://sr.wikipedia.org/wiki/%D0%95%D0%BD%D0%B3%D0%BB%D0%B5%D1%81%D0%BA%D0%B8_%D1%98%D0%B5%D0%B7%D0%B8%D0%BA" TargetMode="External"/><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Argument_of_a_function" TargetMode="External"/><Relationship Id="rId28" Type="http://schemas.openxmlformats.org/officeDocument/2006/relationships/hyperlink" Target="https://en.wikipedia.org/wiki/Special:BookSources/9780521642989" TargetMode="External"/><Relationship Id="rId36" Type="http://schemas.openxmlformats.org/officeDocument/2006/relationships/hyperlink" Target="https://en.wikipedia.org/wiki/Rule-based_programming" TargetMode="External"/><Relationship Id="rId49" Type="http://schemas.openxmlformats.org/officeDocument/2006/relationships/hyperlink" Target="https://en.wikipedia.org/wiki/Alexa_Internet" TargetMode="External"/><Relationship Id="rId57" Type="http://schemas.openxmlformats.org/officeDocument/2006/relationships/image" Target="media/image15.png"/><Relationship Id="rId61"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yperlink" Target="https://en.wikipedia.org/wiki/Central_nervous_system" TargetMode="External"/><Relationship Id="rId31" Type="http://schemas.openxmlformats.org/officeDocument/2006/relationships/hyperlink" Target="https://en.wikipedia.org/wiki/Artificial_neuron" TargetMode="External"/><Relationship Id="rId44" Type="http://schemas.openxmlformats.org/officeDocument/2006/relationships/hyperlink" Target="http://www.hutchinsweb.me.uk/Nutshell-2005.pdf" TargetMode="External"/><Relationship Id="rId52" Type="http://schemas.openxmlformats.org/officeDocument/2006/relationships/hyperlink" Target="https://en.wikipedia.org/wiki/Time_(magazine)" TargetMode="External"/><Relationship Id="rId60" Type="http://schemas.openxmlformats.org/officeDocument/2006/relationships/image" Target="media/image16.png"/><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yperlink" Target="https://en.wikipedia.org/wiki/Function_(mathematics)" TargetMode="External"/><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Weighting" TargetMode="External"/><Relationship Id="rId35" Type="http://schemas.openxmlformats.org/officeDocument/2006/relationships/hyperlink" Target="https://en.wikipedia.org/wiki/Speech_recognition" TargetMode="External"/><Relationship Id="rId43" Type="http://schemas.openxmlformats.org/officeDocument/2006/relationships/hyperlink" Target="http://ieeexplore.ieee.org/xpl/articleDetails.jsp?arnumber=6248110" TargetMode="External"/><Relationship Id="rId48" Type="http://schemas.openxmlformats.org/officeDocument/2006/relationships/hyperlink" Target="http://www.alexa.com/topsites" TargetMode="External"/><Relationship Id="rId56" Type="http://schemas.openxmlformats.org/officeDocument/2006/relationships/image" Target="media/image14.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time.com/time/printout/0,8816,1902604,00.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www.inference.phy.cam.ac.uk/itprnn/book.pdf" TargetMode="External"/><Relationship Id="rId33" Type="http://schemas.openxmlformats.org/officeDocument/2006/relationships/hyperlink" Target="https://en.wikipedia.org/wiki/Function_(mathematics)" TargetMode="External"/><Relationship Id="rId38" Type="http://schemas.openxmlformats.org/officeDocument/2006/relationships/image" Target="media/image9.gif"/><Relationship Id="rId46" Type="http://schemas.openxmlformats.org/officeDocument/2006/relationships/hyperlink" Target="https://www.academia.edu/2475776/Versatile_question_answering_systems_seeing_in_synthesis" TargetMode="External"/><Relationship Id="rId59" Type="http://schemas.openxmlformats.org/officeDocument/2006/relationships/hyperlink" Target="https://sr.wikipedia.org/wiki/%D0%95%D0%BD%D0%B3%D0%BB%D0%B5%D1%81%D0%BA%D0%B8_%D1%98%D0%B5%D0%B7%D0%B8%D0%BA" TargetMode="External"/><Relationship Id="rId67" Type="http://schemas.openxmlformats.org/officeDocument/2006/relationships/fontTable" Target="fontTable.xml"/><Relationship Id="rId20" Type="http://schemas.openxmlformats.org/officeDocument/2006/relationships/hyperlink" Target="https://en.wikipedia.org/wiki/Brain" TargetMode="External"/><Relationship Id="rId41" Type="http://schemas.openxmlformats.org/officeDocument/2006/relationships/image" Target="media/image12.png"/><Relationship Id="rId54" Type="http://schemas.openxmlformats.org/officeDocument/2006/relationships/hyperlink" Target="https://en.wikipedia.org/wiki/Biz_Stone" TargetMode="External"/><Relationship Id="rId62" Type="http://schemas.openxmlformats.org/officeDocument/2006/relationships/hyperlink" Target="http://tartarus.org/~martin/PorterSte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3725B-0D87-4F5A-BD1D-3D060437A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37</Pages>
  <Words>10661</Words>
  <Characters>60768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Katedra za kvalitet, efektivnost i logistiku - DIIM - FTN - UNS</Company>
  <LinksUpToDate>false</LinksUpToDate>
  <CharactersWithSpaces>71287</CharactersWithSpaces>
  <SharedDoc>false</SharedDoc>
  <HLinks>
    <vt:vector size="18" baseType="variant">
      <vt:variant>
        <vt:i4>3997698</vt:i4>
      </vt:variant>
      <vt:variant>
        <vt:i4>24</vt:i4>
      </vt:variant>
      <vt:variant>
        <vt:i4>0</vt:i4>
      </vt:variant>
      <vt:variant>
        <vt:i4>5</vt:i4>
      </vt:variant>
      <vt:variant>
        <vt:lpwstr>mailto:Nikola.Tesla@uns.ac.rs</vt:lpwstr>
      </vt:variant>
      <vt:variant>
        <vt:lpwstr/>
      </vt:variant>
      <vt:variant>
        <vt:i4>2097207</vt:i4>
      </vt:variant>
      <vt:variant>
        <vt:i4>9</vt:i4>
      </vt:variant>
      <vt:variant>
        <vt:i4>0</vt:i4>
      </vt:variant>
      <vt:variant>
        <vt:i4>5</vt:i4>
      </vt:variant>
      <vt:variant>
        <vt:lpwstr>http://kobson.nb.rs/kobson.82.html</vt:lpwstr>
      </vt:variant>
      <vt:variant>
        <vt:lpwstr/>
      </vt:variant>
      <vt:variant>
        <vt:i4>70</vt:i4>
      </vt:variant>
      <vt:variant>
        <vt:i4>6</vt:i4>
      </vt:variant>
      <vt:variant>
        <vt:i4>0</vt:i4>
      </vt:variant>
      <vt:variant>
        <vt:i4>5</vt:i4>
      </vt:variant>
      <vt:variant>
        <vt:lpwstr>http://www.ftn.uns.ac.rs/index.php?mode=view&amp;action=document&amp;document=230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Beker</dc:creator>
  <cp:lastModifiedBy>Gavrilo Drljaca</cp:lastModifiedBy>
  <cp:revision>10</cp:revision>
  <cp:lastPrinted>2011-02-18T12:01:00Z</cp:lastPrinted>
  <dcterms:created xsi:type="dcterms:W3CDTF">2016-09-11T18:06:00Z</dcterms:created>
  <dcterms:modified xsi:type="dcterms:W3CDTF">2016-09-12T01:15:00Z</dcterms:modified>
</cp:coreProperties>
</file>