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17A" w:rsidRPr="006111D1" w:rsidRDefault="006F551B" w:rsidP="003669A7">
      <w:pPr>
        <w:pStyle w:val="Title"/>
        <w:jc w:val="center"/>
        <w:rPr>
          <w:lang w:val="sr-Latn-RS"/>
        </w:rPr>
      </w:pPr>
      <w:r w:rsidRPr="006111D1">
        <w:rPr>
          <w:lang w:val="sr-Latn-RS"/>
        </w:rPr>
        <w:t>Predlog projekta iz SIAP-a</w:t>
      </w:r>
    </w:p>
    <w:p w:rsidR="006F551B" w:rsidRPr="006111D1" w:rsidRDefault="006F551B" w:rsidP="003669A7">
      <w:pPr>
        <w:jc w:val="both"/>
        <w:rPr>
          <w:lang w:val="sr-Latn-RS"/>
        </w:rPr>
      </w:pPr>
    </w:p>
    <w:p w:rsidR="006F551B" w:rsidRDefault="006F551B" w:rsidP="003669A7">
      <w:pPr>
        <w:pStyle w:val="Heading1"/>
        <w:jc w:val="both"/>
        <w:rPr>
          <w:lang w:val="sr-Latn-RS"/>
        </w:rPr>
      </w:pPr>
      <w:r w:rsidRPr="006111D1">
        <w:rPr>
          <w:lang w:val="sr-Latn-RS"/>
        </w:rPr>
        <w:t>Definicija projekta</w:t>
      </w:r>
    </w:p>
    <w:p w:rsidR="00444A0D" w:rsidRPr="00444A0D" w:rsidRDefault="00444A0D" w:rsidP="00444A0D">
      <w:pPr>
        <w:jc w:val="both"/>
        <w:rPr>
          <w:lang w:val="sr-Latn-RS"/>
        </w:rPr>
      </w:pPr>
      <w:r>
        <w:rPr>
          <w:lang w:val="sr-Latn-RS"/>
        </w:rPr>
        <w:t xml:space="preserve">Ovaj dokument sadrži kratak opis </w:t>
      </w:r>
      <w:r w:rsidR="002C1830">
        <w:rPr>
          <w:lang w:val="sr-Latn-RS"/>
        </w:rPr>
        <w:t>teme</w:t>
      </w:r>
      <w:r>
        <w:rPr>
          <w:lang w:val="sr-Latn-RS"/>
        </w:rPr>
        <w:t xml:space="preserve"> projekta i defi</w:t>
      </w:r>
      <w:r w:rsidR="002C1830">
        <w:rPr>
          <w:lang w:val="sr-Latn-RS"/>
        </w:rPr>
        <w:t>niciju</w:t>
      </w:r>
      <w:r>
        <w:rPr>
          <w:lang w:val="sr-Latn-RS"/>
        </w:rPr>
        <w:t xml:space="preserve"> kao i </w:t>
      </w:r>
      <w:r w:rsidR="002C1830">
        <w:rPr>
          <w:lang w:val="sr-Latn-RS"/>
        </w:rPr>
        <w:t>motivaciju</w:t>
      </w:r>
      <w:r>
        <w:rPr>
          <w:lang w:val="sr-Latn-RS"/>
        </w:rPr>
        <w:t xml:space="preserve"> za odabranu temu. Nakon motivacije sledi pregled vladajućih stavova i shvatanja u literaturi, z</w:t>
      </w:r>
      <w:r w:rsidR="00997278">
        <w:rPr>
          <w:lang w:val="sr-Latn-RS"/>
        </w:rPr>
        <w:t xml:space="preserve">atim kratak opis skupa podataka, </w:t>
      </w:r>
      <w:r>
        <w:rPr>
          <w:lang w:val="sr-Latn-RS"/>
        </w:rPr>
        <w:t>metodologija realizacije i evaluacije projekta</w:t>
      </w:r>
      <w:r w:rsidR="00997278">
        <w:rPr>
          <w:lang w:val="sr-Latn-RS"/>
        </w:rPr>
        <w:t>,</w:t>
      </w:r>
      <w:r>
        <w:rPr>
          <w:lang w:val="sr-Latn-RS"/>
        </w:rPr>
        <w:t xml:space="preserve"> softver</w:t>
      </w:r>
      <w:r w:rsidR="00997278">
        <w:rPr>
          <w:lang w:val="sr-Latn-RS"/>
        </w:rPr>
        <w:t>a</w:t>
      </w:r>
      <w:r w:rsidR="00BE1495">
        <w:rPr>
          <w:lang w:val="sr-Latn-RS"/>
        </w:rPr>
        <w:t xml:space="preserve"> koji će biti korišćen. N</w:t>
      </w:r>
      <w:r>
        <w:rPr>
          <w:lang w:val="sr-Latn-RS"/>
        </w:rPr>
        <w:t>a samom kraju dokumen</w:t>
      </w:r>
      <w:r w:rsidR="00997278">
        <w:rPr>
          <w:lang w:val="sr-Latn-RS"/>
        </w:rPr>
        <w:t>ta se nalazi plan rada na projektu</w:t>
      </w:r>
      <w:r w:rsidR="002C1830">
        <w:rPr>
          <w:lang w:val="sr-Latn-RS"/>
        </w:rPr>
        <w:t>.</w:t>
      </w:r>
    </w:p>
    <w:p w:rsidR="00787530" w:rsidRPr="006111D1" w:rsidRDefault="000879AE" w:rsidP="00C23A46">
      <w:pPr>
        <w:jc w:val="both"/>
        <w:rPr>
          <w:lang w:val="sr-Latn-RS"/>
        </w:rPr>
      </w:pPr>
      <w:r>
        <w:rPr>
          <w:lang w:val="sr-Latn-RS"/>
        </w:rPr>
        <w:t>Tema</w:t>
      </w:r>
      <w:r w:rsidR="00C23A46" w:rsidRPr="006111D1">
        <w:rPr>
          <w:lang w:val="sr-Latn-RS"/>
        </w:rPr>
        <w:t xml:space="preserve"> projekta je analiza i istraživanje podataka koje je prikupio Centar za kontrolu i prevenciju bolesti Sjedinjenih Američkih Država u okviru nacionalnog istraživanja zdravlja članova porodice, trudnoća i p</w:t>
      </w:r>
      <w:r>
        <w:rPr>
          <w:lang w:val="sr-Latn-RS"/>
        </w:rPr>
        <w:t xml:space="preserve">rirodnog priraštaja. Fokus </w:t>
      </w:r>
      <w:r w:rsidR="00C23A46" w:rsidRPr="006111D1">
        <w:rPr>
          <w:lang w:val="sr-Latn-RS"/>
        </w:rPr>
        <w:t xml:space="preserve">istraživanja biće na prikupljenim podacima o toku trudnoća i celokupnog zdravlja žena, gde ćemo se baviti eksplorativnom analizom i vizualizacijom tih podataka, kao i predikcijom nekih parametara trudnoće, kao </w:t>
      </w:r>
      <w:r w:rsidR="002401A9" w:rsidRPr="006111D1">
        <w:rPr>
          <w:lang w:val="sr-Latn-RS"/>
        </w:rPr>
        <w:t>što su trajanje ili ishod u zav</w:t>
      </w:r>
      <w:r w:rsidR="00C23A46" w:rsidRPr="006111D1">
        <w:rPr>
          <w:lang w:val="sr-Latn-RS"/>
        </w:rPr>
        <w:t xml:space="preserve">isnosti od ostalih podataka vezanih za samu trudnoću i trudnice. </w:t>
      </w:r>
    </w:p>
    <w:p w:rsidR="006F551B" w:rsidRPr="006111D1" w:rsidRDefault="006F551B" w:rsidP="003669A7">
      <w:pPr>
        <w:pStyle w:val="Heading1"/>
        <w:jc w:val="both"/>
        <w:rPr>
          <w:lang w:val="sr-Latn-RS"/>
        </w:rPr>
      </w:pPr>
      <w:r w:rsidRPr="006111D1">
        <w:rPr>
          <w:lang w:val="sr-Latn-RS"/>
        </w:rPr>
        <w:t>Motivacija</w:t>
      </w:r>
    </w:p>
    <w:p w:rsidR="00A850B3" w:rsidRPr="006111D1" w:rsidRDefault="00111A23" w:rsidP="003669A7">
      <w:pPr>
        <w:jc w:val="both"/>
        <w:rPr>
          <w:lang w:val="sr-Latn-RS"/>
        </w:rPr>
      </w:pPr>
      <w:r w:rsidRPr="006111D1">
        <w:rPr>
          <w:lang w:val="sr-Latn-RS"/>
        </w:rPr>
        <w:t>Na nivou SAD-a godišnje se troši više od 3.2 tril</w:t>
      </w:r>
      <w:r w:rsidR="002C1274">
        <w:rPr>
          <w:lang w:val="sr-Latn-RS"/>
        </w:rPr>
        <w:t>i</w:t>
      </w:r>
      <w:r w:rsidRPr="006111D1">
        <w:rPr>
          <w:lang w:val="sr-Latn-RS"/>
        </w:rPr>
        <w:t>ona dolara na troškove zdra</w:t>
      </w:r>
      <w:r w:rsidR="002C1274">
        <w:rPr>
          <w:lang w:val="sr-Latn-RS"/>
        </w:rPr>
        <w:t>v</w:t>
      </w:r>
      <w:r w:rsidRPr="006111D1">
        <w:rPr>
          <w:lang w:val="sr-Latn-RS"/>
        </w:rPr>
        <w:t>stva, oko 10 000 dolara po glavi stanovnika. Deo tih troškova, naravno, odlazi i na troškove zdra</w:t>
      </w:r>
      <w:r w:rsidR="002C1274">
        <w:rPr>
          <w:lang w:val="sr-Latn-RS"/>
        </w:rPr>
        <w:t>v</w:t>
      </w:r>
      <w:r w:rsidRPr="006111D1">
        <w:rPr>
          <w:lang w:val="sr-Latn-RS"/>
        </w:rPr>
        <w:t>stvenih usluga vezanih za trudnoću. Eksplorativnom analizom ciljnog skupa podataka može se doći do informacija značajnih za bolju raspodelu novca za ulaganje u zdravstvo. Takođe, analizom podataka se može doći do vrednih saznanja koja mogu unaprediti edukativni sistem, a samim tim i po</w:t>
      </w:r>
      <w:r w:rsidR="009C0A1D">
        <w:rPr>
          <w:lang w:val="sr-Latn-RS"/>
        </w:rPr>
        <w:t>bolj</w:t>
      </w:r>
      <w:r w:rsidRPr="006111D1">
        <w:rPr>
          <w:lang w:val="sr-Latn-RS"/>
        </w:rPr>
        <w:t>šat</w:t>
      </w:r>
      <w:r w:rsidR="00504EC2">
        <w:rPr>
          <w:lang w:val="sr-Latn-RS"/>
        </w:rPr>
        <w:t>i celokupno zdravlje nacije</w:t>
      </w:r>
      <w:r w:rsidRPr="006111D1">
        <w:rPr>
          <w:lang w:val="sr-Latn-RS"/>
        </w:rPr>
        <w:t>. Osim „globalnog pogleda“ na trudnoće, analizom i predikcijom ishoda, komplikacija i ostalih osobina pojedinačnih trudnoća mogu se kreirati i planirati bolji paketi zdra</w:t>
      </w:r>
      <w:r w:rsidR="00885E32">
        <w:rPr>
          <w:lang w:val="sr-Latn-RS"/>
        </w:rPr>
        <w:t>v</w:t>
      </w:r>
      <w:r w:rsidRPr="006111D1">
        <w:rPr>
          <w:lang w:val="sr-Latn-RS"/>
        </w:rPr>
        <w:t xml:space="preserve">stvenog osiguranja. </w:t>
      </w:r>
    </w:p>
    <w:p w:rsidR="00A850B3" w:rsidRPr="006111D1" w:rsidRDefault="002C5FB5" w:rsidP="00A47BAC">
      <w:pPr>
        <w:spacing w:after="0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sr-Latn-RS"/>
        </w:rPr>
      </w:pPr>
      <w:r w:rsidRPr="006111D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sr-Latn-RS"/>
        </w:rPr>
        <w:t>Pregled vladajućih stavova i shvatanja u literaturi</w:t>
      </w:r>
    </w:p>
    <w:p w:rsidR="00861ADC" w:rsidRDefault="006D615C" w:rsidP="00765118">
      <w:pPr>
        <w:pStyle w:val="Standard"/>
        <w:jc w:val="both"/>
        <w:rPr>
          <w:rFonts w:asciiTheme="minorHAnsi" w:hAnsiTheme="minorHAnsi" w:cstheme="minorHAnsi"/>
          <w:sz w:val="22"/>
          <w:szCs w:val="22"/>
          <w:lang w:val="sr-Latn-RS"/>
        </w:rPr>
      </w:pPr>
      <w:r w:rsidRPr="006111D1">
        <w:rPr>
          <w:rFonts w:asciiTheme="minorHAnsi" w:hAnsiTheme="minorHAnsi" w:cstheme="minorHAnsi"/>
          <w:sz w:val="22"/>
          <w:szCs w:val="22"/>
          <w:lang w:val="sr-Latn-RS"/>
        </w:rPr>
        <w:t xml:space="preserve">[1] </w:t>
      </w:r>
      <w:r w:rsidR="00765118" w:rsidRPr="00765118">
        <w:rPr>
          <w:rFonts w:asciiTheme="minorHAnsi" w:hAnsiTheme="minorHAnsi" w:cstheme="minorHAnsi"/>
          <w:sz w:val="22"/>
          <w:szCs w:val="22"/>
          <w:lang w:val="sr-Latn-RS"/>
        </w:rPr>
        <w:t>Pregnancy Outcomes by Pregnancy Intention in a Managed Care Setting</w:t>
      </w:r>
      <w:r w:rsidR="00861ADC">
        <w:rPr>
          <w:rFonts w:asciiTheme="minorHAnsi" w:hAnsiTheme="minorHAnsi" w:cstheme="minorHAnsi"/>
          <w:sz w:val="22"/>
          <w:szCs w:val="22"/>
          <w:lang w:val="sr-Latn-RS"/>
        </w:rPr>
        <w:t xml:space="preserve">, </w:t>
      </w:r>
      <w:r w:rsidR="00861ADC" w:rsidRPr="00861ADC">
        <w:rPr>
          <w:rFonts w:asciiTheme="minorHAnsi" w:hAnsiTheme="minorHAnsi" w:cstheme="minorHAnsi"/>
          <w:sz w:val="22"/>
          <w:szCs w:val="22"/>
          <w:lang w:val="sr-Latn-RS"/>
        </w:rPr>
        <w:t>Postlethwaite, D., Armstrong, M.A., Hung, YY. et al. Matern Child Health J (2010) 14: 227. doi:10.1007/s10995-009-0446-5</w:t>
      </w:r>
    </w:p>
    <w:p w:rsidR="00861ADC" w:rsidRDefault="00587C12" w:rsidP="00765118">
      <w:pPr>
        <w:pStyle w:val="Standard"/>
        <w:jc w:val="both"/>
        <w:rPr>
          <w:rFonts w:asciiTheme="minorHAnsi" w:hAnsiTheme="minorHAnsi" w:cstheme="minorHAnsi"/>
          <w:sz w:val="22"/>
          <w:szCs w:val="22"/>
          <w:lang w:val="sr-Latn-RS"/>
        </w:rPr>
      </w:pPr>
      <w:hyperlink r:id="rId7" w:history="1">
        <w:r w:rsidR="00861ADC" w:rsidRPr="00B63B55">
          <w:rPr>
            <w:rStyle w:val="Hyperlink"/>
            <w:rFonts w:asciiTheme="minorHAnsi" w:hAnsiTheme="minorHAnsi" w:cstheme="minorHAnsi"/>
            <w:sz w:val="22"/>
            <w:szCs w:val="22"/>
            <w:lang w:val="sr-Latn-RS"/>
          </w:rPr>
          <w:t>http://link.springer.com/article/10.1007%2Fs10995-009-0446-5</w:t>
        </w:r>
      </w:hyperlink>
    </w:p>
    <w:p w:rsidR="00861ADC" w:rsidRPr="006111D1" w:rsidRDefault="00861ADC" w:rsidP="00861ADC">
      <w:pPr>
        <w:pStyle w:val="Heading3"/>
        <w:ind w:left="288"/>
        <w:rPr>
          <w:lang w:val="sr-Latn-RS" w:eastAsia="zh-CN" w:bidi="hi-IN"/>
        </w:rPr>
      </w:pPr>
      <w:r w:rsidRPr="006111D1">
        <w:rPr>
          <w:lang w:val="sr-Latn-RS" w:eastAsia="zh-CN" w:bidi="hi-IN"/>
        </w:rPr>
        <w:t>Tema rada</w:t>
      </w:r>
      <w:r>
        <w:rPr>
          <w:lang w:val="sr-Latn-RS" w:eastAsia="zh-CN" w:bidi="hi-IN"/>
        </w:rPr>
        <w:t>:</w:t>
      </w:r>
    </w:p>
    <w:p w:rsidR="00861ADC" w:rsidRDefault="00861ADC" w:rsidP="00861ADC">
      <w:pPr>
        <w:ind w:left="288"/>
        <w:jc w:val="both"/>
        <w:rPr>
          <w:lang w:val="sr-Latn-RS" w:eastAsia="zh-CN" w:bidi="hi-IN"/>
        </w:rPr>
      </w:pPr>
      <w:r>
        <w:rPr>
          <w:lang w:val="sr-Latn-RS" w:eastAsia="zh-CN" w:bidi="hi-IN"/>
        </w:rPr>
        <w:t xml:space="preserve">Mnoge objavljene studije pokazuju da postoji korelacija između loših ishoda trudnoće i </w:t>
      </w:r>
      <w:r w:rsidR="00444A0D">
        <w:rPr>
          <w:lang w:val="sr-Latn-RS" w:eastAsia="zh-CN" w:bidi="hi-IN"/>
        </w:rPr>
        <w:t>neželjenih</w:t>
      </w:r>
      <w:r>
        <w:rPr>
          <w:lang w:val="sr-Latn-RS" w:eastAsia="zh-CN" w:bidi="hi-IN"/>
        </w:rPr>
        <w:t xml:space="preserve"> trudnoća, t</w:t>
      </w:r>
      <w:r w:rsidR="00444A0D">
        <w:rPr>
          <w:lang w:val="sr-Latn-RS" w:eastAsia="zh-CN" w:bidi="hi-IN"/>
        </w:rPr>
        <w:t>j. da je stepen loših ishoda</w:t>
      </w:r>
      <w:r>
        <w:rPr>
          <w:lang w:val="sr-Latn-RS" w:eastAsia="zh-CN" w:bidi="hi-IN"/>
        </w:rPr>
        <w:t xml:space="preserve"> neproporcionalno veći kod trudnoća koje su bile </w:t>
      </w:r>
      <w:r w:rsidR="00444A0D">
        <w:rPr>
          <w:lang w:val="sr-Latn-RS" w:eastAsia="zh-CN" w:bidi="hi-IN"/>
        </w:rPr>
        <w:t>neželjene</w:t>
      </w:r>
      <w:r>
        <w:rPr>
          <w:lang w:val="sr-Latn-RS" w:eastAsia="zh-CN" w:bidi="hi-IN"/>
        </w:rPr>
        <w:t>. Ova studij</w:t>
      </w:r>
      <w:r w:rsidR="005104D9">
        <w:rPr>
          <w:lang w:val="sr-Latn-RS" w:eastAsia="zh-CN" w:bidi="hi-IN"/>
        </w:rPr>
        <w:t xml:space="preserve">a je osmišljena da posmatra ishode nadgledanih trudnoća u zavisnosti od sociodemografskog statusa žena i toga da li je trudnoća bila </w:t>
      </w:r>
      <w:r w:rsidR="00444A0D">
        <w:rPr>
          <w:lang w:val="sr-Latn-RS" w:eastAsia="zh-CN" w:bidi="hi-IN"/>
        </w:rPr>
        <w:t>neželjena</w:t>
      </w:r>
      <w:r w:rsidR="005104D9">
        <w:rPr>
          <w:lang w:val="sr-Latn-RS" w:eastAsia="zh-CN" w:bidi="hi-IN"/>
        </w:rPr>
        <w:t xml:space="preserve"> ili ne.</w:t>
      </w:r>
    </w:p>
    <w:p w:rsidR="00861ADC" w:rsidRDefault="00861ADC" w:rsidP="00861ADC">
      <w:pPr>
        <w:pStyle w:val="Heading3"/>
        <w:ind w:left="288"/>
        <w:rPr>
          <w:lang w:val="sr-Latn-RS" w:eastAsia="zh-CN" w:bidi="hi-IN"/>
        </w:rPr>
      </w:pPr>
      <w:r>
        <w:rPr>
          <w:lang w:val="sr-Latn-RS" w:eastAsia="zh-CN" w:bidi="hi-IN"/>
        </w:rPr>
        <w:t>Podaci:</w:t>
      </w:r>
    </w:p>
    <w:p w:rsidR="00A47BAC" w:rsidRDefault="00861ADC" w:rsidP="00A47BAC">
      <w:pPr>
        <w:spacing w:after="0"/>
        <w:ind w:left="288"/>
        <w:jc w:val="both"/>
        <w:rPr>
          <w:lang w:val="sr-Latn-RS" w:eastAsia="zh-CN" w:bidi="hi-IN"/>
        </w:rPr>
      </w:pPr>
      <w:r>
        <w:rPr>
          <w:lang w:val="sr-Latn-RS" w:eastAsia="zh-CN" w:bidi="hi-IN"/>
        </w:rPr>
        <w:t xml:space="preserve">Korišćeni su podaci </w:t>
      </w:r>
      <w:r w:rsidR="005104D9">
        <w:rPr>
          <w:lang w:val="sr-Latn-RS" w:eastAsia="zh-CN" w:bidi="hi-IN"/>
        </w:rPr>
        <w:t xml:space="preserve">iz 2002. godine </w:t>
      </w:r>
      <w:r>
        <w:rPr>
          <w:lang w:val="sr-Latn-RS" w:eastAsia="zh-CN" w:bidi="hi-IN"/>
        </w:rPr>
        <w:t xml:space="preserve">o </w:t>
      </w:r>
      <w:r w:rsidR="005104D9">
        <w:rPr>
          <w:lang w:val="sr-Latn-RS" w:eastAsia="zh-CN" w:bidi="hi-IN"/>
        </w:rPr>
        <w:t>1784</w:t>
      </w:r>
      <w:r>
        <w:rPr>
          <w:lang w:val="sr-Latn-RS" w:eastAsia="zh-CN" w:bidi="hi-IN"/>
        </w:rPr>
        <w:t xml:space="preserve"> žene starosti od 15 do </w:t>
      </w:r>
      <w:r w:rsidR="005104D9">
        <w:rPr>
          <w:lang w:val="sr-Latn-RS" w:eastAsia="zh-CN" w:bidi="hi-IN"/>
        </w:rPr>
        <w:t>4</w:t>
      </w:r>
      <w:r>
        <w:rPr>
          <w:lang w:val="sr-Latn-RS" w:eastAsia="zh-CN" w:bidi="hi-IN"/>
        </w:rPr>
        <w:t xml:space="preserve">4 godine </w:t>
      </w:r>
      <w:r w:rsidR="005104D9">
        <w:rPr>
          <w:lang w:val="sr-Latn-RS" w:eastAsia="zh-CN" w:bidi="hi-IN"/>
        </w:rPr>
        <w:t>prikupljenih na nivou Kalifornije i poređeni su sa podacima prikupljenim na nivou države, u okviru već pomenutnog Nacionalog istraživanja porodičnog rasta.</w:t>
      </w:r>
    </w:p>
    <w:p w:rsidR="00861ADC" w:rsidRDefault="00861ADC" w:rsidP="00A47BAC">
      <w:pPr>
        <w:pStyle w:val="Heading3"/>
        <w:ind w:firstLine="288"/>
        <w:rPr>
          <w:lang w:val="sr-Latn-RS" w:eastAsia="zh-CN" w:bidi="hi-IN"/>
        </w:rPr>
      </w:pPr>
      <w:r>
        <w:rPr>
          <w:lang w:val="sr-Latn-RS" w:eastAsia="zh-CN" w:bidi="hi-IN"/>
        </w:rPr>
        <w:t>Korišćeni algoritmi:</w:t>
      </w:r>
    </w:p>
    <w:p w:rsidR="00861ADC" w:rsidRDefault="00861ADC" w:rsidP="00861ADC">
      <w:pPr>
        <w:ind w:left="288"/>
        <w:jc w:val="both"/>
        <w:rPr>
          <w:lang w:val="sr-Latn-RS" w:eastAsia="zh-CN" w:bidi="hi-IN"/>
        </w:rPr>
      </w:pPr>
      <w:r>
        <w:rPr>
          <w:lang w:val="sr-Latn-RS" w:eastAsia="zh-CN" w:bidi="hi-IN"/>
        </w:rPr>
        <w:t>Korišćene su metode eksplorativne an</w:t>
      </w:r>
      <w:r w:rsidR="005104D9">
        <w:rPr>
          <w:lang w:val="sr-Latn-RS" w:eastAsia="zh-CN" w:bidi="hi-IN"/>
        </w:rPr>
        <w:t>a</w:t>
      </w:r>
      <w:r>
        <w:rPr>
          <w:lang w:val="sr-Latn-RS" w:eastAsia="zh-CN" w:bidi="hi-IN"/>
        </w:rPr>
        <w:t>lize podataka i modeli višestruk</w:t>
      </w:r>
      <w:r w:rsidR="005104D9">
        <w:rPr>
          <w:lang w:val="sr-Latn-RS" w:eastAsia="zh-CN" w:bidi="hi-IN"/>
        </w:rPr>
        <w:t>e regresije kako bi se istražili i predvideli</w:t>
      </w:r>
      <w:r>
        <w:rPr>
          <w:lang w:val="sr-Latn-RS" w:eastAsia="zh-CN" w:bidi="hi-IN"/>
        </w:rPr>
        <w:t xml:space="preserve"> </w:t>
      </w:r>
      <w:r w:rsidR="005104D9">
        <w:rPr>
          <w:lang w:val="sr-Latn-RS" w:eastAsia="zh-CN" w:bidi="hi-IN"/>
        </w:rPr>
        <w:t xml:space="preserve">ishodi i </w:t>
      </w:r>
      <w:r w:rsidR="00444A0D">
        <w:rPr>
          <w:lang w:val="sr-Latn-RS" w:eastAsia="zh-CN" w:bidi="hi-IN"/>
        </w:rPr>
        <w:t>mogućnost javljanja neželjenih trudnoća</w:t>
      </w:r>
      <w:r w:rsidR="005104D9">
        <w:rPr>
          <w:lang w:val="sr-Latn-RS" w:eastAsia="zh-CN" w:bidi="hi-IN"/>
        </w:rPr>
        <w:t xml:space="preserve"> u zavisnosti od sociodemografskog položaja žena. </w:t>
      </w:r>
    </w:p>
    <w:p w:rsidR="00861ADC" w:rsidRDefault="00861ADC" w:rsidP="00861ADC">
      <w:pPr>
        <w:pStyle w:val="Heading3"/>
        <w:ind w:left="288"/>
        <w:rPr>
          <w:lang w:val="sr-Latn-RS" w:eastAsia="zh-CN" w:bidi="hi-IN"/>
        </w:rPr>
      </w:pPr>
      <w:r>
        <w:rPr>
          <w:lang w:val="sr-Latn-RS" w:eastAsia="zh-CN" w:bidi="hi-IN"/>
        </w:rPr>
        <w:lastRenderedPageBreak/>
        <w:t>Ostvareni rezultati:</w:t>
      </w:r>
    </w:p>
    <w:p w:rsidR="009D6B91" w:rsidRPr="009D6B91" w:rsidRDefault="00861ADC" w:rsidP="009D6B91">
      <w:pPr>
        <w:ind w:left="288"/>
        <w:jc w:val="both"/>
        <w:rPr>
          <w:lang w:val="sr-Latn-RS" w:eastAsia="zh-CN" w:bidi="hi-IN"/>
        </w:rPr>
      </w:pPr>
      <w:r>
        <w:rPr>
          <w:lang w:val="sr-Latn-RS" w:eastAsia="zh-CN" w:bidi="hi-IN"/>
        </w:rPr>
        <w:t xml:space="preserve">Analizom je pokazano </w:t>
      </w:r>
      <w:r w:rsidR="005104D9">
        <w:rPr>
          <w:lang w:val="sr-Latn-RS" w:eastAsia="zh-CN" w:bidi="hi-IN"/>
        </w:rPr>
        <w:t>da je 62.1% trudnoća bilo plan</w:t>
      </w:r>
      <w:r w:rsidR="00444A0D">
        <w:rPr>
          <w:lang w:val="sr-Latn-RS" w:eastAsia="zh-CN" w:bidi="hi-IN"/>
        </w:rPr>
        <w:t>irano, 26.4% neplanirano, a 11.4 % neželjeno</w:t>
      </w:r>
      <w:r w:rsidR="005104D9">
        <w:rPr>
          <w:lang w:val="sr-Latn-RS" w:eastAsia="zh-CN" w:bidi="hi-IN"/>
        </w:rPr>
        <w:t>.</w:t>
      </w:r>
      <w:r>
        <w:rPr>
          <w:lang w:val="sr-Latn-RS" w:eastAsia="zh-CN" w:bidi="hi-IN"/>
        </w:rPr>
        <w:t xml:space="preserve"> </w:t>
      </w:r>
      <w:r w:rsidR="005104D9">
        <w:rPr>
          <w:lang w:val="sr-Latn-RS" w:eastAsia="zh-CN" w:bidi="hi-IN"/>
        </w:rPr>
        <w:t xml:space="preserve">Pokazano je da su žene koje su mlade, nižeg obrazovanja, samohrane, </w:t>
      </w:r>
      <w:r w:rsidR="00B57940">
        <w:rPr>
          <w:lang w:val="sr-Latn-RS" w:eastAsia="zh-CN" w:bidi="hi-IN"/>
        </w:rPr>
        <w:t xml:space="preserve">koje konzumiraju alkohol i koje pripadaju nekoj nacionalnoj manjini, podložnije </w:t>
      </w:r>
      <w:r w:rsidR="00444A0D">
        <w:rPr>
          <w:lang w:val="sr-Latn-RS" w:eastAsia="zh-CN" w:bidi="hi-IN"/>
        </w:rPr>
        <w:t>neželjenim</w:t>
      </w:r>
      <w:r w:rsidR="00B57940">
        <w:rPr>
          <w:lang w:val="sr-Latn-RS" w:eastAsia="zh-CN" w:bidi="hi-IN"/>
        </w:rPr>
        <w:t xml:space="preserve"> trudnoćama. Ipak, pokazano je i da se ishodi planiranih, neplaniranih i </w:t>
      </w:r>
      <w:r w:rsidR="00444A0D">
        <w:rPr>
          <w:lang w:val="sr-Latn-RS" w:eastAsia="zh-CN" w:bidi="hi-IN"/>
        </w:rPr>
        <w:t>neželjenih</w:t>
      </w:r>
      <w:r w:rsidR="00B57940">
        <w:rPr>
          <w:lang w:val="sr-Latn-RS" w:eastAsia="zh-CN" w:bidi="hi-IN"/>
        </w:rPr>
        <w:t xml:space="preserve"> trudnoća statistički ne razlikuju, suprotno nekim prethodnim istraživanjima.</w:t>
      </w:r>
    </w:p>
    <w:p w:rsidR="006111D1" w:rsidRPr="00861ADC" w:rsidRDefault="006111D1" w:rsidP="00861ADC">
      <w:pPr>
        <w:pStyle w:val="Standard"/>
        <w:jc w:val="both"/>
        <w:rPr>
          <w:rFonts w:asciiTheme="minorHAnsi" w:hAnsiTheme="minorHAnsi" w:cstheme="minorHAnsi"/>
          <w:sz w:val="22"/>
          <w:szCs w:val="22"/>
          <w:lang w:val="sr-Latn-RS"/>
        </w:rPr>
      </w:pPr>
      <w:r w:rsidRPr="00861ADC">
        <w:rPr>
          <w:rFonts w:asciiTheme="minorHAnsi" w:hAnsiTheme="minorHAnsi" w:cstheme="minorHAnsi"/>
          <w:sz w:val="22"/>
          <w:szCs w:val="22"/>
          <w:lang w:val="sr-Latn-RS"/>
        </w:rPr>
        <w:t>[2] Determinants of and Disparities in Reproductive Health Service Use Among Adolescent and Young Adult Women in the United States, 2002–2008,</w:t>
      </w:r>
      <w:r w:rsidR="00861ADC">
        <w:rPr>
          <w:rFonts w:asciiTheme="minorHAnsi" w:hAnsiTheme="minorHAnsi" w:cstheme="minorHAnsi"/>
          <w:sz w:val="22"/>
          <w:szCs w:val="22"/>
          <w:lang w:val="sr-Latn-RS"/>
        </w:rPr>
        <w:t xml:space="preserve"> </w:t>
      </w:r>
      <w:r w:rsidR="00861ADC" w:rsidRPr="00861ADC">
        <w:rPr>
          <w:rFonts w:asciiTheme="minorHAnsi" w:hAnsiTheme="minorHAnsi" w:cstheme="minorHAnsi"/>
          <w:sz w:val="22"/>
          <w:szCs w:val="22"/>
          <w:lang w:val="sr-Latn-RS"/>
        </w:rPr>
        <w:t>Kelli Stidham Hall, PhD, MSN, Caroline Moreau, MD, PhD, and James Trussell, PhD</w:t>
      </w:r>
    </w:p>
    <w:p w:rsidR="006111D1" w:rsidRPr="00861ADC" w:rsidRDefault="00587C12" w:rsidP="006111D1">
      <w:pPr>
        <w:jc w:val="both"/>
        <w:rPr>
          <w:rFonts w:cstheme="minorHAnsi"/>
          <w:lang w:val="sr-Latn-RS" w:eastAsia="zh-CN" w:bidi="hi-IN"/>
        </w:rPr>
      </w:pPr>
      <w:hyperlink r:id="rId8" w:history="1">
        <w:r w:rsidR="006111D1" w:rsidRPr="00861ADC">
          <w:rPr>
            <w:rStyle w:val="Hyperlink"/>
            <w:rFonts w:cstheme="minorHAnsi"/>
            <w:lang w:val="sr-Latn-RS" w:eastAsia="zh-CN" w:bidi="hi-IN"/>
          </w:rPr>
          <w:t>http://ajph.aphapublications.org/doi/abs/10.2105/AJPH.2011.300380</w:t>
        </w:r>
      </w:hyperlink>
    </w:p>
    <w:p w:rsidR="006111D1" w:rsidRPr="006111D1" w:rsidRDefault="006111D1" w:rsidP="00A47BAC">
      <w:pPr>
        <w:pStyle w:val="Heading3"/>
        <w:spacing w:before="0"/>
        <w:ind w:left="288"/>
        <w:rPr>
          <w:lang w:val="sr-Latn-RS" w:eastAsia="zh-CN" w:bidi="hi-IN"/>
        </w:rPr>
      </w:pPr>
      <w:r w:rsidRPr="006111D1">
        <w:rPr>
          <w:lang w:val="sr-Latn-RS" w:eastAsia="zh-CN" w:bidi="hi-IN"/>
        </w:rPr>
        <w:t>Tema rada</w:t>
      </w:r>
      <w:r w:rsidR="00765118">
        <w:rPr>
          <w:lang w:val="sr-Latn-RS" w:eastAsia="zh-CN" w:bidi="hi-IN"/>
        </w:rPr>
        <w:t>:</w:t>
      </w:r>
    </w:p>
    <w:p w:rsidR="006111D1" w:rsidRDefault="006111D1" w:rsidP="00A47BAC">
      <w:pPr>
        <w:spacing w:after="0"/>
        <w:ind w:left="288"/>
        <w:jc w:val="both"/>
        <w:rPr>
          <w:lang w:val="sr-Latn-RS" w:eastAsia="zh-CN" w:bidi="hi-IN"/>
        </w:rPr>
      </w:pPr>
      <w:r w:rsidRPr="006111D1">
        <w:rPr>
          <w:lang w:val="sr-Latn-RS" w:eastAsia="zh-CN" w:bidi="hi-IN"/>
        </w:rPr>
        <w:t xml:space="preserve">Tema rada je istraživanje </w:t>
      </w:r>
      <w:r w:rsidR="00FE7357">
        <w:rPr>
          <w:lang w:val="sr-Latn-RS" w:eastAsia="zh-CN" w:bidi="hi-IN"/>
        </w:rPr>
        <w:t>uticaja na stepen</w:t>
      </w:r>
      <w:r>
        <w:rPr>
          <w:lang w:val="sr-Latn-RS" w:eastAsia="zh-CN" w:bidi="hi-IN"/>
        </w:rPr>
        <w:t xml:space="preserve"> </w:t>
      </w:r>
      <w:r w:rsidR="00FE7357">
        <w:rPr>
          <w:lang w:val="sr-Latn-RS" w:eastAsia="zh-CN" w:bidi="hi-IN"/>
        </w:rPr>
        <w:t>upotrebe</w:t>
      </w:r>
      <w:r>
        <w:rPr>
          <w:lang w:val="sr-Latn-RS" w:eastAsia="zh-CN" w:bidi="hi-IN"/>
        </w:rPr>
        <w:t xml:space="preserve"> zdrastvenih usluga vezanih za reproduktivno zdravlje mladih žena u SAD-u u periodu od 2002. godine do 2008. godine. </w:t>
      </w:r>
    </w:p>
    <w:p w:rsidR="006111D1" w:rsidRDefault="006111D1" w:rsidP="00A47BAC">
      <w:pPr>
        <w:pStyle w:val="Heading3"/>
        <w:spacing w:before="0"/>
        <w:ind w:left="288"/>
        <w:rPr>
          <w:lang w:val="sr-Latn-RS" w:eastAsia="zh-CN" w:bidi="hi-IN"/>
        </w:rPr>
      </w:pPr>
      <w:r>
        <w:rPr>
          <w:lang w:val="sr-Latn-RS" w:eastAsia="zh-CN" w:bidi="hi-IN"/>
        </w:rPr>
        <w:t>Podaci:</w:t>
      </w:r>
    </w:p>
    <w:p w:rsidR="00765118" w:rsidRDefault="006111D1" w:rsidP="00A47BAC">
      <w:pPr>
        <w:spacing w:after="0"/>
        <w:ind w:left="288"/>
        <w:jc w:val="both"/>
        <w:rPr>
          <w:lang w:val="sr-Latn-RS" w:eastAsia="zh-CN" w:bidi="hi-IN"/>
        </w:rPr>
      </w:pPr>
      <w:r>
        <w:rPr>
          <w:lang w:val="sr-Latn-RS" w:eastAsia="zh-CN" w:bidi="hi-IN"/>
        </w:rPr>
        <w:t>Korišćeni su podaci o 4421 žene starosti od 15 do 24 godine prikupljenih u okviru</w:t>
      </w:r>
      <w:r w:rsidR="00765118">
        <w:rPr>
          <w:lang w:val="sr-Latn-RS" w:eastAsia="zh-CN" w:bidi="hi-IN"/>
        </w:rPr>
        <w:t xml:space="preserve"> više</w:t>
      </w:r>
      <w:r>
        <w:rPr>
          <w:lang w:val="sr-Latn-RS" w:eastAsia="zh-CN" w:bidi="hi-IN"/>
        </w:rPr>
        <w:t xml:space="preserve"> ciklusa Nacionalnog istraživanja porodičnog rasta</w:t>
      </w:r>
      <w:r w:rsidR="00765118">
        <w:rPr>
          <w:lang w:val="sr-Latn-RS" w:eastAsia="zh-CN" w:bidi="hi-IN"/>
        </w:rPr>
        <w:t xml:space="preserve"> (koje je korišćeno i u našem radu).</w:t>
      </w:r>
    </w:p>
    <w:p w:rsidR="006111D1" w:rsidRDefault="006111D1" w:rsidP="00A47BAC">
      <w:pPr>
        <w:pStyle w:val="Heading3"/>
        <w:spacing w:before="0"/>
        <w:ind w:left="288"/>
        <w:rPr>
          <w:lang w:val="sr-Latn-RS" w:eastAsia="zh-CN" w:bidi="hi-IN"/>
        </w:rPr>
      </w:pPr>
      <w:r>
        <w:rPr>
          <w:lang w:val="sr-Latn-RS" w:eastAsia="zh-CN" w:bidi="hi-IN"/>
        </w:rPr>
        <w:t>Korišćeni algoritmi:</w:t>
      </w:r>
    </w:p>
    <w:p w:rsidR="00765118" w:rsidRDefault="00765118" w:rsidP="00A47BAC">
      <w:pPr>
        <w:spacing w:after="0"/>
        <w:ind w:left="288"/>
        <w:jc w:val="both"/>
        <w:rPr>
          <w:lang w:val="sr-Latn-RS" w:eastAsia="zh-CN" w:bidi="hi-IN"/>
        </w:rPr>
      </w:pPr>
      <w:r>
        <w:rPr>
          <w:lang w:val="sr-Latn-RS" w:eastAsia="zh-CN" w:bidi="hi-IN"/>
        </w:rPr>
        <w:t>Korišćene su metode eksplorativne anlize podataka i modeli višestruke regresije kako bi se istražila upotreba zdrastvenih usluga iz ugla sociodemografskih i reproduktivnih osobina žena i na taj način istražile potencijalna unapređenja u tim zdravstvenim uslugama.</w:t>
      </w:r>
    </w:p>
    <w:p w:rsidR="006111D1" w:rsidRDefault="006111D1" w:rsidP="00A47BAC">
      <w:pPr>
        <w:pStyle w:val="Heading3"/>
        <w:spacing w:before="0"/>
        <w:ind w:left="288"/>
        <w:rPr>
          <w:lang w:val="sr-Latn-RS" w:eastAsia="zh-CN" w:bidi="hi-IN"/>
        </w:rPr>
      </w:pPr>
      <w:r>
        <w:rPr>
          <w:lang w:val="sr-Latn-RS" w:eastAsia="zh-CN" w:bidi="hi-IN"/>
        </w:rPr>
        <w:t>Ostvareni rezultati:</w:t>
      </w:r>
    </w:p>
    <w:p w:rsidR="00765118" w:rsidRDefault="00765118" w:rsidP="00A47BAC">
      <w:pPr>
        <w:spacing w:after="0"/>
        <w:ind w:left="288"/>
        <w:jc w:val="both"/>
        <w:rPr>
          <w:lang w:val="sr-Latn-RS" w:eastAsia="zh-CN" w:bidi="hi-IN"/>
        </w:rPr>
      </w:pPr>
      <w:r>
        <w:rPr>
          <w:lang w:val="sr-Latn-RS" w:eastAsia="zh-CN" w:bidi="hi-IN"/>
        </w:rPr>
        <w:t>Analizom je pokazano da je više od pola ispitanika (59%) koristilo</w:t>
      </w:r>
      <w:r w:rsidR="00A47BAC">
        <w:rPr>
          <w:lang w:val="sr-Latn-RS" w:eastAsia="zh-CN" w:bidi="hi-IN"/>
        </w:rPr>
        <w:t xml:space="preserve"> ovaj tip zdravstvenih usluga</w:t>
      </w:r>
      <w:r>
        <w:rPr>
          <w:lang w:val="sr-Latn-RS" w:eastAsia="zh-CN" w:bidi="hi-IN"/>
        </w:rPr>
        <w:t xml:space="preserve"> u prethodnoj godini. Kroz regresione modele vršena je uspešna predikcija korišćenja zdravstvenih usluga u zavisnosti od s</w:t>
      </w:r>
      <w:r w:rsidR="00504EC2">
        <w:rPr>
          <w:lang w:val="sr-Latn-RS" w:eastAsia="zh-CN" w:bidi="hi-IN"/>
        </w:rPr>
        <w:t>tarosti, obrazovanja, mesta rođ</w:t>
      </w:r>
      <w:r>
        <w:rPr>
          <w:lang w:val="sr-Latn-RS" w:eastAsia="zh-CN" w:bidi="hi-IN"/>
        </w:rPr>
        <w:t>enja, osiguranja, religijske pripadnosti, seksualnog iskustva, broja partnera itd. Zaključeno je da postoje nejadnakosti u korišćenju zdr</w:t>
      </w:r>
      <w:r w:rsidR="00504EC2">
        <w:rPr>
          <w:lang w:val="sr-Latn-RS" w:eastAsia="zh-CN" w:bidi="hi-IN"/>
        </w:rPr>
        <w:t>astvenih usluga, pogotovo među najmlađ</w:t>
      </w:r>
      <w:r>
        <w:rPr>
          <w:lang w:val="sr-Latn-RS" w:eastAsia="zh-CN" w:bidi="hi-IN"/>
        </w:rPr>
        <w:t xml:space="preserve">im i socijalno najugroženijim ženama, što se može odraziti na njihovo reproduktivno zdravlje. </w:t>
      </w:r>
    </w:p>
    <w:p w:rsidR="00A850B3" w:rsidRPr="006111D1" w:rsidRDefault="00A850B3" w:rsidP="003669A7">
      <w:pPr>
        <w:pStyle w:val="Heading1"/>
        <w:jc w:val="both"/>
        <w:rPr>
          <w:lang w:val="sr-Latn-RS"/>
        </w:rPr>
      </w:pPr>
      <w:r w:rsidRPr="006111D1">
        <w:rPr>
          <w:lang w:val="sr-Latn-RS"/>
        </w:rPr>
        <w:t>Skup podataka</w:t>
      </w:r>
    </w:p>
    <w:p w:rsidR="006A5466" w:rsidRPr="005F4DF4" w:rsidRDefault="00A850B3" w:rsidP="003669A7">
      <w:pPr>
        <w:jc w:val="both"/>
        <w:rPr>
          <w:lang w:val="sr-Latn-RS"/>
        </w:rPr>
      </w:pPr>
      <w:r w:rsidRPr="005F4DF4">
        <w:rPr>
          <w:lang w:val="sr-Latn-RS"/>
        </w:rPr>
        <w:t>Za ovu temu kori</w:t>
      </w:r>
      <w:r w:rsidR="00504EC2">
        <w:rPr>
          <w:lang w:val="sr-Latn-RS"/>
        </w:rPr>
        <w:t xml:space="preserve">šćen je </w:t>
      </w:r>
      <w:r w:rsidRPr="005F4DF4">
        <w:rPr>
          <w:lang w:val="sr-Latn-RS"/>
        </w:rPr>
        <w:t>skup podataka prikupljen od strane Centra za kontrolu i prevenciju bolesti  Sjedinjenih Američkih Država (engl. US Centers for Disease Control and Prevention –CDC) koji od 1973. godine sprovodi nacionalno istraživanje porodičnog rasta (engl. National Survey of Family Growth</w:t>
      </w:r>
      <w:r w:rsidR="006A5466" w:rsidRPr="005F4DF4">
        <w:rPr>
          <w:lang w:val="sr-Latn-RS"/>
        </w:rPr>
        <w:t xml:space="preserve">, u daljem tekstu </w:t>
      </w:r>
      <w:r w:rsidRPr="005F4DF4">
        <w:rPr>
          <w:lang w:val="sr-Latn-RS"/>
        </w:rPr>
        <w:t>NSFG). Ovo istraživanje</w:t>
      </w:r>
      <w:r w:rsidR="006A5466" w:rsidRPr="005F4DF4">
        <w:rPr>
          <w:lang w:val="sr-Latn-RS"/>
        </w:rPr>
        <w:t xml:space="preserve"> ima za cilj da prikupi informacije o životu u porodici, sklopljenim brakovima, razvodima, trudnoćama, upotrebi kontraceptivnih sredstava, kao i zdravlju muškaraca i žena. Rezultati ovog istraživanja se koriste u svrhe planiranja zdrastvenih usluga, edukacionih programa, kao i za statistička istraživanja porodica, prirodnog priraštaja i z</w:t>
      </w:r>
      <w:r w:rsidR="001F251D">
        <w:rPr>
          <w:lang w:val="sr-Latn-RS"/>
        </w:rPr>
        <w:t>dravlja. Ovo istraživanje je vr</w:t>
      </w:r>
      <w:r w:rsidR="006A5466" w:rsidRPr="005F4DF4">
        <w:rPr>
          <w:lang w:val="sr-Latn-RS"/>
        </w:rPr>
        <w:t xml:space="preserve">šeno u više ciklusa, gde ćemo u svrhe ovog rada koristiti podatke prikupljenje u šestom ciklusu, koji obuhvata period od januara 2002. do marta 2003. godine. Korišćeni podaci su dostupni na internet stranici ove studije: </w:t>
      </w:r>
      <w:hyperlink r:id="rId9" w:history="1">
        <w:r w:rsidR="006A5466" w:rsidRPr="005F4DF4">
          <w:rPr>
            <w:rStyle w:val="Hyperlink"/>
            <w:lang w:val="sr-Latn-RS"/>
          </w:rPr>
          <w:t>http://www.cdc.gov/nchs/nsfg/nsfg_cycle6.htm</w:t>
        </w:r>
      </w:hyperlink>
      <w:r w:rsidR="006A5466" w:rsidRPr="005F4DF4">
        <w:rPr>
          <w:lang w:val="sr-Latn-RS"/>
        </w:rPr>
        <w:t xml:space="preserve"> . </w:t>
      </w:r>
    </w:p>
    <w:p w:rsidR="006A5466" w:rsidRPr="006111D1" w:rsidRDefault="006A5466" w:rsidP="003669A7">
      <w:pPr>
        <w:jc w:val="both"/>
        <w:rPr>
          <w:lang w:val="sr-Latn-RS"/>
        </w:rPr>
      </w:pPr>
      <w:r w:rsidRPr="006111D1">
        <w:rPr>
          <w:lang w:val="sr-Latn-RS"/>
        </w:rPr>
        <w:t>NSFG predstavlja studiju</w:t>
      </w:r>
      <w:r w:rsidR="00A47BAC">
        <w:rPr>
          <w:lang w:val="sr-Latn-RS"/>
        </w:rPr>
        <w:t xml:space="preserve"> preseka, gde se beleže podaci</w:t>
      </w:r>
      <w:r w:rsidRPr="006111D1">
        <w:rPr>
          <w:lang w:val="sr-Latn-RS"/>
        </w:rPr>
        <w:t xml:space="preserve"> jednog izabranog dela populacije u jednom trenutku vremena. Ciljna populacija ovog istraživanja su građani SAD-a između 15 i 44 godine starosti. U ovom istraživanju poseban akcenat je stavljen na različite grupe populacije, kao što su Latino-Amerikanci, </w:t>
      </w:r>
      <w:r w:rsidRPr="006111D1">
        <w:rPr>
          <w:lang w:val="sr-Latn-RS"/>
        </w:rPr>
        <w:lastRenderedPageBreak/>
        <w:t xml:space="preserve">Afro-Amerikanci i tinejdžeri, gde je broj ispitanika ovih grupa procentualno veći od njihove zastupljenosti u celokupnoj populaciji. </w:t>
      </w:r>
    </w:p>
    <w:p w:rsidR="002703F7" w:rsidRPr="006111D1" w:rsidRDefault="002703F7" w:rsidP="003669A7">
      <w:pPr>
        <w:jc w:val="both"/>
        <w:rPr>
          <w:lang w:val="sr-Latn-RS"/>
        </w:rPr>
      </w:pPr>
      <w:r w:rsidRPr="006111D1">
        <w:rPr>
          <w:lang w:val="sr-Latn-RS"/>
        </w:rPr>
        <w:t>Podaci su dostupni u vidu fajlova čiji je sadržaj u ASCII formatu. Skupovi podataka su organizovani kroz parove fajlova. Prvi je „.dat“ fajl</w:t>
      </w:r>
      <w:r w:rsidR="00B91C95">
        <w:rPr>
          <w:lang w:val="sr-Latn-RS"/>
        </w:rPr>
        <w:t xml:space="preserve"> koji</w:t>
      </w:r>
      <w:r w:rsidRPr="006111D1">
        <w:rPr>
          <w:lang w:val="sr-Latn-RS"/>
        </w:rPr>
        <w:t xml:space="preserve"> sadrži same podatke, organizovane u redove i kolone, gde svaki red predstavlja jednu pojavu, npr. jednu trudnoću, a drugi „.dct“ fajl predstavlja opis svake kolone, tip podatka, naziv kolone i opis vrednosti. Pošto fokus našeg </w:t>
      </w:r>
      <w:r w:rsidR="001F251D">
        <w:rPr>
          <w:lang w:val="sr-Latn-RS"/>
        </w:rPr>
        <w:t>istraživanja predstavlja analiza</w:t>
      </w:r>
      <w:r w:rsidRPr="006111D1">
        <w:rPr>
          <w:lang w:val="sr-Latn-RS"/>
        </w:rPr>
        <w:t xml:space="preserve"> trudnoća i zdravlja žena, najviše ćemo koristiti skup podataka o trudnoćama, kao i skup podataka o žena</w:t>
      </w:r>
      <w:r w:rsidR="00B91C95">
        <w:rPr>
          <w:lang w:val="sr-Latn-RS"/>
        </w:rPr>
        <w:t>ma</w:t>
      </w:r>
      <w:r w:rsidRPr="006111D1">
        <w:rPr>
          <w:lang w:val="sr-Latn-RS"/>
        </w:rPr>
        <w:t xml:space="preserve"> </w:t>
      </w:r>
      <w:r w:rsidR="00B91C95">
        <w:rPr>
          <w:lang w:val="sr-Latn-RS"/>
        </w:rPr>
        <w:t>koje su ispitivane</w:t>
      </w:r>
      <w:r w:rsidRPr="006111D1">
        <w:rPr>
          <w:lang w:val="sr-Latn-RS"/>
        </w:rPr>
        <w:t>. U okviru skupa podataka o trudnoćama dostupni su podaci o dužini trudnoće, ishodu, redos</w:t>
      </w:r>
      <w:r w:rsidR="001F251D">
        <w:rPr>
          <w:lang w:val="sr-Latn-RS"/>
        </w:rPr>
        <w:t>ledu trudnoće, toku, o deci rođ</w:t>
      </w:r>
      <w:r w:rsidRPr="006111D1">
        <w:rPr>
          <w:lang w:val="sr-Latn-RS"/>
        </w:rPr>
        <w:t>enoj u ovoj trudnoći ili od iste majke, kao i još preko 200 drugih vrednosti koje su od manjeg ili većeg značaja za naše istraživanje. Podaci o ispitanicima sadrže podatke o starosti, t</w:t>
      </w:r>
      <w:r w:rsidR="00B91C95">
        <w:rPr>
          <w:lang w:val="sr-Latn-RS"/>
        </w:rPr>
        <w:t>renutnom nivou zdravlja, istoriji</w:t>
      </w:r>
      <w:r w:rsidR="00A47BAC">
        <w:rPr>
          <w:lang w:val="sr-Latn-RS"/>
        </w:rPr>
        <w:t xml:space="preserve"> bolesti, nivou obrazovanja </w:t>
      </w:r>
      <w:r w:rsidRPr="006111D1">
        <w:rPr>
          <w:lang w:val="sr-Latn-RS"/>
        </w:rPr>
        <w:t>i još preko 2000 drugih obeležja.</w:t>
      </w:r>
      <w:r w:rsidR="007E20B6" w:rsidRPr="006111D1">
        <w:rPr>
          <w:lang w:val="sr-Latn-RS"/>
        </w:rPr>
        <w:t xml:space="preserve"> </w:t>
      </w:r>
    </w:p>
    <w:p w:rsidR="00A850B3" w:rsidRPr="006111D1" w:rsidRDefault="00A850B3" w:rsidP="003669A7">
      <w:pPr>
        <w:pStyle w:val="Heading1"/>
        <w:jc w:val="both"/>
        <w:rPr>
          <w:lang w:val="sr-Latn-RS"/>
        </w:rPr>
      </w:pPr>
      <w:r w:rsidRPr="006111D1">
        <w:rPr>
          <w:lang w:val="sr-Latn-RS"/>
        </w:rPr>
        <w:t>Metodologija</w:t>
      </w:r>
    </w:p>
    <w:p w:rsidR="00A850B3" w:rsidRPr="006111D1" w:rsidRDefault="009D6B91" w:rsidP="003669A7">
      <w:pPr>
        <w:jc w:val="both"/>
        <w:rPr>
          <w:lang w:val="sr-Latn-RS"/>
        </w:rPr>
      </w:pPr>
      <w:r>
        <w:rPr>
          <w:lang w:val="sr-Latn-RS"/>
        </w:rPr>
        <w:t xml:space="preserve">Cilj našeg projekta je kreirati regresioni model </w:t>
      </w:r>
      <w:r w:rsidR="00B91C95">
        <w:rPr>
          <w:lang w:val="sr-Latn-RS"/>
        </w:rPr>
        <w:t>putem</w:t>
      </w:r>
      <w:r>
        <w:rPr>
          <w:lang w:val="sr-Latn-RS"/>
        </w:rPr>
        <w:t xml:space="preserve"> koga ćemo </w:t>
      </w:r>
      <w:r w:rsidR="00B91C95">
        <w:rPr>
          <w:lang w:val="sr-Latn-RS"/>
        </w:rPr>
        <w:t>vršiti</w:t>
      </w:r>
      <w:r>
        <w:rPr>
          <w:lang w:val="sr-Latn-RS"/>
        </w:rPr>
        <w:t xml:space="preserve"> predikciju rizika koje trudnoća nosi u zavisnosti od osobina same trudnoće i trudnica. Kako bismo uspešno kreirali model prvo moramo prilagoditi podatke, </w:t>
      </w:r>
      <w:r w:rsidR="00B91C95">
        <w:rPr>
          <w:lang w:val="sr-Latn-RS"/>
        </w:rPr>
        <w:t>prilagođavanjem mernih</w:t>
      </w:r>
      <w:r>
        <w:rPr>
          <w:lang w:val="sr-Latn-RS"/>
        </w:rPr>
        <w:t xml:space="preserve"> </w:t>
      </w:r>
      <w:r w:rsidR="00B91C95">
        <w:rPr>
          <w:lang w:val="sr-Latn-RS"/>
        </w:rPr>
        <w:t>jedinica našem metričkom sistemu</w:t>
      </w:r>
      <w:r>
        <w:rPr>
          <w:lang w:val="sr-Latn-RS"/>
        </w:rPr>
        <w:t xml:space="preserve">, izvršiti transformaciju nenumeričkih vrednosti, izbaciti nevalidne podatke i izabrati skup podataka za obučavanje i testiranje. Nakon toga, eksplorativnom analizom ćemo pokušati da prepoznamo </w:t>
      </w:r>
      <w:r w:rsidR="001F251D">
        <w:rPr>
          <w:lang w:val="sr-Latn-RS"/>
        </w:rPr>
        <w:t>indikacije nekih korelacija međ</w:t>
      </w:r>
      <w:bookmarkStart w:id="0" w:name="_GoBack"/>
      <w:bookmarkEnd w:id="0"/>
      <w:r>
        <w:rPr>
          <w:lang w:val="sr-Latn-RS"/>
        </w:rPr>
        <w:t>u podacima, kao i da odgovorimo na neka opšta pitanja od interesa.</w:t>
      </w:r>
      <w:r w:rsidR="00B91C95">
        <w:rPr>
          <w:lang w:val="sr-Latn-RS"/>
        </w:rPr>
        <w:t xml:space="preserve"> </w:t>
      </w:r>
      <w:r>
        <w:rPr>
          <w:lang w:val="sr-Latn-RS"/>
        </w:rPr>
        <w:t>Na kraju, nakon odabira nezavisnih i zavisnih promenljivih</w:t>
      </w:r>
      <w:r w:rsidR="00B91C95">
        <w:rPr>
          <w:lang w:val="sr-Latn-RS"/>
        </w:rPr>
        <w:t>,</w:t>
      </w:r>
      <w:r>
        <w:rPr>
          <w:lang w:val="sr-Latn-RS"/>
        </w:rPr>
        <w:t xml:space="preserve"> pristupa se kreiranju regresionog modela i samoj predikciji podataka.</w:t>
      </w:r>
    </w:p>
    <w:p w:rsidR="00A850B3" w:rsidRPr="006111D1" w:rsidRDefault="00A850B3" w:rsidP="003669A7">
      <w:pPr>
        <w:pStyle w:val="Heading1"/>
        <w:jc w:val="both"/>
        <w:rPr>
          <w:lang w:val="sr-Latn-RS"/>
        </w:rPr>
      </w:pPr>
      <w:r w:rsidRPr="006111D1">
        <w:rPr>
          <w:lang w:val="sr-Latn-RS"/>
        </w:rPr>
        <w:t>Softver</w:t>
      </w:r>
    </w:p>
    <w:p w:rsidR="007E20B6" w:rsidRPr="006111D1" w:rsidRDefault="007E20B6" w:rsidP="003669A7">
      <w:pPr>
        <w:jc w:val="both"/>
        <w:rPr>
          <w:lang w:val="sr-Latn-RS"/>
        </w:rPr>
      </w:pPr>
      <w:r w:rsidRPr="006111D1">
        <w:rPr>
          <w:lang w:val="sr-Latn-RS"/>
        </w:rPr>
        <w:t xml:space="preserve">Za izradu projekta koristiće se programski jezik Python, kao i bibloteke podesne za statističku analizu podataka. Biblioteka “Pandas” za prikazivanje i analizu podataka, “Numpy” za osnovne numeričke operacije, “SciPy” u svrhe naprednih izračunavanja uključujući i statistiku. “StatsModels” za regresiju i druge statističke analize, kao i “matplotlib” za vizualizaciju podataka. </w:t>
      </w:r>
    </w:p>
    <w:p w:rsidR="00A850B3" w:rsidRPr="006111D1" w:rsidRDefault="00B91C95" w:rsidP="003669A7">
      <w:pPr>
        <w:pStyle w:val="Heading1"/>
        <w:jc w:val="both"/>
        <w:rPr>
          <w:lang w:val="sr-Latn-RS"/>
        </w:rPr>
      </w:pPr>
      <w:r>
        <w:rPr>
          <w:lang w:val="sr-Latn-RS"/>
        </w:rPr>
        <w:t>Metod eva</w:t>
      </w:r>
      <w:r w:rsidR="00A850B3" w:rsidRPr="006111D1">
        <w:rPr>
          <w:lang w:val="sr-Latn-RS"/>
        </w:rPr>
        <w:t>l</w:t>
      </w:r>
      <w:r>
        <w:rPr>
          <w:lang w:val="sr-Latn-RS"/>
        </w:rPr>
        <w:t>u</w:t>
      </w:r>
      <w:r w:rsidR="00A850B3" w:rsidRPr="006111D1">
        <w:rPr>
          <w:lang w:val="sr-Latn-RS"/>
        </w:rPr>
        <w:t>acije</w:t>
      </w:r>
    </w:p>
    <w:p w:rsidR="00A850B3" w:rsidRPr="006111D1" w:rsidRDefault="009D6B91" w:rsidP="003669A7">
      <w:pPr>
        <w:jc w:val="both"/>
        <w:rPr>
          <w:lang w:val="sr-Latn-RS"/>
        </w:rPr>
      </w:pPr>
      <w:r>
        <w:rPr>
          <w:lang w:val="sr-Latn-RS"/>
        </w:rPr>
        <w:t>Evaluacija regresionih rezultata će biti izvršena putem analize k</w:t>
      </w:r>
      <w:r w:rsidRPr="006111D1">
        <w:rPr>
          <w:lang w:val="sr-Latn-RS"/>
        </w:rPr>
        <w:t>oeficijent</w:t>
      </w:r>
      <w:r>
        <w:rPr>
          <w:lang w:val="sr-Latn-RS"/>
        </w:rPr>
        <w:t>a</w:t>
      </w:r>
      <w:r w:rsidRPr="006111D1">
        <w:rPr>
          <w:lang w:val="sr-Latn-RS"/>
        </w:rPr>
        <w:t xml:space="preserve"> determinacije</w:t>
      </w:r>
      <w:r>
        <w:rPr>
          <w:lang w:val="sr-Latn-RS"/>
        </w:rPr>
        <w:t xml:space="preserve"> (R</w:t>
      </w:r>
      <w:r w:rsidRPr="009D6B91">
        <w:rPr>
          <w:vertAlign w:val="superscript"/>
          <w:lang w:val="sr-Latn-RS"/>
        </w:rPr>
        <w:t>2</w:t>
      </w:r>
      <w:r>
        <w:rPr>
          <w:lang w:val="sr-Latn-RS"/>
        </w:rPr>
        <w:t>) i standardne greške procene, kako na skupu za obučavanje, tako i na test skupu podataka.</w:t>
      </w:r>
    </w:p>
    <w:p w:rsidR="00A850B3" w:rsidRPr="006111D1" w:rsidRDefault="00A47BAC" w:rsidP="003669A7">
      <w:pPr>
        <w:pStyle w:val="Heading1"/>
        <w:jc w:val="both"/>
        <w:rPr>
          <w:lang w:val="sr-Latn-RS"/>
        </w:rPr>
      </w:pPr>
      <w:r>
        <w:rPr>
          <w:lang w:val="sr-Latn-RS"/>
        </w:rPr>
        <w:t>Članovi tima i plan rada</w:t>
      </w:r>
    </w:p>
    <w:p w:rsidR="007E20B6" w:rsidRPr="006111D1" w:rsidRDefault="00A47BAC" w:rsidP="003669A7">
      <w:pPr>
        <w:jc w:val="both"/>
        <w:rPr>
          <w:lang w:val="sr-Latn-RS"/>
        </w:rPr>
      </w:pPr>
      <w:r w:rsidRPr="006111D1">
        <w:rPr>
          <w:lang w:val="sr-Latn-RS"/>
        </w:rPr>
        <w:t>Tim čine Jelena Ilić (R1 2/2016)  i Gavrilo Drljača (E2 58/2012).</w:t>
      </w:r>
      <w:r>
        <w:rPr>
          <w:lang w:val="sr-Latn-RS"/>
        </w:rPr>
        <w:t xml:space="preserve"> </w:t>
      </w:r>
      <w:r w:rsidR="007E20B6" w:rsidRPr="006111D1">
        <w:rPr>
          <w:lang w:val="sr-Latn-RS"/>
        </w:rPr>
        <w:t xml:space="preserve">Plan rada na ovom projektu obuhvata sledeće bitne tačke (milestones): </w:t>
      </w:r>
    </w:p>
    <w:p w:rsidR="007E20B6" w:rsidRPr="006111D1" w:rsidRDefault="007E20B6" w:rsidP="003669A7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6111D1">
        <w:rPr>
          <w:lang w:val="sr-Latn-RS"/>
        </w:rPr>
        <w:t>Prikupljanje podatka</w:t>
      </w:r>
    </w:p>
    <w:p w:rsidR="007E20B6" w:rsidRDefault="007E20B6" w:rsidP="003669A7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6111D1">
        <w:rPr>
          <w:lang w:val="sr-Latn-RS"/>
        </w:rPr>
        <w:t>Transformacija podataka</w:t>
      </w:r>
    </w:p>
    <w:p w:rsidR="009D6B91" w:rsidRDefault="009D6B91" w:rsidP="003669A7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Eksplorativno istraživanje podataka i vizuelizacija</w:t>
      </w:r>
    </w:p>
    <w:p w:rsidR="009D6B91" w:rsidRPr="006111D1" w:rsidRDefault="009D6B91" w:rsidP="003669A7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Kreiranje regresionog modela</w:t>
      </w:r>
    </w:p>
    <w:p w:rsidR="007E20B6" w:rsidRPr="006111D1" w:rsidRDefault="009D6B91" w:rsidP="003669A7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Predikcija</w:t>
      </w:r>
      <w:r w:rsidR="007E20B6" w:rsidRPr="006111D1">
        <w:rPr>
          <w:lang w:val="sr-Latn-RS"/>
        </w:rPr>
        <w:t xml:space="preserve"> podataka </w:t>
      </w:r>
      <w:r>
        <w:rPr>
          <w:lang w:val="sr-Latn-RS"/>
        </w:rPr>
        <w:t>regresijom</w:t>
      </w:r>
    </w:p>
    <w:p w:rsidR="007E20B6" w:rsidRPr="006111D1" w:rsidRDefault="007E20B6" w:rsidP="003669A7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 w:rsidRPr="006111D1">
        <w:rPr>
          <w:lang w:val="sr-Latn-RS"/>
        </w:rPr>
        <w:t xml:space="preserve">Evaluacija rezultata </w:t>
      </w:r>
      <w:r w:rsidR="009D6B91">
        <w:rPr>
          <w:lang w:val="sr-Latn-RS"/>
        </w:rPr>
        <w:t>predikcije</w:t>
      </w:r>
    </w:p>
    <w:p w:rsidR="007E20B6" w:rsidRPr="006111D1" w:rsidRDefault="007E20B6" w:rsidP="00A47BAC">
      <w:pPr>
        <w:pStyle w:val="ListParagraph"/>
        <w:numPr>
          <w:ilvl w:val="0"/>
          <w:numId w:val="1"/>
        </w:numPr>
        <w:spacing w:after="0"/>
        <w:jc w:val="both"/>
        <w:rPr>
          <w:lang w:val="sr-Latn-RS"/>
        </w:rPr>
      </w:pPr>
      <w:r w:rsidRPr="006111D1">
        <w:rPr>
          <w:lang w:val="sr-Latn-RS"/>
        </w:rPr>
        <w:t>Vizuelizacija dobijenih rezultata</w:t>
      </w:r>
    </w:p>
    <w:p w:rsidR="00647F55" w:rsidRPr="006111D1" w:rsidRDefault="00647F55" w:rsidP="003669A7">
      <w:pPr>
        <w:jc w:val="both"/>
        <w:rPr>
          <w:lang w:val="sr-Latn-RS"/>
        </w:rPr>
      </w:pPr>
    </w:p>
    <w:sectPr w:rsidR="00647F55" w:rsidRPr="006111D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C12" w:rsidRDefault="00587C12" w:rsidP="00FE1896">
      <w:pPr>
        <w:spacing w:after="0" w:line="240" w:lineRule="auto"/>
      </w:pPr>
      <w:r>
        <w:separator/>
      </w:r>
    </w:p>
  </w:endnote>
  <w:endnote w:type="continuationSeparator" w:id="0">
    <w:p w:rsidR="00587C12" w:rsidRDefault="00587C12" w:rsidP="00FE1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22543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1896" w:rsidRDefault="00FE18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51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E1896" w:rsidRDefault="00FE1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C12" w:rsidRDefault="00587C12" w:rsidP="00FE1896">
      <w:pPr>
        <w:spacing w:after="0" w:line="240" w:lineRule="auto"/>
      </w:pPr>
      <w:r>
        <w:separator/>
      </w:r>
    </w:p>
  </w:footnote>
  <w:footnote w:type="continuationSeparator" w:id="0">
    <w:p w:rsidR="00587C12" w:rsidRDefault="00587C12" w:rsidP="00FE1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E64"/>
    <w:multiLevelType w:val="hybridMultilevel"/>
    <w:tmpl w:val="A072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51B"/>
    <w:rsid w:val="00012911"/>
    <w:rsid w:val="00027494"/>
    <w:rsid w:val="000879AE"/>
    <w:rsid w:val="000C417A"/>
    <w:rsid w:val="00111A23"/>
    <w:rsid w:val="001D3FD7"/>
    <w:rsid w:val="001F251D"/>
    <w:rsid w:val="002401A9"/>
    <w:rsid w:val="002703F7"/>
    <w:rsid w:val="002C1274"/>
    <w:rsid w:val="002C1830"/>
    <w:rsid w:val="002C5FB5"/>
    <w:rsid w:val="003669A7"/>
    <w:rsid w:val="0037124A"/>
    <w:rsid w:val="003A3535"/>
    <w:rsid w:val="00444A0D"/>
    <w:rsid w:val="00504EC2"/>
    <w:rsid w:val="005104D9"/>
    <w:rsid w:val="00587C12"/>
    <w:rsid w:val="005F4DF4"/>
    <w:rsid w:val="006111D1"/>
    <w:rsid w:val="006118BB"/>
    <w:rsid w:val="00647F55"/>
    <w:rsid w:val="006A5466"/>
    <w:rsid w:val="006D615C"/>
    <w:rsid w:val="006D6234"/>
    <w:rsid w:val="006F551B"/>
    <w:rsid w:val="00765118"/>
    <w:rsid w:val="00787530"/>
    <w:rsid w:val="007C5FF7"/>
    <w:rsid w:val="007E20B6"/>
    <w:rsid w:val="00861ADC"/>
    <w:rsid w:val="00885E32"/>
    <w:rsid w:val="00997278"/>
    <w:rsid w:val="009C0A1D"/>
    <w:rsid w:val="009D6B91"/>
    <w:rsid w:val="00A47BAC"/>
    <w:rsid w:val="00A83957"/>
    <w:rsid w:val="00A850B3"/>
    <w:rsid w:val="00B57940"/>
    <w:rsid w:val="00B91C95"/>
    <w:rsid w:val="00BE1495"/>
    <w:rsid w:val="00C23A46"/>
    <w:rsid w:val="00C73680"/>
    <w:rsid w:val="00FE1896"/>
    <w:rsid w:val="00FE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622B"/>
  <w15:chartTrackingRefBased/>
  <w15:docId w15:val="{C46A1EC4-8A31-4745-B260-1088AC2A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1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5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55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5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54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20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1A9"/>
    <w:rPr>
      <w:color w:val="954F72" w:themeColor="followedHyperlink"/>
      <w:u w:val="single"/>
    </w:rPr>
  </w:style>
  <w:style w:type="paragraph" w:customStyle="1" w:styleId="Standard">
    <w:name w:val="Standard"/>
    <w:rsid w:val="006D615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D61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rst">
    <w:name w:val="first"/>
    <w:basedOn w:val="Normal"/>
    <w:rsid w:val="00611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11D1"/>
  </w:style>
  <w:style w:type="paragraph" w:styleId="NormalWeb">
    <w:name w:val="Normal (Web)"/>
    <w:basedOn w:val="Normal"/>
    <w:uiPriority w:val="99"/>
    <w:semiHidden/>
    <w:unhideWhenUsed/>
    <w:rsid w:val="00611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611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1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896"/>
  </w:style>
  <w:style w:type="paragraph" w:styleId="Footer">
    <w:name w:val="footer"/>
    <w:basedOn w:val="Normal"/>
    <w:link w:val="FooterChar"/>
    <w:uiPriority w:val="99"/>
    <w:unhideWhenUsed/>
    <w:rsid w:val="00FE1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4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jph.aphapublications.org/doi/abs/10.2105/AJPH.2011.3003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.springer.com/article/10.1007%2Fs10995-009-0446-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cdc.gov/nchs/nsfg/nsfg_cycle6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3001</TotalTime>
  <Pages>3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Gavrilo Drljaca</dc:creator>
  <cp:keywords/>
  <dc:description/>
  <cp:lastModifiedBy>Gavrilo Drljaca</cp:lastModifiedBy>
  <cp:revision>24</cp:revision>
  <dcterms:created xsi:type="dcterms:W3CDTF">2016-12-02T18:53:00Z</dcterms:created>
  <dcterms:modified xsi:type="dcterms:W3CDTF">2016-12-05T22:41:00Z</dcterms:modified>
</cp:coreProperties>
</file>