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Отчёт по лабораторной работе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2"/>
          <w:szCs w:val="32"/>
          <w:rtl w:val="0"/>
        </w:rPr>
        <w:t xml:space="preserve">«Трассировка лучей»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Подготовил: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Гаврилов Никита Ильич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381808-01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Внешний вид окна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2418" cy="3247073"/>
            <wp:effectExtent b="0" l="0" r="0" t="0"/>
            <wp:docPr id="10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2418" cy="3247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Изменение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поворота камеры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1333" cy="3320129"/>
            <wp:effectExtent b="0" l="0" r="0" t="0"/>
            <wp:docPr id="10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1333" cy="3320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90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Изменение характеристик объектов</w:t>
      </w:r>
    </w:p>
    <w:p w:rsidR="00000000" w:rsidDel="00000000" w:rsidP="00000000" w:rsidRDefault="00000000" w:rsidRPr="00000000" w14:paraId="00000012">
      <w:pPr>
        <w:ind w:left="-90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78407" cy="3675698"/>
            <wp:effectExtent b="0" l="0" r="0" t="0"/>
            <wp:docPr id="10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8407" cy="3675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59020" cy="3737708"/>
            <wp:effectExtent b="0" l="0" r="0" t="0"/>
            <wp:docPr id="10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3737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90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Изменение материалов</w:t>
      </w:r>
    </w:p>
    <w:p w:rsidR="00000000" w:rsidDel="00000000" w:rsidP="00000000" w:rsidRDefault="00000000" w:rsidRPr="00000000" w14:paraId="0000001B">
      <w:pPr>
        <w:ind w:left="-90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68620" cy="4206631"/>
            <wp:effectExtent b="0" l="0" r="0" t="0"/>
            <wp:docPr id="10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4206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et6BeZXvz4FqAffcmKXU9gorjA==">AMUW2mW/t8lWxSrqnVwk6bb+2+SYNTrGLShMNLTIqVYWzVbdAe5r3t1PZLVFyjcSkNjLl6YZmrtNDLBKRPRtbkl3LGPcgFYIyHK8MhcBYYwo5RFCZ1NvTUk=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2020-05-11T19:15:00Z</dcterms:created>
  <dc:creator>Василий</dc:creator>
</cp:coreProperties>
</file>