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353EC" w14:textId="77777777" w:rsidR="00AC2C75" w:rsidRPr="007E57D9" w:rsidRDefault="00AC2C75" w:rsidP="00AC2C75">
      <w:pPr>
        <w:spacing w:before="360" w:after="240"/>
        <w:outlineLvl w:val="2"/>
        <w:rPr>
          <w:rFonts w:ascii="Arial" w:hAnsi="Arial" w:cs="Arial"/>
          <w:b/>
          <w:bCs/>
          <w:color w:val="24292E"/>
          <w:sz w:val="28"/>
          <w:szCs w:val="28"/>
        </w:rPr>
      </w:pPr>
      <w:r w:rsidRPr="007E57D9">
        <w:rPr>
          <w:rFonts w:ascii="Arial" w:hAnsi="Arial" w:cs="Arial"/>
          <w:b/>
          <w:bCs/>
          <w:color w:val="24292E"/>
          <w:sz w:val="28"/>
          <w:szCs w:val="28"/>
        </w:rPr>
        <w:t>1. Название дата-статьи</w:t>
      </w:r>
    </w:p>
    <w:p w14:paraId="495EBFD5" w14:textId="578B674A" w:rsidR="00AC2C75" w:rsidRPr="007E57D9" w:rsidRDefault="00AC2C75" w:rsidP="00AC2C75">
      <w:pPr>
        <w:rPr>
          <w:rFonts w:ascii="Arial" w:hAnsi="Arial" w:cs="Arial"/>
          <w:sz w:val="28"/>
          <w:szCs w:val="28"/>
        </w:rPr>
      </w:pPr>
      <w:r w:rsidRPr="007E57D9">
        <w:rPr>
          <w:rFonts w:ascii="Arial" w:hAnsi="Arial" w:cs="Arial"/>
          <w:color w:val="000000"/>
          <w:sz w:val="28"/>
          <w:szCs w:val="28"/>
        </w:rPr>
        <w:t>Молодые и будущие мамы Москвы. Соотношение женских консультаций, родильных домов и молочно-раздаточных пунктов.</w:t>
      </w:r>
    </w:p>
    <w:p w14:paraId="374F639A" w14:textId="77777777" w:rsidR="00AC2C75" w:rsidRPr="007E57D9" w:rsidRDefault="00AC2C75" w:rsidP="00AC2C75">
      <w:pPr>
        <w:spacing w:before="360" w:after="240"/>
        <w:outlineLvl w:val="2"/>
        <w:rPr>
          <w:rFonts w:ascii="Arial" w:hAnsi="Arial" w:cs="Arial"/>
          <w:b/>
          <w:bCs/>
          <w:color w:val="24292E"/>
          <w:sz w:val="28"/>
          <w:szCs w:val="28"/>
        </w:rPr>
      </w:pPr>
      <w:r w:rsidRPr="007E57D9">
        <w:rPr>
          <w:rFonts w:ascii="Arial" w:hAnsi="Arial" w:cs="Arial"/>
          <w:b/>
          <w:bCs/>
          <w:color w:val="24292E"/>
          <w:sz w:val="28"/>
          <w:szCs w:val="28"/>
        </w:rPr>
        <w:t>2. Цель</w:t>
      </w:r>
    </w:p>
    <w:p w14:paraId="7BF2C509" w14:textId="7C51A06B" w:rsidR="00AC2C75" w:rsidRPr="007E57D9" w:rsidRDefault="00AC2C75" w:rsidP="00AC2C75">
      <w:pPr>
        <w:spacing w:after="240"/>
        <w:rPr>
          <w:rFonts w:ascii="Arial" w:hAnsi="Arial" w:cs="Arial"/>
          <w:color w:val="24292E"/>
          <w:sz w:val="28"/>
          <w:szCs w:val="28"/>
        </w:rPr>
      </w:pPr>
      <w:r w:rsidRPr="007E57D9">
        <w:rPr>
          <w:rFonts w:ascii="Arial" w:hAnsi="Arial" w:cs="Arial"/>
          <w:color w:val="24292E"/>
          <w:sz w:val="28"/>
          <w:szCs w:val="28"/>
        </w:rPr>
        <w:t xml:space="preserve">Доказать, </w:t>
      </w:r>
      <w:r w:rsidR="007E57D9" w:rsidRPr="007E57D9">
        <w:rPr>
          <w:rFonts w:ascii="Arial" w:hAnsi="Arial" w:cs="Arial"/>
          <w:color w:val="24292E"/>
          <w:sz w:val="28"/>
          <w:szCs w:val="28"/>
        </w:rPr>
        <w:t xml:space="preserve">на примере г. Москвы, </w:t>
      </w:r>
      <w:r w:rsidRPr="007E57D9">
        <w:rPr>
          <w:rFonts w:ascii="Arial" w:hAnsi="Arial" w:cs="Arial"/>
          <w:color w:val="24292E"/>
          <w:sz w:val="28"/>
          <w:szCs w:val="28"/>
        </w:rPr>
        <w:t>что вопреки расхожему мнению, количество женских консультаций</w:t>
      </w:r>
      <w:r w:rsidR="007E57D9" w:rsidRPr="007E57D9">
        <w:rPr>
          <w:rFonts w:ascii="Arial" w:hAnsi="Arial" w:cs="Arial"/>
          <w:color w:val="24292E"/>
          <w:sz w:val="28"/>
          <w:szCs w:val="28"/>
        </w:rPr>
        <w:t xml:space="preserve"> (134)</w:t>
      </w:r>
      <w:r w:rsidRPr="007E57D9">
        <w:rPr>
          <w:rFonts w:ascii="Arial" w:hAnsi="Arial" w:cs="Arial"/>
          <w:color w:val="24292E"/>
          <w:sz w:val="28"/>
          <w:szCs w:val="28"/>
        </w:rPr>
        <w:t>, родильных домо</w:t>
      </w:r>
      <w:r w:rsidR="007E57D9" w:rsidRPr="007E57D9">
        <w:rPr>
          <w:rFonts w:ascii="Arial" w:hAnsi="Arial" w:cs="Arial"/>
          <w:color w:val="24292E"/>
          <w:sz w:val="28"/>
          <w:szCs w:val="28"/>
        </w:rPr>
        <w:t>в</w:t>
      </w:r>
      <w:r w:rsidRPr="007E57D9">
        <w:rPr>
          <w:rFonts w:ascii="Arial" w:hAnsi="Arial" w:cs="Arial"/>
          <w:color w:val="24292E"/>
          <w:sz w:val="28"/>
          <w:szCs w:val="28"/>
        </w:rPr>
        <w:t xml:space="preserve"> </w:t>
      </w:r>
      <w:r w:rsidR="007E57D9" w:rsidRPr="007E57D9">
        <w:rPr>
          <w:rFonts w:ascii="Arial" w:hAnsi="Arial" w:cs="Arial"/>
          <w:color w:val="24292E"/>
          <w:sz w:val="28"/>
          <w:szCs w:val="28"/>
        </w:rPr>
        <w:t xml:space="preserve">(24) </w:t>
      </w:r>
      <w:r w:rsidRPr="007E57D9">
        <w:rPr>
          <w:rFonts w:ascii="Arial" w:hAnsi="Arial" w:cs="Arial"/>
          <w:color w:val="24292E"/>
          <w:sz w:val="28"/>
          <w:szCs w:val="28"/>
        </w:rPr>
        <w:t xml:space="preserve">и молочных кухонь </w:t>
      </w:r>
      <w:r w:rsidR="007E57D9" w:rsidRPr="007E57D9">
        <w:rPr>
          <w:rFonts w:ascii="Arial" w:hAnsi="Arial" w:cs="Arial"/>
          <w:color w:val="24292E"/>
          <w:sz w:val="28"/>
          <w:szCs w:val="28"/>
        </w:rPr>
        <w:t xml:space="preserve">(250) </w:t>
      </w:r>
      <w:r w:rsidRPr="007E57D9">
        <w:rPr>
          <w:rFonts w:ascii="Arial" w:hAnsi="Arial" w:cs="Arial"/>
          <w:color w:val="24292E"/>
          <w:sz w:val="28"/>
          <w:szCs w:val="28"/>
        </w:rPr>
        <w:t>не промо пропорционально</w:t>
      </w:r>
      <w:r w:rsidR="007E57D9" w:rsidRPr="007E57D9">
        <w:rPr>
          <w:rFonts w:ascii="Arial" w:hAnsi="Arial" w:cs="Arial"/>
          <w:color w:val="24292E"/>
          <w:sz w:val="28"/>
          <w:szCs w:val="28"/>
        </w:rPr>
        <w:t xml:space="preserve"> снижается, что кажется вполне логичным, так как не каждая женщина приходит в женскую консультацию для того, что встать на учет по беременности, не каждая беременность закачивается ро</w:t>
      </w:r>
      <w:r w:rsidR="004C5B66">
        <w:rPr>
          <w:rFonts w:ascii="Arial" w:hAnsi="Arial" w:cs="Arial"/>
          <w:color w:val="24292E"/>
          <w:sz w:val="28"/>
          <w:szCs w:val="28"/>
        </w:rPr>
        <w:t>дами</w:t>
      </w:r>
      <w:r w:rsidR="007E57D9" w:rsidRPr="007E57D9">
        <w:rPr>
          <w:rFonts w:ascii="Arial" w:hAnsi="Arial" w:cs="Arial"/>
          <w:color w:val="24292E"/>
          <w:sz w:val="28"/>
          <w:szCs w:val="28"/>
        </w:rPr>
        <w:t>, а также не каждого новорожденного обслуживают молочн</w:t>
      </w:r>
      <w:r w:rsidR="004C5B66">
        <w:rPr>
          <w:rFonts w:ascii="Arial" w:hAnsi="Arial" w:cs="Arial"/>
          <w:color w:val="24292E"/>
          <w:sz w:val="28"/>
          <w:szCs w:val="28"/>
        </w:rPr>
        <w:t>ые</w:t>
      </w:r>
      <w:r w:rsidR="007E57D9" w:rsidRPr="007E57D9">
        <w:rPr>
          <w:rFonts w:ascii="Arial" w:hAnsi="Arial" w:cs="Arial"/>
          <w:color w:val="24292E"/>
          <w:sz w:val="28"/>
          <w:szCs w:val="28"/>
        </w:rPr>
        <w:t xml:space="preserve"> кухн</w:t>
      </w:r>
      <w:r w:rsidR="004C5B66">
        <w:rPr>
          <w:rFonts w:ascii="Arial" w:hAnsi="Arial" w:cs="Arial"/>
          <w:color w:val="24292E"/>
          <w:sz w:val="28"/>
          <w:szCs w:val="28"/>
        </w:rPr>
        <w:t>и</w:t>
      </w:r>
      <w:r w:rsidR="007E57D9" w:rsidRPr="007E57D9">
        <w:rPr>
          <w:rFonts w:ascii="Arial" w:hAnsi="Arial" w:cs="Arial"/>
          <w:color w:val="24292E"/>
          <w:sz w:val="28"/>
          <w:szCs w:val="28"/>
        </w:rPr>
        <w:t>.</w:t>
      </w:r>
    </w:p>
    <w:p w14:paraId="315EF560" w14:textId="77777777" w:rsidR="00AC2C75" w:rsidRPr="007E57D9" w:rsidRDefault="00AC2C75" w:rsidP="00AC2C75">
      <w:pPr>
        <w:spacing w:before="360" w:after="240"/>
        <w:outlineLvl w:val="2"/>
        <w:rPr>
          <w:rFonts w:ascii="Arial" w:hAnsi="Arial" w:cs="Arial"/>
          <w:b/>
          <w:bCs/>
          <w:color w:val="24292E"/>
          <w:sz w:val="28"/>
          <w:szCs w:val="28"/>
        </w:rPr>
      </w:pPr>
      <w:r w:rsidRPr="007E57D9">
        <w:rPr>
          <w:rFonts w:ascii="Arial" w:hAnsi="Arial" w:cs="Arial"/>
          <w:b/>
          <w:bCs/>
          <w:color w:val="24292E"/>
          <w:sz w:val="28"/>
          <w:szCs w:val="28"/>
        </w:rPr>
        <w:t>3. Источники данных</w:t>
      </w:r>
    </w:p>
    <w:p w14:paraId="2108B1E5" w14:textId="24274F98" w:rsidR="007E57D9" w:rsidRPr="007E57D9" w:rsidRDefault="007E57D9" w:rsidP="007E57D9">
      <w:pPr>
        <w:rPr>
          <w:rFonts w:ascii="Arial" w:hAnsi="Arial" w:cs="Arial"/>
          <w:color w:val="000000" w:themeColor="text1"/>
          <w:sz w:val="28"/>
          <w:szCs w:val="28"/>
        </w:rPr>
      </w:pPr>
      <w:r w:rsidRPr="007E57D9">
        <w:rPr>
          <w:rFonts w:ascii="Arial" w:hAnsi="Arial" w:cs="Arial"/>
          <w:b/>
          <w:bCs/>
          <w:color w:val="000000" w:themeColor="text1"/>
          <w:sz w:val="28"/>
          <w:szCs w:val="28"/>
        </w:rPr>
        <w:t>Данные</w:t>
      </w:r>
      <w:r w:rsidRPr="007E57D9">
        <w:rPr>
          <w:rFonts w:ascii="Arial" w:hAnsi="Arial" w:cs="Arial"/>
          <w:color w:val="000000" w:themeColor="text1"/>
          <w:sz w:val="28"/>
          <w:szCs w:val="28"/>
        </w:rPr>
        <w:t> – совокупность сведений, зафиксированных на определенном носителе в форме, пригодном для постоянного хранения, передачи и обработки. Преобразование и обработка данных позволяет получить информацию.</w:t>
      </w:r>
    </w:p>
    <w:p w14:paraId="58A79214" w14:textId="77777777" w:rsidR="007E57D9" w:rsidRPr="007E57D9" w:rsidRDefault="007E57D9" w:rsidP="007E57D9">
      <w:pPr>
        <w:rPr>
          <w:rFonts w:ascii="Arial" w:hAnsi="Arial" w:cs="Arial"/>
          <w:color w:val="000000" w:themeColor="text1"/>
          <w:sz w:val="28"/>
          <w:szCs w:val="28"/>
        </w:rPr>
      </w:pPr>
      <w:r w:rsidRPr="007E57D9">
        <w:rPr>
          <w:rFonts w:ascii="Arial" w:hAnsi="Arial" w:cs="Arial"/>
          <w:b/>
          <w:bCs/>
          <w:color w:val="000000" w:themeColor="text1"/>
          <w:sz w:val="28"/>
          <w:szCs w:val="28"/>
        </w:rPr>
        <w:t>Информация</w:t>
      </w:r>
      <w:r w:rsidRPr="007E57D9">
        <w:rPr>
          <w:rFonts w:ascii="Arial" w:hAnsi="Arial" w:cs="Arial"/>
          <w:color w:val="000000" w:themeColor="text1"/>
          <w:sz w:val="28"/>
          <w:szCs w:val="28"/>
        </w:rPr>
        <w:t> – результат преобразования и анализа данных. Отличие информации от данных состоит в том, что данные – это фиксированные сведения о событиях и явлениях, которые хранятся на определенных носителях, а информация появляется в результате обработки данных при решении конкретных задач. Например, в базах данных хранятся различные данные, а по определенному запросу система управления базой данных выдает требуемую информацию.</w:t>
      </w:r>
    </w:p>
    <w:p w14:paraId="0B52E9C0" w14:textId="77777777" w:rsidR="007E57D9" w:rsidRPr="007E57D9" w:rsidRDefault="007E57D9" w:rsidP="007E57D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634E1A1" w14:textId="40B97B25" w:rsidR="007E57D9" w:rsidRPr="007E57D9" w:rsidRDefault="007E57D9" w:rsidP="007E57D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7E57D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Ссылки на данные из интернет-источника data.mos.ru:</w:t>
      </w:r>
    </w:p>
    <w:p w14:paraId="26B6169B" w14:textId="7DB1A925" w:rsidR="007E57D9" w:rsidRPr="007E57D9" w:rsidRDefault="007E57D9" w:rsidP="007E57D9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E57D9">
        <w:rPr>
          <w:rFonts w:ascii="Arial" w:hAnsi="Arial" w:cs="Arial"/>
          <w:color w:val="000000" w:themeColor="text1"/>
          <w:sz w:val="28"/>
          <w:szCs w:val="28"/>
        </w:rPr>
        <w:t xml:space="preserve">Женские консультации, расположенные в пределах установленных границ города Москвы. </w:t>
      </w:r>
      <w:hyperlink r:id="rId5" w:history="1">
        <w:r w:rsidRPr="007E57D9">
          <w:rPr>
            <w:rStyle w:val="a4"/>
            <w:rFonts w:ascii="Arial" w:hAnsi="Arial" w:cs="Arial"/>
            <w:sz w:val="28"/>
            <w:szCs w:val="28"/>
          </w:rPr>
          <w:t>https://data.mos.ru/opendata/7707089084-jenskie-konsultatsii/passport?versionNumber=2&amp;releaseNumber=52</w:t>
        </w:r>
      </w:hyperlink>
    </w:p>
    <w:p w14:paraId="379DE9EB" w14:textId="4D52A8AD" w:rsidR="007E57D9" w:rsidRPr="007E57D9" w:rsidRDefault="007E57D9" w:rsidP="007E57D9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E57D9">
        <w:rPr>
          <w:rFonts w:ascii="Arial" w:hAnsi="Arial" w:cs="Arial"/>
          <w:color w:val="000000" w:themeColor="text1"/>
          <w:sz w:val="28"/>
          <w:szCs w:val="28"/>
        </w:rPr>
        <w:t xml:space="preserve">Родильные дома, расположенные в пределах установленных границ города Москвы. </w:t>
      </w:r>
      <w:hyperlink r:id="rId6" w:history="1">
        <w:r w:rsidRPr="007E57D9">
          <w:rPr>
            <w:rStyle w:val="a4"/>
            <w:rFonts w:ascii="Arial" w:hAnsi="Arial" w:cs="Arial"/>
            <w:sz w:val="28"/>
            <w:szCs w:val="28"/>
          </w:rPr>
          <w:t>https://data.mos.ru/opendata/7707089084-rodilnye-doma/passport?versionNumber=2&amp;releaseNumber=57</w:t>
        </w:r>
      </w:hyperlink>
    </w:p>
    <w:p w14:paraId="5E2AFE09" w14:textId="2138144A" w:rsidR="007E57D9" w:rsidRPr="007E57D9" w:rsidRDefault="007E57D9" w:rsidP="007E57D9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E57D9">
        <w:rPr>
          <w:rFonts w:ascii="Arial" w:hAnsi="Arial" w:cs="Arial"/>
          <w:color w:val="000000" w:themeColor="text1"/>
          <w:sz w:val="28"/>
          <w:szCs w:val="28"/>
        </w:rPr>
        <w:t xml:space="preserve">Молочные кухни, расположенные в пределах установленных границ города Москвы. </w:t>
      </w:r>
      <w:hyperlink r:id="rId7" w:history="1">
        <w:r w:rsidRPr="007E57D9">
          <w:rPr>
            <w:rStyle w:val="a4"/>
            <w:rFonts w:ascii="Arial" w:hAnsi="Arial" w:cs="Arial"/>
            <w:sz w:val="28"/>
            <w:szCs w:val="28"/>
          </w:rPr>
          <w:t>https://data.mos.ru/opendata/7707089084-molochnye-kuhni/passport?versionNumber=2&amp;releaseNumber=67</w:t>
        </w:r>
      </w:hyperlink>
    </w:p>
    <w:p w14:paraId="710538A0" w14:textId="705A47E9" w:rsidR="007E57D9" w:rsidRPr="007E57D9" w:rsidRDefault="007E57D9" w:rsidP="007E57D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285A42A" w14:textId="5F1B801E" w:rsidR="007E57D9" w:rsidRPr="007E57D9" w:rsidRDefault="007E57D9" w:rsidP="007E57D9">
      <w:pPr>
        <w:rPr>
          <w:rFonts w:ascii="Arial" w:hAnsi="Arial" w:cs="Arial"/>
          <w:color w:val="000000" w:themeColor="text1"/>
          <w:sz w:val="28"/>
          <w:szCs w:val="28"/>
        </w:rPr>
      </w:pPr>
      <w:r w:rsidRPr="007E57D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Ссылки на данные из </w:t>
      </w:r>
      <w:proofErr w:type="spellStart"/>
      <w:r w:rsidRPr="007E57D9">
        <w:rPr>
          <w:rFonts w:ascii="Arial" w:hAnsi="Arial" w:cs="Arial"/>
          <w:color w:val="24292E"/>
          <w:sz w:val="28"/>
          <w:szCs w:val="28"/>
        </w:rPr>
        <w:t>Hub</w:t>
      </w:r>
      <w:proofErr w:type="spellEnd"/>
      <w:r w:rsidRPr="007E57D9">
        <w:rPr>
          <w:rFonts w:ascii="Arial" w:hAnsi="Arial" w:cs="Arial"/>
          <w:color w:val="24292E"/>
          <w:sz w:val="28"/>
          <w:szCs w:val="28"/>
        </w:rPr>
        <w:t xml:space="preserve"> </w:t>
      </w:r>
      <w:proofErr w:type="spellStart"/>
      <w:r w:rsidRPr="007E57D9">
        <w:rPr>
          <w:rFonts w:ascii="Arial" w:hAnsi="Arial" w:cs="Arial"/>
          <w:color w:val="24292E"/>
          <w:sz w:val="28"/>
          <w:szCs w:val="28"/>
        </w:rPr>
        <w:t>of</w:t>
      </w:r>
      <w:proofErr w:type="spellEnd"/>
      <w:r w:rsidRPr="007E57D9">
        <w:rPr>
          <w:rFonts w:ascii="Arial" w:hAnsi="Arial" w:cs="Arial"/>
          <w:color w:val="24292E"/>
          <w:sz w:val="28"/>
          <w:szCs w:val="28"/>
        </w:rPr>
        <w:t xml:space="preserve"> </w:t>
      </w:r>
      <w:proofErr w:type="spellStart"/>
      <w:r w:rsidRPr="007E57D9">
        <w:rPr>
          <w:rFonts w:ascii="Arial" w:hAnsi="Arial" w:cs="Arial"/>
          <w:color w:val="24292E"/>
          <w:sz w:val="28"/>
          <w:szCs w:val="28"/>
        </w:rPr>
        <w:t>Data</w:t>
      </w:r>
      <w:proofErr w:type="spellEnd"/>
      <w:r w:rsidRPr="007E57D9">
        <w:rPr>
          <w:rFonts w:ascii="Arial" w:hAnsi="Arial" w:cs="Arial"/>
          <w:color w:val="24292E"/>
          <w:sz w:val="28"/>
          <w:szCs w:val="28"/>
        </w:rPr>
        <w:t xml:space="preserve">: </w:t>
      </w:r>
      <w:hyperlink r:id="rId8" w:history="1">
        <w:r w:rsidRPr="007E57D9">
          <w:rPr>
            <w:rStyle w:val="a4"/>
            <w:rFonts w:ascii="Arial" w:hAnsi="Arial" w:cs="Arial"/>
            <w:sz w:val="28"/>
            <w:szCs w:val="28"/>
          </w:rPr>
          <w:t>https://hubofdata.ru/dataset/moscow_maternity_hospitals</w:t>
        </w:r>
      </w:hyperlink>
      <w:r w:rsidRPr="007E57D9">
        <w:rPr>
          <w:rFonts w:ascii="Arial" w:hAnsi="Arial" w:cs="Arial"/>
          <w:color w:val="24292E"/>
          <w:sz w:val="28"/>
          <w:szCs w:val="28"/>
        </w:rPr>
        <w:t xml:space="preserve"> </w:t>
      </w:r>
    </w:p>
    <w:p w14:paraId="2784313E" w14:textId="77777777" w:rsidR="00AC2C75" w:rsidRPr="007E57D9" w:rsidRDefault="00AC2C75" w:rsidP="00AC2C75">
      <w:pPr>
        <w:spacing w:before="360" w:after="240"/>
        <w:outlineLvl w:val="2"/>
        <w:rPr>
          <w:rFonts w:ascii="Arial" w:hAnsi="Arial" w:cs="Arial"/>
          <w:b/>
          <w:bCs/>
          <w:color w:val="24292E"/>
          <w:sz w:val="28"/>
          <w:szCs w:val="28"/>
        </w:rPr>
      </w:pPr>
      <w:r w:rsidRPr="007E57D9">
        <w:rPr>
          <w:rFonts w:ascii="Arial" w:hAnsi="Arial" w:cs="Arial"/>
          <w:b/>
          <w:bCs/>
          <w:color w:val="24292E"/>
          <w:sz w:val="28"/>
          <w:szCs w:val="28"/>
        </w:rPr>
        <w:lastRenderedPageBreak/>
        <w:t>4. Ограничения на материал, легальность</w:t>
      </w:r>
    </w:p>
    <w:p w14:paraId="1561D917" w14:textId="64FAE754" w:rsidR="00AC2C75" w:rsidRPr="007E57D9" w:rsidRDefault="007E57D9" w:rsidP="00AC2C75">
      <w:pPr>
        <w:spacing w:after="240"/>
        <w:rPr>
          <w:rFonts w:ascii="Arial" w:hAnsi="Arial" w:cs="Arial"/>
          <w:color w:val="24292E"/>
          <w:sz w:val="28"/>
          <w:szCs w:val="28"/>
        </w:rPr>
      </w:pPr>
      <w:r w:rsidRPr="007E57D9">
        <w:rPr>
          <w:rFonts w:ascii="Arial" w:hAnsi="Arial" w:cs="Arial"/>
          <w:sz w:val="28"/>
          <w:szCs w:val="28"/>
        </w:rPr>
        <w:t>Ограничения на использование данных отсутствуют.</w:t>
      </w:r>
    </w:p>
    <w:p w14:paraId="65D1F85B" w14:textId="77777777" w:rsidR="00AC2C75" w:rsidRPr="007E57D9" w:rsidRDefault="00AC2C75" w:rsidP="00AC2C75">
      <w:pPr>
        <w:spacing w:before="360" w:after="240"/>
        <w:outlineLvl w:val="2"/>
        <w:rPr>
          <w:rFonts w:ascii="Arial" w:hAnsi="Arial" w:cs="Arial"/>
          <w:b/>
          <w:bCs/>
          <w:color w:val="24292E"/>
          <w:sz w:val="28"/>
          <w:szCs w:val="28"/>
        </w:rPr>
      </w:pPr>
      <w:r w:rsidRPr="007E57D9">
        <w:rPr>
          <w:rFonts w:ascii="Arial" w:hAnsi="Arial" w:cs="Arial"/>
          <w:b/>
          <w:bCs/>
          <w:color w:val="24292E"/>
          <w:sz w:val="28"/>
          <w:szCs w:val="28"/>
        </w:rPr>
        <w:t>5. Лицензия</w:t>
      </w:r>
    </w:p>
    <w:p w14:paraId="74C4B931" w14:textId="3A01795F" w:rsidR="007E57D9" w:rsidRPr="007E57D9" w:rsidRDefault="007E57D9" w:rsidP="007E57D9">
      <w:pPr>
        <w:rPr>
          <w:rFonts w:ascii="Arial" w:hAnsi="Arial" w:cs="Arial"/>
          <w:color w:val="000000" w:themeColor="text1"/>
          <w:sz w:val="28"/>
          <w:szCs w:val="28"/>
        </w:rPr>
      </w:pPr>
      <w:r w:rsidRPr="007E57D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Все материалы доступны по лицензии </w:t>
      </w:r>
      <w:hyperlink r:id="rId9" w:tgtFrame="_blank" w:history="1">
        <w:r w:rsidRPr="007E57D9">
          <w:rPr>
            <w:rFonts w:ascii="Arial" w:hAnsi="Arial" w:cs="Arial"/>
            <w:color w:val="000000" w:themeColor="text1"/>
            <w:sz w:val="28"/>
            <w:szCs w:val="28"/>
            <w:u w:val="single"/>
          </w:rPr>
          <w:t>Creative Commons Attribution 3.0</w:t>
        </w:r>
      </w:hyperlink>
      <w:r w:rsidRPr="007E57D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при условии ссылки на первоисточник. В части </w:t>
      </w:r>
      <w:hyperlink r:id="rId10" w:tgtFrame="_blank" w:history="1">
        <w:r w:rsidRPr="007E57D9">
          <w:rPr>
            <w:rFonts w:ascii="Arial" w:hAnsi="Arial" w:cs="Arial"/>
            <w:color w:val="000000" w:themeColor="text1"/>
            <w:sz w:val="28"/>
            <w:szCs w:val="28"/>
            <w:u w:val="single"/>
          </w:rPr>
          <w:t>http://data.mos.ru</w:t>
        </w:r>
      </w:hyperlink>
      <w:r w:rsidRPr="007E57D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материалы доступны в соответствии с </w:t>
      </w:r>
      <w:hyperlink r:id="rId11" w:tgtFrame="_blank" w:history="1">
        <w:r w:rsidRPr="007E57D9">
          <w:rPr>
            <w:rFonts w:ascii="Arial" w:hAnsi="Arial" w:cs="Arial"/>
            <w:color w:val="000000" w:themeColor="text1"/>
            <w:sz w:val="28"/>
            <w:szCs w:val="28"/>
            <w:u w:val="single"/>
          </w:rPr>
          <w:t>http://data.gov.ru/information-usage</w:t>
        </w:r>
      </w:hyperlink>
      <w:r w:rsidRPr="007E57D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64B918B8" w14:textId="4D8DA555" w:rsidR="00AC2C75" w:rsidRPr="007E57D9" w:rsidRDefault="00AC2C75" w:rsidP="00AC2C75">
      <w:pPr>
        <w:spacing w:before="360" w:after="240"/>
        <w:outlineLvl w:val="2"/>
        <w:rPr>
          <w:rFonts w:ascii="Arial" w:hAnsi="Arial" w:cs="Arial"/>
          <w:b/>
          <w:bCs/>
          <w:color w:val="24292E"/>
          <w:sz w:val="28"/>
          <w:szCs w:val="28"/>
        </w:rPr>
      </w:pPr>
      <w:r w:rsidRPr="007E57D9">
        <w:rPr>
          <w:rFonts w:ascii="Arial" w:hAnsi="Arial" w:cs="Arial"/>
          <w:b/>
          <w:bCs/>
          <w:color w:val="24292E"/>
          <w:sz w:val="28"/>
          <w:szCs w:val="28"/>
        </w:rPr>
        <w:t>6. Авторство</w:t>
      </w:r>
    </w:p>
    <w:p w14:paraId="4E0C9F78" w14:textId="179FAAFE" w:rsidR="007E57D9" w:rsidRPr="007E57D9" w:rsidRDefault="007E57D9" w:rsidP="00AC2C75">
      <w:pPr>
        <w:spacing w:before="360" w:after="240"/>
        <w:outlineLvl w:val="2"/>
        <w:rPr>
          <w:rFonts w:ascii="Arial" w:hAnsi="Arial" w:cs="Arial"/>
          <w:color w:val="24292E"/>
          <w:sz w:val="28"/>
          <w:szCs w:val="28"/>
        </w:rPr>
      </w:pPr>
      <w:r w:rsidRPr="007E57D9">
        <w:rPr>
          <w:rFonts w:ascii="Arial" w:hAnsi="Arial" w:cs="Arial"/>
          <w:color w:val="24292E"/>
          <w:sz w:val="28"/>
          <w:szCs w:val="28"/>
        </w:rPr>
        <w:t xml:space="preserve">Администратор и автор материала: Дарья Андреевна Гавриленко, </w:t>
      </w:r>
      <w:hyperlink r:id="rId12" w:history="1">
        <w:r w:rsidRPr="007E57D9">
          <w:rPr>
            <w:rStyle w:val="a4"/>
            <w:rFonts w:ascii="Arial" w:hAnsi="Arial" w:cs="Arial"/>
            <w:sz w:val="28"/>
            <w:szCs w:val="28"/>
            <w:lang w:val="en-US"/>
          </w:rPr>
          <w:t>dagavrilenko</w:t>
        </w:r>
        <w:r w:rsidRPr="007E57D9">
          <w:rPr>
            <w:rStyle w:val="a4"/>
            <w:rFonts w:ascii="Arial" w:hAnsi="Arial" w:cs="Arial"/>
            <w:sz w:val="28"/>
            <w:szCs w:val="28"/>
          </w:rPr>
          <w:t>_1@</w:t>
        </w:r>
        <w:r w:rsidRPr="007E57D9">
          <w:rPr>
            <w:rStyle w:val="a4"/>
            <w:rFonts w:ascii="Arial" w:hAnsi="Arial" w:cs="Arial"/>
            <w:sz w:val="28"/>
            <w:szCs w:val="28"/>
            <w:lang w:val="en-US"/>
          </w:rPr>
          <w:t>edu</w:t>
        </w:r>
        <w:r w:rsidRPr="007E57D9">
          <w:rPr>
            <w:rStyle w:val="a4"/>
            <w:rFonts w:ascii="Arial" w:hAnsi="Arial" w:cs="Arial"/>
            <w:sz w:val="28"/>
            <w:szCs w:val="28"/>
          </w:rPr>
          <w:t>.</w:t>
        </w:r>
        <w:r w:rsidRPr="007E57D9">
          <w:rPr>
            <w:rStyle w:val="a4"/>
            <w:rFonts w:ascii="Arial" w:hAnsi="Arial" w:cs="Arial"/>
            <w:sz w:val="28"/>
            <w:szCs w:val="28"/>
            <w:lang w:val="en-US"/>
          </w:rPr>
          <w:t>hse</w:t>
        </w:r>
        <w:r w:rsidRPr="007E57D9">
          <w:rPr>
            <w:rStyle w:val="a4"/>
            <w:rFonts w:ascii="Arial" w:hAnsi="Arial" w:cs="Arial"/>
            <w:sz w:val="28"/>
            <w:szCs w:val="28"/>
          </w:rPr>
          <w:t>.</w:t>
        </w:r>
        <w:proofErr w:type="spellStart"/>
        <w:r w:rsidRPr="007E57D9">
          <w:rPr>
            <w:rStyle w:val="a4"/>
            <w:rFonts w:ascii="Arial" w:hAnsi="Arial" w:cs="Arial"/>
            <w:sz w:val="28"/>
            <w:szCs w:val="28"/>
            <w:lang w:val="en-US"/>
          </w:rPr>
          <w:t>ru</w:t>
        </w:r>
        <w:proofErr w:type="spellEnd"/>
      </w:hyperlink>
      <w:r w:rsidRPr="007E57D9">
        <w:rPr>
          <w:rFonts w:ascii="Arial" w:hAnsi="Arial" w:cs="Arial"/>
          <w:color w:val="24292E"/>
          <w:sz w:val="28"/>
          <w:szCs w:val="28"/>
        </w:rPr>
        <w:t xml:space="preserve">, 8 (495) 565-54-67 </w:t>
      </w:r>
    </w:p>
    <w:p w14:paraId="1E42A7A4" w14:textId="0405E59F" w:rsidR="007E57D9" w:rsidRPr="007E57D9" w:rsidRDefault="007E57D9" w:rsidP="007E57D9">
      <w:pPr>
        <w:spacing w:before="360" w:after="240"/>
        <w:outlineLvl w:val="2"/>
        <w:rPr>
          <w:rFonts w:ascii="Arial" w:hAnsi="Arial" w:cs="Arial"/>
          <w:color w:val="24292E"/>
          <w:sz w:val="28"/>
          <w:szCs w:val="28"/>
        </w:rPr>
      </w:pPr>
      <w:r w:rsidRPr="007E57D9">
        <w:rPr>
          <w:rFonts w:ascii="Arial" w:hAnsi="Arial" w:cs="Arial"/>
          <w:color w:val="24292E"/>
          <w:sz w:val="28"/>
          <w:szCs w:val="28"/>
        </w:rPr>
        <w:t>Автор трех наборов данных («</w:t>
      </w:r>
      <w:r w:rsidRPr="007E57D9">
        <w:rPr>
          <w:rFonts w:ascii="Arial" w:hAnsi="Arial" w:cs="Arial"/>
          <w:color w:val="000000" w:themeColor="text1"/>
          <w:sz w:val="28"/>
          <w:szCs w:val="28"/>
        </w:rPr>
        <w:t>Женские консультации, расположенные в пределах установленных границ города Москвы», «Родильные дома, расположенные в пределах установленных границ города Москвы», «Молочные кухни, расположенные в пределах установленных границ города Москвы»</w:t>
      </w:r>
      <w:r w:rsidRPr="007E57D9">
        <w:rPr>
          <w:rFonts w:ascii="Arial" w:hAnsi="Arial" w:cs="Arial"/>
          <w:color w:val="24292E"/>
          <w:sz w:val="28"/>
          <w:szCs w:val="28"/>
        </w:rPr>
        <w:t xml:space="preserve">): </w:t>
      </w:r>
      <w:r w:rsidRPr="007E57D9">
        <w:rPr>
          <w:rFonts w:ascii="Arial" w:hAnsi="Arial" w:cs="Arial"/>
          <w:color w:val="000000" w:themeColor="text1"/>
          <w:sz w:val="28"/>
          <w:szCs w:val="28"/>
        </w:rPr>
        <w:t>Сергей Владимирович Михалев,</w:t>
      </w:r>
      <w:r w:rsidR="004C5B6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hyperlink r:id="rId13" w:history="1">
        <w:r w:rsidRPr="007E57D9">
          <w:rPr>
            <w:rStyle w:val="a4"/>
            <w:rFonts w:ascii="Arial" w:hAnsi="Arial" w:cs="Arial"/>
            <w:sz w:val="28"/>
            <w:szCs w:val="28"/>
          </w:rPr>
          <w:t>dzm_opendata@mos.ru</w:t>
        </w:r>
      </w:hyperlink>
      <w:r w:rsidRPr="007E57D9">
        <w:rPr>
          <w:rFonts w:ascii="Arial" w:hAnsi="Arial" w:cs="Arial"/>
          <w:color w:val="000000" w:themeColor="text1"/>
          <w:sz w:val="28"/>
          <w:szCs w:val="28"/>
        </w:rPr>
        <w:t>, 8 (495) 957-99-05</w:t>
      </w:r>
    </w:p>
    <w:p w14:paraId="1F12066B" w14:textId="77777777" w:rsidR="00AC2C75" w:rsidRPr="007E57D9" w:rsidRDefault="00AC2C75" w:rsidP="00AC2C75">
      <w:pPr>
        <w:spacing w:before="360" w:after="240"/>
        <w:outlineLvl w:val="2"/>
        <w:rPr>
          <w:rFonts w:ascii="Arial" w:hAnsi="Arial" w:cs="Arial"/>
          <w:b/>
          <w:bCs/>
          <w:color w:val="24292E"/>
          <w:sz w:val="28"/>
          <w:szCs w:val="28"/>
        </w:rPr>
      </w:pPr>
      <w:r w:rsidRPr="007E57D9">
        <w:rPr>
          <w:rFonts w:ascii="Arial" w:hAnsi="Arial" w:cs="Arial"/>
          <w:b/>
          <w:bCs/>
          <w:color w:val="24292E"/>
          <w:sz w:val="28"/>
          <w:szCs w:val="28"/>
        </w:rPr>
        <w:t>7. Инструменты, форматы данных</w:t>
      </w:r>
    </w:p>
    <w:p w14:paraId="7E719932" w14:textId="77777777" w:rsidR="007E57D9" w:rsidRPr="007E57D9" w:rsidRDefault="007E57D9" w:rsidP="007E57D9">
      <w:pPr>
        <w:rPr>
          <w:rFonts w:ascii="Arial" w:hAnsi="Arial" w:cs="Arial"/>
          <w:sz w:val="28"/>
          <w:szCs w:val="28"/>
        </w:rPr>
      </w:pPr>
      <w:r w:rsidRPr="007E57D9">
        <w:rPr>
          <w:rFonts w:ascii="Arial" w:hAnsi="Arial" w:cs="Arial"/>
          <w:color w:val="24292E"/>
          <w:sz w:val="28"/>
          <w:szCs w:val="28"/>
        </w:rPr>
        <w:t xml:space="preserve">Форматы данных: </w:t>
      </w:r>
      <w:r w:rsidRPr="007E57D9">
        <w:rPr>
          <w:rFonts w:ascii="Arial" w:hAnsi="Arial" w:cs="Arial"/>
          <w:color w:val="000000" w:themeColor="text1"/>
          <w:sz w:val="28"/>
          <w:szCs w:val="28"/>
        </w:rPr>
        <w:t>JSON</w:t>
      </w:r>
    </w:p>
    <w:p w14:paraId="14B4E213" w14:textId="6FF7E179" w:rsidR="00AC2C75" w:rsidRPr="007E57D9" w:rsidRDefault="007E57D9" w:rsidP="007E57D9">
      <w:pPr>
        <w:spacing w:after="240"/>
        <w:rPr>
          <w:rFonts w:ascii="Arial" w:hAnsi="Arial" w:cs="Arial"/>
          <w:color w:val="24292E"/>
          <w:sz w:val="28"/>
          <w:szCs w:val="28"/>
        </w:rPr>
      </w:pPr>
      <w:r w:rsidRPr="007E57D9">
        <w:rPr>
          <w:rFonts w:ascii="Arial" w:hAnsi="Arial" w:cs="Arial"/>
          <w:color w:val="24292E"/>
          <w:sz w:val="28"/>
          <w:szCs w:val="28"/>
        </w:rPr>
        <w:t>Проводить очистку данных не требуется.</w:t>
      </w:r>
    </w:p>
    <w:p w14:paraId="46E3A758" w14:textId="77777777" w:rsidR="00AC2C75" w:rsidRDefault="00AC2C75" w:rsidP="00FF24B1"/>
    <w:p w14:paraId="22AA55C6" w14:textId="77777777" w:rsidR="00AC2C75" w:rsidRDefault="00AC2C75" w:rsidP="00FF24B1"/>
    <w:p w14:paraId="29015178" w14:textId="77777777" w:rsidR="00AC2C75" w:rsidRDefault="00AC2C75" w:rsidP="00FF24B1"/>
    <w:p w14:paraId="2132001B" w14:textId="77777777" w:rsidR="00AC2C75" w:rsidRDefault="00AC2C75" w:rsidP="00FF24B1"/>
    <w:p w14:paraId="66F16361" w14:textId="77777777" w:rsidR="00AC2C75" w:rsidRDefault="00AC2C75" w:rsidP="00FF24B1"/>
    <w:p w14:paraId="6E1B62DD" w14:textId="77777777" w:rsidR="00AC2C75" w:rsidRDefault="00AC2C75" w:rsidP="00FF24B1"/>
    <w:p w14:paraId="186E505B" w14:textId="77777777" w:rsidR="00AC2C75" w:rsidRDefault="00AC2C75" w:rsidP="00FF24B1"/>
    <w:p w14:paraId="434857A2" w14:textId="24FAE1CD" w:rsidR="00FF24B1" w:rsidRDefault="00FF24B1" w:rsidP="00FF24B1"/>
    <w:sectPr w:rsidR="00FF2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61C3C"/>
    <w:multiLevelType w:val="hybridMultilevel"/>
    <w:tmpl w:val="C2B29F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D23D8"/>
    <w:multiLevelType w:val="multilevel"/>
    <w:tmpl w:val="BE5C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B1"/>
    <w:rsid w:val="004C5B66"/>
    <w:rsid w:val="007E57D9"/>
    <w:rsid w:val="00AC2C75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176832"/>
  <w15:chartTrackingRefBased/>
  <w15:docId w15:val="{6D56C59C-8AD1-1442-93F4-61220522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7D9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AC2C7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2C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C2C75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AC2C75"/>
    <w:rPr>
      <w:color w:val="0000FF"/>
      <w:u w:val="single"/>
    </w:rPr>
  </w:style>
  <w:style w:type="character" w:styleId="a5">
    <w:name w:val="Strong"/>
    <w:basedOn w:val="a0"/>
    <w:uiPriority w:val="22"/>
    <w:qFormat/>
    <w:rsid w:val="00AC2C75"/>
    <w:rPr>
      <w:b/>
      <w:bCs/>
    </w:rPr>
  </w:style>
  <w:style w:type="character" w:customStyle="1" w:styleId="apple-converted-space">
    <w:name w:val="apple-converted-space"/>
    <w:basedOn w:val="a0"/>
    <w:rsid w:val="007E57D9"/>
  </w:style>
  <w:style w:type="character" w:styleId="a6">
    <w:name w:val="Unresolved Mention"/>
    <w:basedOn w:val="a0"/>
    <w:uiPriority w:val="99"/>
    <w:semiHidden/>
    <w:unhideWhenUsed/>
    <w:rsid w:val="007E57D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E57D9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7E5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ofdata.ru/dataset/moscow_maternity_hospitals" TargetMode="External"/><Relationship Id="rId13" Type="http://schemas.openxmlformats.org/officeDocument/2006/relationships/hyperlink" Target="mailto:dzm_opendata@mos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mos.ru/opendata/7707089084-molochnye-kuhni/passport?versionNumber=2&amp;releaseNumber=67" TargetMode="External"/><Relationship Id="rId12" Type="http://schemas.openxmlformats.org/officeDocument/2006/relationships/hyperlink" Target="mailto:dagavrilenko_1@edu.hse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mos.ru/opendata/7707089084-rodilnye-doma/passport?versionNumber=2&amp;releaseNumber=57" TargetMode="External"/><Relationship Id="rId11" Type="http://schemas.openxmlformats.org/officeDocument/2006/relationships/hyperlink" Target="http://data.gov.ru/information-usage" TargetMode="External"/><Relationship Id="rId5" Type="http://schemas.openxmlformats.org/officeDocument/2006/relationships/hyperlink" Target="https://data.mos.ru/opendata/7707089084-jenskie-konsultatsii/passport?versionNumber=2&amp;releaseNumber=5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ata.mos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/3.0/deed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Гавриленко Дарья Андреевна</dc:creator>
  <cp:keywords/>
  <dc:description/>
  <cp:lastModifiedBy>Гавриленко Дарья Андреевна</cp:lastModifiedBy>
  <cp:revision>4</cp:revision>
  <dcterms:created xsi:type="dcterms:W3CDTF">2020-11-04T12:10:00Z</dcterms:created>
  <dcterms:modified xsi:type="dcterms:W3CDTF">2021-02-08T20:35:00Z</dcterms:modified>
</cp:coreProperties>
</file>