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9" w:rsidRDefault="00BE5F89" w:rsidP="00B33C09">
      <w:pPr>
        <w:ind w:firstLine="360"/>
        <w:jc w:val="both"/>
        <w:outlineLvl w:val="0"/>
        <w:rPr>
          <w:rFonts w:ascii="Times New Roman" w:hAnsi="Times New Roman" w:cs="Times New Roman"/>
          <w:b/>
          <w:lang w:val="ru-RU"/>
        </w:rPr>
      </w:pPr>
      <w:bookmarkStart w:id="0" w:name="bookmark0"/>
      <w:r w:rsidRPr="00B33C09">
        <w:rPr>
          <w:rFonts w:ascii="Times New Roman" w:hAnsi="Times New Roman" w:cs="Times New Roman"/>
          <w:b/>
        </w:rPr>
        <w:t>4 Охрана труда, техника безопасности, противопожарные мероприятия и охрана окружающей среды</w:t>
      </w:r>
      <w:bookmarkEnd w:id="0"/>
    </w:p>
    <w:p w:rsidR="00B33C09" w:rsidRPr="00B33C09" w:rsidRDefault="00B33C09" w:rsidP="00B33C09">
      <w:pPr>
        <w:ind w:firstLine="360"/>
        <w:jc w:val="both"/>
        <w:outlineLvl w:val="0"/>
        <w:rPr>
          <w:rFonts w:ascii="Times New Roman" w:hAnsi="Times New Roman" w:cs="Times New Roman"/>
          <w:b/>
          <w:lang w:val="ru-RU"/>
        </w:rPr>
      </w:pP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Среди различных видов профессиональной деятельности растет значение операторских специальностей, для которых характерным является взаимодействие человека не с непосредственными характеристиками управляемых объектов, а с их информационными моделями.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С трудовой деятельностью человека связана особая группа психофизиологических факторов, создающих высокие уровни физических и нервно-психических нагрузок и обусловленную ими тяжесть и напряженность труда. Работа оператора связана с восприятием изображения на экране, необходимостью постоянного слежения за динамикой изображения, различением текста рукописных или печатных материалов, выполнением машинописных, графических работ и других операций.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Деятельность оператора, работающего с персональным компьютером, требует напряжения воли для обеспечения необходимого уровня внимания, что заставляет прилагать большие усилия и сопровождается последующим истощением энергетических ресурсов организма. Труд оператора характеризуется высоким уровнем психофизиологической нагрузки. Поэтому у людей, работающих с персональным компьютером, могут отмечаться головные боли, плохой сон, снижение бодрости, работоспособности [10, с. 71].</w:t>
      </w:r>
    </w:p>
    <w:p w:rsidR="00D97849" w:rsidRDefault="00BE5F89" w:rsidP="00B33C09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B33C09">
        <w:rPr>
          <w:rFonts w:ascii="Times New Roman" w:hAnsi="Times New Roman" w:cs="Times New Roman"/>
        </w:rPr>
        <w:t xml:space="preserve">Работа с персональным компьютером и программирование связано с необходимостью длительно находиться в вынужденной рабочей позе, что ведет к различным формам заболеваний опорно-двигательного аппарата человека. Видеотерминалы являются источниками тепловыделений, которые являются причиной повышения температуры и снижения влажности воздуха на рабочем месте, вызывающих раздражение кожи. В большинстве случаев работа с дисплеем требует высокой степени сосредоточенности, звуковые раздражения, вызываемые посторонними шумами (работа кондиционеров, принтеров, печатных машинок) должны быть сведены к минимуму. Вредное воздействие на </w:t>
      </w:r>
      <w:proofErr w:type="gramStart"/>
      <w:r w:rsidRPr="00B33C09">
        <w:rPr>
          <w:rFonts w:ascii="Times New Roman" w:hAnsi="Times New Roman" w:cs="Times New Roman"/>
        </w:rPr>
        <w:t>работающих</w:t>
      </w:r>
      <w:proofErr w:type="gramEnd"/>
      <w:r w:rsidRPr="00B33C09">
        <w:rPr>
          <w:rFonts w:ascii="Times New Roman" w:hAnsi="Times New Roman" w:cs="Times New Roman"/>
        </w:rPr>
        <w:t xml:space="preserve"> на персональном компьютере оказывает статистическое электричество, электромагнитное излучение. Так как персональные электронные вычислительные машины являются электроустановками, в помещении сними могут возникнуть аварийные ситуации: короткое замыкание, возгорание проводки и оборудования, поражение операторов электротоком.</w:t>
      </w:r>
    </w:p>
    <w:p w:rsidR="00B33C09" w:rsidRPr="00B33C09" w:rsidRDefault="00B33C09" w:rsidP="00B33C09">
      <w:pPr>
        <w:ind w:firstLine="360"/>
        <w:jc w:val="both"/>
        <w:rPr>
          <w:rFonts w:ascii="Times New Roman" w:hAnsi="Times New Roman" w:cs="Times New Roman"/>
          <w:lang w:val="ru-RU"/>
        </w:rPr>
      </w:pP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  <w:b/>
        </w:rPr>
      </w:pPr>
      <w:r w:rsidRPr="00B33C09">
        <w:rPr>
          <w:rFonts w:ascii="Times New Roman" w:hAnsi="Times New Roman" w:cs="Times New Roman"/>
          <w:b/>
        </w:rPr>
        <w:t>4.1 Опасные и вредные производственные факторы, воздействующие на пользователя ЭВМ и методы защиты от них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На пользователя ПЭВМ одновременно воздействуют более 30 вредных факторов. Их источниками являются не только монитор и другие модули ПЭВМ, но и факторы внешней среды, количество и качество которых определяется спецификой конкретного рабочего места.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ПЭВМ является источником примерно 20% всех вредных факторов, действующих на человека. ПЭВМ генерирует в окружающее пространство широкий спектр ЭМП различной интенсивности, в том числе:</w:t>
      </w:r>
    </w:p>
    <w:p w:rsidR="00D97849" w:rsidRPr="00B33C09" w:rsidRDefault="00B33C09" w:rsidP="00B33C09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электростатическое поле;</w:t>
      </w:r>
    </w:p>
    <w:p w:rsidR="00D97849" w:rsidRPr="00B33C09" w:rsidRDefault="00B33C09" w:rsidP="00B33C09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переменные низкочастотные ЭМП;</w:t>
      </w:r>
    </w:p>
    <w:p w:rsidR="00D97849" w:rsidRPr="00B33C09" w:rsidRDefault="00B33C09" w:rsidP="00B33C09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E5F89" w:rsidRPr="00B33C09">
        <w:rPr>
          <w:rFonts w:ascii="Times New Roman" w:hAnsi="Times New Roman" w:cs="Times New Roman"/>
        </w:rPr>
        <w:t>электромагнитное излучение радиочастотного диапазона;</w:t>
      </w:r>
    </w:p>
    <w:p w:rsidR="00D97849" w:rsidRPr="00B33C09" w:rsidRDefault="00B33C09" w:rsidP="00B33C09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электромагнитное излучение оптического диапазона;</w:t>
      </w:r>
    </w:p>
    <w:p w:rsidR="00D97849" w:rsidRPr="00B33C09" w:rsidRDefault="00B33C09" w:rsidP="00B33C09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ультрафиолетовое и рентгеновское излучения ЭЛТ.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Кроме того, на рабочем месте пользователя всегда присутствует электромагнитный фон промышленной частоты, обусловленный как ПЭВМ, так и сторонними источниками.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 xml:space="preserve">Рентгеновское и ультрафиолетовое (УФ) излучения практически, полностью поглощаются внутри корпуса дисплея, а интенсивность излучений радиочастотного </w:t>
      </w:r>
      <w:r w:rsidRPr="00B33C09">
        <w:rPr>
          <w:rFonts w:ascii="Times New Roman" w:hAnsi="Times New Roman" w:cs="Times New Roman"/>
        </w:rPr>
        <w:lastRenderedPageBreak/>
        <w:t>диапазона пренебрежимо мала, что подтверждается результатами многочисленных измерений, выполненных как в нашей стране, так и за рубежом.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Источником электростатического поля является экран дисплея, несущий высокий электростатический потенциал (ускоряющее напряжение ЭЛТ). Заметный вклад в общее электростатическое поле вносят электризующиеся от трения поверхности клавиатуры и мыши. Электростатическое поле, помимо собственно биофизического воздействия на человека, обуславливает накопление в пространстве между пользователем и экраном пыли, которая затем с вдыхаемым воздухом попадает в организм и может вызвать бронх</w:t>
      </w:r>
      <w:proofErr w:type="gramStart"/>
      <w:r w:rsidRPr="00B33C09">
        <w:rPr>
          <w:rFonts w:ascii="Times New Roman" w:hAnsi="Times New Roman" w:cs="Times New Roman"/>
        </w:rPr>
        <w:t>о-</w:t>
      </w:r>
      <w:proofErr w:type="gramEnd"/>
      <w:r w:rsidRPr="00B33C09">
        <w:rPr>
          <w:rFonts w:ascii="Times New Roman" w:hAnsi="Times New Roman" w:cs="Times New Roman"/>
        </w:rPr>
        <w:t xml:space="preserve"> легочные заболевания и аллергические реакции. Кроме то</w:t>
      </w:r>
      <w:r w:rsidR="00B33C09">
        <w:rPr>
          <w:rFonts w:ascii="Times New Roman" w:hAnsi="Times New Roman" w:cs="Times New Roman"/>
        </w:rPr>
        <w:t xml:space="preserve">го, пыль оседает на клавиатуре </w:t>
      </w:r>
      <w:r w:rsidRPr="00B33C09">
        <w:rPr>
          <w:rFonts w:ascii="Times New Roman" w:hAnsi="Times New Roman" w:cs="Times New Roman"/>
        </w:rPr>
        <w:t xml:space="preserve"> 1ЭВМ и, проникая затем в поры пальцев, может провоцировать заболевания кожи рук.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Современные дисплеи оборудованы эффективной системой защиты от электростатического поля. Однако следует знать, что в некоторых типах дисплеев применяют, так называемый компенсационный способ защиты, который эффективно работает только в установившемся режиме работы дисплея.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В переходных режимах (при включении и выключении) подобный дисплей в тече</w:t>
      </w:r>
      <w:r w:rsidRPr="00B33C09">
        <w:rPr>
          <w:rFonts w:ascii="Times New Roman" w:hAnsi="Times New Roman" w:cs="Times New Roman"/>
        </w:rPr>
        <w:softHyphen/>
        <w:t>ние 20-30 секунд после включения и в течение нескольких минут после выключения име</w:t>
      </w:r>
      <w:r w:rsidRPr="00B33C09">
        <w:rPr>
          <w:rFonts w:ascii="Times New Roman" w:hAnsi="Times New Roman" w:cs="Times New Roman"/>
        </w:rPr>
        <w:softHyphen/>
        <w:t>ет повышенный уровень электростатического потенциала экрана (в десятки раз выше по</w:t>
      </w:r>
      <w:r w:rsidRPr="00B33C09">
        <w:rPr>
          <w:rFonts w:ascii="Times New Roman" w:hAnsi="Times New Roman" w:cs="Times New Roman"/>
        </w:rPr>
        <w:softHyphen/>
        <w:t>тенциала экрана в установившемся режиме), что достаточно для электризации пыли и близлежащих предметов.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Источниками переменных ЭМП являются узлы ПЭВМ, работающие при высоких переменных напряжениях и больших токах. Типичные пространственные распределения магнитной и электрической составляющих ЭМП вблизи дисплея показаны на рисунке 12 и рисунке 13.</w:t>
      </w:r>
    </w:p>
    <w:p w:rsidR="00D97849" w:rsidRPr="00B33C09" w:rsidRDefault="00885FE5" w:rsidP="00B33C09">
      <w:pPr>
        <w:jc w:val="both"/>
        <w:rPr>
          <w:rFonts w:ascii="Times New Roman" w:hAnsi="Times New Roman" w:cs="Times New Roman"/>
          <w:sz w:val="0"/>
          <w:szCs w:val="0"/>
        </w:rPr>
      </w:pPr>
      <w:r w:rsidRPr="00B33C09">
        <w:rPr>
          <w:rFonts w:ascii="Times New Roman" w:hAnsi="Times New Roman" w:cs="Times New Roman"/>
        </w:rPr>
        <w:fldChar w:fldCharType="begin"/>
      </w:r>
      <w:r w:rsidR="00BE5F89" w:rsidRPr="00B33C09">
        <w:rPr>
          <w:rFonts w:ascii="Times New Roman" w:hAnsi="Times New Roman" w:cs="Times New Roman"/>
        </w:rPr>
        <w:instrText xml:space="preserve"> INCLUDEPICTURE  "C:\\DOCUME~1\\Admin\\LOCALS~1\\Temp\\FineReader10\\media\\image1.png" \* MERGEFORMATINET </w:instrText>
      </w:r>
      <w:r w:rsidRPr="00B33C09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B169C6">
        <w:rPr>
          <w:rFonts w:ascii="Times New Roman" w:hAnsi="Times New Roman" w:cs="Times New Roman"/>
        </w:rPr>
        <w:instrText>INCLUDEPICTURE  "\\\\Ucheb\\DOCUME~1\\Admin\\LOCALS~1\\Temp\\FineReader10\\media\\image1.png" \* MERGEFORMATINET</w:instrText>
      </w:r>
      <w:r>
        <w:rPr>
          <w:rFonts w:ascii="Times New Roman" w:hAnsi="Times New Roman" w:cs="Times New Roman"/>
        </w:rPr>
        <w:fldChar w:fldCharType="separate"/>
      </w:r>
      <w:r w:rsidRPr="00885FE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105pt">
            <v:imagedata r:id="rId6" r:href="rId7" cropbottom=".125"/>
          </v:shape>
        </w:pict>
      </w:r>
      <w:r>
        <w:rPr>
          <w:rFonts w:ascii="Times New Roman" w:hAnsi="Times New Roman" w:cs="Times New Roman"/>
        </w:rPr>
        <w:fldChar w:fldCharType="end"/>
      </w:r>
      <w:r w:rsidRPr="00B33C09">
        <w:rPr>
          <w:rFonts w:ascii="Times New Roman" w:hAnsi="Times New Roman" w:cs="Times New Roman"/>
        </w:rPr>
        <w:fldChar w:fldCharType="end"/>
      </w:r>
    </w:p>
    <w:p w:rsidR="00B169C6" w:rsidRDefault="00B169C6" w:rsidP="00B169C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Рис. 12 –Силовые линии магнитного поля вокруг дисплея</w:t>
      </w:r>
    </w:p>
    <w:p w:rsidR="00D97849" w:rsidRDefault="00D97849" w:rsidP="00B33C09">
      <w:pPr>
        <w:jc w:val="both"/>
        <w:rPr>
          <w:rFonts w:ascii="Times New Roman" w:hAnsi="Times New Roman" w:cs="Times New Roman"/>
          <w:lang w:val="ru-RU"/>
        </w:rPr>
      </w:pPr>
    </w:p>
    <w:p w:rsidR="00B169C6" w:rsidRPr="00B169C6" w:rsidRDefault="00B169C6" w:rsidP="00B33C09">
      <w:pPr>
        <w:jc w:val="both"/>
        <w:rPr>
          <w:rFonts w:ascii="Times New Roman" w:hAnsi="Times New Roman" w:cs="Times New Roman"/>
          <w:lang w:val="ru-RU"/>
        </w:rPr>
      </w:pPr>
      <w:bookmarkStart w:id="1" w:name="_GoBack"/>
      <w:bookmarkEnd w:id="1"/>
    </w:p>
    <w:p w:rsidR="00D97849" w:rsidRPr="00B169C6" w:rsidRDefault="00885FE5" w:rsidP="00B33C09">
      <w:pPr>
        <w:jc w:val="both"/>
        <w:rPr>
          <w:rFonts w:ascii="Times New Roman" w:hAnsi="Times New Roman" w:cs="Times New Roman"/>
          <w:sz w:val="0"/>
          <w:szCs w:val="0"/>
          <w:lang w:val="ru-RU"/>
        </w:rPr>
      </w:pPr>
      <w:r w:rsidRPr="00B33C09">
        <w:rPr>
          <w:rFonts w:ascii="Times New Roman" w:hAnsi="Times New Roman" w:cs="Times New Roman"/>
        </w:rPr>
        <w:fldChar w:fldCharType="begin"/>
      </w:r>
      <w:r w:rsidR="00BE5F89" w:rsidRPr="00B33C09">
        <w:rPr>
          <w:rFonts w:ascii="Times New Roman" w:hAnsi="Times New Roman" w:cs="Times New Roman"/>
        </w:rPr>
        <w:instrText xml:space="preserve"> INCLUDEPICTURE  "C:\\DOCUME~1\\Admin\\LOCALS~1\\Temp\\FineReader10\\media\\image2.png" \* MERGEFORMATINET </w:instrText>
      </w:r>
      <w:r w:rsidRPr="00B33C09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B169C6">
        <w:rPr>
          <w:rFonts w:ascii="Times New Roman" w:hAnsi="Times New Roman" w:cs="Times New Roman"/>
        </w:rPr>
        <w:instrText>INCLUDEPICTURE  "\\\\Ucheb\\DOCUME~1\\Admin\\LOCALS~1\\Temp\\FineReader10\\media\\image2.png" \* MERGEFORMATINET</w:instrText>
      </w:r>
      <w:r>
        <w:rPr>
          <w:rFonts w:ascii="Times New Roman" w:hAnsi="Times New Roman" w:cs="Times New Roman"/>
        </w:rPr>
        <w:fldChar w:fldCharType="separate"/>
      </w:r>
      <w:r w:rsidRPr="00885FE5">
        <w:rPr>
          <w:rFonts w:ascii="Times New Roman" w:hAnsi="Times New Roman" w:cs="Times New Roman"/>
        </w:rPr>
        <w:pict>
          <v:shape id="_x0000_i1026" type="#_x0000_t75" style="width:198pt;height:128.25pt">
            <v:imagedata r:id="rId8" r:href="rId9"/>
          </v:shape>
        </w:pict>
      </w:r>
      <w:r>
        <w:rPr>
          <w:rFonts w:ascii="Times New Roman" w:hAnsi="Times New Roman" w:cs="Times New Roman"/>
        </w:rPr>
        <w:fldChar w:fldCharType="end"/>
      </w:r>
      <w:r w:rsidRPr="00B33C09">
        <w:rPr>
          <w:rFonts w:ascii="Times New Roman" w:hAnsi="Times New Roman" w:cs="Times New Roman"/>
        </w:rPr>
        <w:fldChar w:fldCharType="end"/>
      </w:r>
    </w:p>
    <w:p w:rsidR="00B33C09" w:rsidRDefault="00BE5F89" w:rsidP="00B33C09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B33C09">
        <w:rPr>
          <w:rFonts w:ascii="Times New Roman" w:hAnsi="Times New Roman" w:cs="Times New Roman"/>
        </w:rPr>
        <w:t>Рисунок 13 - Пространственная диаграмма распределения интенсивности электри</w:t>
      </w:r>
      <w:r w:rsidRPr="00B33C09">
        <w:rPr>
          <w:rFonts w:ascii="Times New Roman" w:hAnsi="Times New Roman" w:cs="Times New Roman"/>
        </w:rPr>
        <w:softHyphen/>
        <w:t>ческого поля вокруг дисплея (в горизонтальной плоскости)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 xml:space="preserve"> Следствием систематического воздействия переменных ЭМП с параметрами, пре</w:t>
      </w:r>
      <w:r w:rsidRPr="00B33C09">
        <w:rPr>
          <w:rFonts w:ascii="Times New Roman" w:hAnsi="Times New Roman" w:cs="Times New Roman"/>
        </w:rPr>
        <w:softHyphen/>
        <w:t>вышающими допустимые нормы, являются функциональные нарушения нервной, эндо</w:t>
      </w:r>
      <w:r w:rsidRPr="00B33C09">
        <w:rPr>
          <w:rFonts w:ascii="Times New Roman" w:hAnsi="Times New Roman" w:cs="Times New Roman"/>
        </w:rPr>
        <w:softHyphen/>
        <w:t xml:space="preserve">кринной и </w:t>
      </w:r>
      <w:proofErr w:type="gramStart"/>
      <w:r w:rsidRPr="00B33C09">
        <w:rPr>
          <w:rFonts w:ascii="Times New Roman" w:hAnsi="Times New Roman" w:cs="Times New Roman"/>
        </w:rPr>
        <w:t>сердечно-сосудистой</w:t>
      </w:r>
      <w:proofErr w:type="gramEnd"/>
      <w:r w:rsidRPr="00B33C09">
        <w:rPr>
          <w:rFonts w:ascii="Times New Roman" w:hAnsi="Times New Roman" w:cs="Times New Roman"/>
        </w:rPr>
        <w:t xml:space="preserve"> систем. Указанные нарушения проявляются в виде повы</w:t>
      </w:r>
      <w:r w:rsidRPr="00B33C09">
        <w:rPr>
          <w:rFonts w:ascii="Times New Roman" w:hAnsi="Times New Roman" w:cs="Times New Roman"/>
        </w:rPr>
        <w:softHyphen/>
        <w:t>шенной утомляемости, головных болей, нарушений сна, гипертонии, заторможенности рефлексов. В отдельных случаях отмечаются изменения состава крови, помутнение хру</w:t>
      </w:r>
      <w:r w:rsidRPr="00B33C09">
        <w:rPr>
          <w:rFonts w:ascii="Times New Roman" w:hAnsi="Times New Roman" w:cs="Times New Roman"/>
        </w:rPr>
        <w:softHyphen/>
        <w:t xml:space="preserve">сталика, нервно-психические и трофические заболевания (ломкость ногтей, выпадение волос). Источником </w:t>
      </w:r>
      <w:proofErr w:type="gramStart"/>
      <w:r w:rsidRPr="00B33C09">
        <w:rPr>
          <w:rFonts w:ascii="Times New Roman" w:hAnsi="Times New Roman" w:cs="Times New Roman"/>
        </w:rPr>
        <w:t>фоновых</w:t>
      </w:r>
      <w:proofErr w:type="gramEnd"/>
      <w:r w:rsidRPr="00B33C09">
        <w:rPr>
          <w:rFonts w:ascii="Times New Roman" w:hAnsi="Times New Roman" w:cs="Times New Roman"/>
        </w:rPr>
        <w:t xml:space="preserve"> ЭМП промышленной частоты является, в первую очередь, </w:t>
      </w:r>
      <w:r w:rsidRPr="00B33C09">
        <w:rPr>
          <w:rFonts w:ascii="Times New Roman" w:hAnsi="Times New Roman" w:cs="Times New Roman"/>
        </w:rPr>
        <w:lastRenderedPageBreak/>
        <w:t>электропроводка, независимо от того скрытая она или открытая, а также любое электро</w:t>
      </w:r>
      <w:r w:rsidRPr="00B33C09">
        <w:rPr>
          <w:rFonts w:ascii="Times New Roman" w:hAnsi="Times New Roman" w:cs="Times New Roman"/>
        </w:rPr>
        <w:softHyphen/>
        <w:t xml:space="preserve">оборудование (щиты питания, розетки, выключатели) и бытовая </w:t>
      </w:r>
      <w:proofErr w:type="spellStart"/>
      <w:r w:rsidRPr="00B33C09">
        <w:rPr>
          <w:rFonts w:ascii="Times New Roman" w:hAnsi="Times New Roman" w:cs="Times New Roman"/>
        </w:rPr>
        <w:t>электрорадиотехника</w:t>
      </w:r>
      <w:proofErr w:type="spellEnd"/>
      <w:r w:rsidRPr="00B33C09">
        <w:rPr>
          <w:rFonts w:ascii="Times New Roman" w:hAnsi="Times New Roman" w:cs="Times New Roman"/>
        </w:rPr>
        <w:t>.</w:t>
      </w:r>
    </w:p>
    <w:p w:rsidR="00D97849" w:rsidRPr="00B33C09" w:rsidRDefault="00BE5F89" w:rsidP="00B33C09">
      <w:pPr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При этом фон конкретного помещения формируется электрооборудованием всего здания и внешними источниками (трансформаторные подстанции, ЛЭП и др.).</w:t>
      </w:r>
    </w:p>
    <w:p w:rsidR="00D97849" w:rsidRDefault="00BE5F89" w:rsidP="00B33C09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B33C09">
        <w:rPr>
          <w:rFonts w:ascii="Times New Roman" w:hAnsi="Times New Roman" w:cs="Times New Roman"/>
        </w:rPr>
        <w:t>Напряженность фонового поля промышленной частоты в обычных помещениях (офисах, рабочих кабинетах и т.п.), как правило, в десятки раз меньше установленных ПДУ, поэтому прямое влияние фонового поля на пользователя несущественно. Однако дисплей, как рабочий инструмент, обладает той особенностью, что магнитная составляю</w:t>
      </w:r>
      <w:r w:rsidRPr="00B33C09">
        <w:rPr>
          <w:rFonts w:ascii="Times New Roman" w:hAnsi="Times New Roman" w:cs="Times New Roman"/>
        </w:rPr>
        <w:softHyphen/>
        <w:t>щая фона промышленной частоты напряженностью более 1 мкТл обуславливает про</w:t>
      </w:r>
      <w:r w:rsidRPr="00B33C09">
        <w:rPr>
          <w:rFonts w:ascii="Times New Roman" w:hAnsi="Times New Roman" w:cs="Times New Roman"/>
        </w:rPr>
        <w:softHyphen/>
        <w:t>странственную и временную нестабильности изображения на экране дисплея. Указанные нестабильности, воспринимаемые пользователем как дрожание и мерцания изображения, оказывают вредное воздействие на зрительный анализатор пользователя и через него на общее состояние последнего. Схема опосредствованного вредного влияния магнитного поля промышленной частоты на пользователя иллюстрируется на рисунке 14.</w:t>
      </w:r>
    </w:p>
    <w:p w:rsidR="00B33C09" w:rsidRPr="00B33C09" w:rsidRDefault="00B33C09" w:rsidP="00B33C09">
      <w:pPr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81325" cy="1562100"/>
            <wp:effectExtent l="0" t="0" r="0" b="0"/>
            <wp:docPr id="1" name="Рисунок 1" descr="C:\DOCUME~1\Admin\LOCALS~1\Temp\FineReader1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~1\Admin\LOCALS~1\Temp\FineReader10\media\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 xml:space="preserve">Рисунок 14 - Механизм опосредованного влияния магнитного паля </w:t>
      </w:r>
      <w:proofErr w:type="gramStart"/>
      <w:r w:rsidRPr="00B33C09">
        <w:rPr>
          <w:rFonts w:ascii="Times New Roman" w:hAnsi="Times New Roman" w:cs="Times New Roman"/>
        </w:rPr>
        <w:t>промышленной</w:t>
      </w:r>
      <w:proofErr w:type="gramEnd"/>
    </w:p>
    <w:p w:rsidR="00D97849" w:rsidRPr="00B33C09" w:rsidRDefault="00BE5F89" w:rsidP="00B33C09">
      <w:pPr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частоты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Наличие механизма опосредствованного вредного влияния переменных магнитных полей на человека должно учитываться при организации рабочих мест с ПЭВМ.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Особенностью работы за дисплеем является принципиально иной, по сравнению с обычными бумажными носителями, принцип чтения информации.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При обычном чтении текст на бумаге, расположенный горизонтально, считывается работником с наклоненной головой в отраженном свете. При работе на компьютере поль</w:t>
      </w:r>
      <w:r w:rsidRPr="00B33C09">
        <w:rPr>
          <w:rFonts w:ascii="Times New Roman" w:hAnsi="Times New Roman" w:cs="Times New Roman"/>
        </w:rPr>
        <w:softHyphen/>
        <w:t>зователь считывает те</w:t>
      </w:r>
      <w:proofErr w:type="gramStart"/>
      <w:r w:rsidRPr="00B33C09">
        <w:rPr>
          <w:rFonts w:ascii="Times New Roman" w:hAnsi="Times New Roman" w:cs="Times New Roman"/>
        </w:rPr>
        <w:t>кст в пр</w:t>
      </w:r>
      <w:proofErr w:type="gramEnd"/>
      <w:r w:rsidRPr="00B33C09">
        <w:rPr>
          <w:rFonts w:ascii="Times New Roman" w:hAnsi="Times New Roman" w:cs="Times New Roman"/>
        </w:rPr>
        <w:t>ямом свете почти не наклоняя голову, глаза смотрят прямо (или почти прямо) на источник света.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 xml:space="preserve">В обыденной жизни человек имеет дело с низкой фоновой яркостью при высокой контрастности предметов, и к этому в процессе эволюции приспособился наш глаз. При работе за дисплеем глаз считывает информацию с излучателя, имеющего высокую </w:t>
      </w:r>
      <w:proofErr w:type="spellStart"/>
      <w:proofErr w:type="gramStart"/>
      <w:r w:rsidRPr="00B33C09">
        <w:rPr>
          <w:rFonts w:ascii="Times New Roman" w:hAnsi="Times New Roman" w:cs="Times New Roman"/>
        </w:rPr>
        <w:t>фоно-вую</w:t>
      </w:r>
      <w:proofErr w:type="spellEnd"/>
      <w:proofErr w:type="gramEnd"/>
      <w:r w:rsidRPr="00B33C09">
        <w:rPr>
          <w:rFonts w:ascii="Times New Roman" w:hAnsi="Times New Roman" w:cs="Times New Roman"/>
        </w:rPr>
        <w:t xml:space="preserve"> яркость при низкой контрастности объектов различения. При уменьшении яркости экрана контрастность существенно падает, поэтому для обеспечения оптимального кон</w:t>
      </w:r>
      <w:r w:rsidRPr="00B33C09">
        <w:rPr>
          <w:rFonts w:ascii="Times New Roman" w:hAnsi="Times New Roman" w:cs="Times New Roman"/>
        </w:rPr>
        <w:softHyphen/>
        <w:t xml:space="preserve">траста необходимо повышать яркость, что не только увеличивает интенсивность вредных излучений (в том числе в видимом диапазоне), но и утомляет глаз. Кроме того, </w:t>
      </w:r>
      <w:proofErr w:type="spellStart"/>
      <w:r w:rsidRPr="00B33C09">
        <w:rPr>
          <w:rFonts w:ascii="Times New Roman" w:hAnsi="Times New Roman" w:cs="Times New Roman"/>
        </w:rPr>
        <w:t>изображе</w:t>
      </w:r>
      <w:proofErr w:type="spellEnd"/>
      <w:r w:rsidRPr="00B33C09">
        <w:rPr>
          <w:rFonts w:ascii="Times New Roman" w:hAnsi="Times New Roman" w:cs="Times New Roman"/>
        </w:rPr>
        <w:t>-</w:t>
      </w:r>
    </w:p>
    <w:p w:rsidR="00D97849" w:rsidRPr="00B33C09" w:rsidRDefault="00BE5F89" w:rsidP="00B33C09">
      <w:pPr>
        <w:jc w:val="both"/>
        <w:rPr>
          <w:rFonts w:ascii="Times New Roman" w:hAnsi="Times New Roman" w:cs="Times New Roman"/>
        </w:rPr>
      </w:pPr>
      <w:proofErr w:type="spellStart"/>
      <w:r w:rsidRPr="00B33C09">
        <w:rPr>
          <w:rFonts w:ascii="Times New Roman" w:hAnsi="Times New Roman" w:cs="Times New Roman"/>
        </w:rPr>
        <w:t>ние</w:t>
      </w:r>
      <w:proofErr w:type="spellEnd"/>
      <w:r w:rsidRPr="00B33C09">
        <w:rPr>
          <w:rFonts w:ascii="Times New Roman" w:hAnsi="Times New Roman" w:cs="Times New Roman"/>
        </w:rPr>
        <w:t xml:space="preserve"> на экране в большей или меньшей степени искажено кривизной самого экрана (осо</w:t>
      </w:r>
      <w:r w:rsidRPr="00B33C09">
        <w:rPr>
          <w:rFonts w:ascii="Times New Roman" w:hAnsi="Times New Roman" w:cs="Times New Roman"/>
        </w:rPr>
        <w:softHyphen/>
        <w:t>бенно для дисплеев старых типов), что обуславливает дополнительную нагрузку на мозг.</w:t>
      </w:r>
    </w:p>
    <w:p w:rsidR="00D97849" w:rsidRPr="00B33C09" w:rsidRDefault="00BE5F89" w:rsidP="00B33C09">
      <w:pPr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Еще одна особенность работы за дисплеем - спектральная чувствительность глаза не совпадает со спектром излучения экрана.</w:t>
      </w:r>
    </w:p>
    <w:p w:rsidR="00D97849" w:rsidRPr="00B33C09" w:rsidRDefault="00BE5F89" w:rsidP="00B33C09">
      <w:pPr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Таким образом, при работе за дисплеем наш зрительный анализатор длительно ра</w:t>
      </w:r>
      <w:r w:rsidRPr="00B33C09">
        <w:rPr>
          <w:rFonts w:ascii="Times New Roman" w:hAnsi="Times New Roman" w:cs="Times New Roman"/>
        </w:rPr>
        <w:softHyphen/>
        <w:t>ботает в несвойственном ему стрессовом режиме.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Между тем, результаты медицинских исследований показывают, что постоянное зрительное напряжение и сопутствующие ему нервные нагрузки способствуют развитию заболеваний не только органов зрения, но и сердца, ЖКТ, почек и др.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Так как в значительной степени зрительную нагрузку на мышцы глаз и мозг опре</w:t>
      </w:r>
      <w:r w:rsidRPr="00B33C09">
        <w:rPr>
          <w:rFonts w:ascii="Times New Roman" w:hAnsi="Times New Roman" w:cs="Times New Roman"/>
        </w:rPr>
        <w:softHyphen/>
        <w:t>деляют визуальные параметры экранов, то значение последних для безопасности пользо</w:t>
      </w:r>
      <w:r w:rsidRPr="00B33C09">
        <w:rPr>
          <w:rFonts w:ascii="Times New Roman" w:hAnsi="Times New Roman" w:cs="Times New Roman"/>
        </w:rPr>
        <w:softHyphen/>
        <w:t xml:space="preserve">вателя </w:t>
      </w:r>
      <w:r w:rsidRPr="00B33C09">
        <w:rPr>
          <w:rFonts w:ascii="Times New Roman" w:hAnsi="Times New Roman" w:cs="Times New Roman"/>
        </w:rPr>
        <w:lastRenderedPageBreak/>
        <w:t>трудно переоценить. Неслучайно поэтому в действующих нормативных докумен</w:t>
      </w:r>
      <w:r w:rsidRPr="00B33C09">
        <w:rPr>
          <w:rFonts w:ascii="Times New Roman" w:hAnsi="Times New Roman" w:cs="Times New Roman"/>
        </w:rPr>
        <w:softHyphen/>
        <w:t>тах по безопасности компьютерной техники указанные параметры отнесены к параметрам безопасности и жестко регламентируются.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Избыточность энергетических потоков на орган зрения в оптическом диапазоне, как правило, не воспринимается пользователями ПЭВМ как вредный, и на него практиче</w:t>
      </w:r>
      <w:r w:rsidRPr="00B33C09">
        <w:rPr>
          <w:rFonts w:ascii="Times New Roman" w:hAnsi="Times New Roman" w:cs="Times New Roman"/>
        </w:rPr>
        <w:softHyphen/>
        <w:t>ски никогда не обращают внимания.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 xml:space="preserve">Установлено, что при избыточном постоянном воздействии таких потоков света в организме снижается выработка защитного гормона-мелатонина и одновременно </w:t>
      </w:r>
      <w:proofErr w:type="spellStart"/>
      <w:proofErr w:type="gramStart"/>
      <w:r w:rsidRPr="00B33C09">
        <w:rPr>
          <w:rFonts w:ascii="Times New Roman" w:hAnsi="Times New Roman" w:cs="Times New Roman"/>
        </w:rPr>
        <w:t>увели-чивается</w:t>
      </w:r>
      <w:proofErr w:type="spellEnd"/>
      <w:proofErr w:type="gramEnd"/>
      <w:r w:rsidRPr="00B33C09">
        <w:rPr>
          <w:rFonts w:ascii="Times New Roman" w:hAnsi="Times New Roman" w:cs="Times New Roman"/>
        </w:rPr>
        <w:t xml:space="preserve"> выработка гормона-пролактина, снижающего защитные силы организма. Нали</w:t>
      </w:r>
      <w:r w:rsidRPr="00B33C09">
        <w:rPr>
          <w:rFonts w:ascii="Times New Roman" w:hAnsi="Times New Roman" w:cs="Times New Roman"/>
        </w:rPr>
        <w:softHyphen/>
        <w:t>чие избыточных синих и сине-фиолетовых потоков света вызывают помутнение оптиче</w:t>
      </w:r>
      <w:r w:rsidRPr="00B33C09">
        <w:rPr>
          <w:rFonts w:ascii="Times New Roman" w:hAnsi="Times New Roman" w:cs="Times New Roman"/>
        </w:rPr>
        <w:softHyphen/>
        <w:t>ских сред глаз, снижает четкость изображения на сетчатке, увеличивая и без того боль</w:t>
      </w:r>
      <w:r w:rsidRPr="00B33C09">
        <w:rPr>
          <w:rFonts w:ascii="Times New Roman" w:hAnsi="Times New Roman" w:cs="Times New Roman"/>
        </w:rPr>
        <w:softHyphen/>
        <w:t>шую нагрузку на мозг и, в конечном счете, ухудшает работу зрения и организма в целом, что проявляется в ослаблении внимания, повышении рассеянности, увеличении количе</w:t>
      </w:r>
      <w:r w:rsidRPr="00B33C09">
        <w:rPr>
          <w:rFonts w:ascii="Times New Roman" w:hAnsi="Times New Roman" w:cs="Times New Roman"/>
        </w:rPr>
        <w:softHyphen/>
        <w:t>ства ошибок, общей усталости и др.</w:t>
      </w:r>
    </w:p>
    <w:p w:rsidR="00D97849" w:rsidRPr="00B33C09" w:rsidRDefault="00BE5F89" w:rsidP="00B33C09">
      <w:pPr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Опасные и вредные производственные факторы на рабочем месте пользователя ПК:</w:t>
      </w:r>
    </w:p>
    <w:p w:rsidR="00D97849" w:rsidRPr="00B33C09" w:rsidRDefault="00B33C09" w:rsidP="00B33C09">
      <w:pPr>
        <w:tabs>
          <w:tab w:val="left" w:pos="170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все вышеуказанные вредные факторы от дисплея и блоков ПЭВМ;</w:t>
      </w:r>
    </w:p>
    <w:p w:rsidR="00D97849" w:rsidRPr="00B33C09" w:rsidRDefault="00B33C09" w:rsidP="00B33C09">
      <w:pPr>
        <w:tabs>
          <w:tab w:val="left" w:pos="170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нерациональное освещение рабочего места;</w:t>
      </w:r>
    </w:p>
    <w:p w:rsidR="00D97849" w:rsidRPr="00B33C09" w:rsidRDefault="00B33C09" w:rsidP="00B33C09">
      <w:pPr>
        <w:tabs>
          <w:tab w:val="left" w:pos="1705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некачественный состав воздуха рабочей зоны;</w:t>
      </w:r>
    </w:p>
    <w:p w:rsidR="00D97849" w:rsidRPr="00B33C09" w:rsidRDefault="00B33C09" w:rsidP="00B33C09">
      <w:pPr>
        <w:tabs>
          <w:tab w:val="left" w:pos="1705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несоответствие норме параметров микроклимата;</w:t>
      </w:r>
    </w:p>
    <w:p w:rsidR="00D97849" w:rsidRPr="00BE5F89" w:rsidRDefault="00B33C09" w:rsidP="00B33C09">
      <w:pPr>
        <w:tabs>
          <w:tab w:val="left" w:pos="1700"/>
          <w:tab w:val="left" w:pos="9049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шум на рабочем месте;</w:t>
      </w:r>
      <w:r w:rsidR="00BE5F89" w:rsidRPr="00B33C09">
        <w:rPr>
          <w:rFonts w:ascii="Times New Roman" w:hAnsi="Times New Roman" w:cs="Times New Roman"/>
        </w:rPr>
        <w:tab/>
      </w:r>
    </w:p>
    <w:p w:rsidR="00D97849" w:rsidRPr="00B33C09" w:rsidRDefault="00B33C09" w:rsidP="00B33C09">
      <w:pPr>
        <w:tabs>
          <w:tab w:val="left" w:pos="170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повышенные нервно-психические и эмоциональные нагрузки;</w:t>
      </w:r>
    </w:p>
    <w:p w:rsidR="00D97849" w:rsidRPr="00B33C09" w:rsidRDefault="00B33C09" w:rsidP="00B33C09">
      <w:pPr>
        <w:tabs>
          <w:tab w:val="left" w:pos="173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5F89" w:rsidRPr="00B33C09">
        <w:rPr>
          <w:rFonts w:ascii="Times New Roman" w:hAnsi="Times New Roman" w:cs="Times New Roman"/>
        </w:rPr>
        <w:t>монотонность труда в сочетании с повышенным напряжением внимания и зре</w:t>
      </w:r>
      <w:r w:rsidR="00BE5F89" w:rsidRPr="00B33C09">
        <w:rPr>
          <w:rFonts w:ascii="Times New Roman" w:hAnsi="Times New Roman" w:cs="Times New Roman"/>
        </w:rPr>
        <w:softHyphen/>
        <w:t>ния;</w:t>
      </w:r>
    </w:p>
    <w:p w:rsidR="00D97849" w:rsidRPr="00B33C09" w:rsidRDefault="00BE5F89" w:rsidP="00B33C09">
      <w:pPr>
        <w:tabs>
          <w:tab w:val="left" w:pos="173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высокое напряжение питающей сети, обуславливающее возможность пораже</w:t>
      </w:r>
      <w:r w:rsidRPr="00B33C09">
        <w:rPr>
          <w:rFonts w:ascii="Times New Roman" w:hAnsi="Times New Roman" w:cs="Times New Roman"/>
        </w:rPr>
        <w:softHyphen/>
        <w:t>ния человека электрическим током.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Необходимо подчеркнуть, что вышеперечисленные факторы практически не связа</w:t>
      </w:r>
      <w:r w:rsidRPr="00B33C09">
        <w:rPr>
          <w:rFonts w:ascii="Times New Roman" w:hAnsi="Times New Roman" w:cs="Times New Roman"/>
        </w:rPr>
        <w:softHyphen/>
        <w:t>ны с качеством ПЭВМ, а определяются условиями труда на конкретном рабочем месте.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И если качество ПЭВМ, определяемое изготовителем, непрерывно растет, то усло</w:t>
      </w:r>
      <w:r w:rsidRPr="00B33C09">
        <w:rPr>
          <w:rFonts w:ascii="Times New Roman" w:hAnsi="Times New Roman" w:cs="Times New Roman"/>
        </w:rPr>
        <w:softHyphen/>
        <w:t>вия труда, зависящие непосредственно от качества охраны труда в организациях, к сожа</w:t>
      </w:r>
      <w:r w:rsidRPr="00B33C09">
        <w:rPr>
          <w:rFonts w:ascii="Times New Roman" w:hAnsi="Times New Roman" w:cs="Times New Roman"/>
        </w:rPr>
        <w:softHyphen/>
        <w:t>лению, почти не улучшаются.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Условия труда работающих с 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</w:t>
      </w:r>
      <w:r w:rsidRPr="00B33C09">
        <w:rPr>
          <w:rFonts w:ascii="Times New Roman" w:hAnsi="Times New Roman" w:cs="Times New Roman"/>
        </w:rPr>
        <w:softHyphen/>
        <w:t>ной освещенности, параметров технологического оборудования и рабочего места.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Основными источниками шума в помещениях, оборудованных вычислительной техникой, являются принтеры, плоттеры, множительная техника и оборудование для кон</w:t>
      </w:r>
      <w:r w:rsidRPr="00B33C09">
        <w:rPr>
          <w:rFonts w:ascii="Times New Roman" w:hAnsi="Times New Roman" w:cs="Times New Roman"/>
        </w:rPr>
        <w:softHyphen/>
        <w:t>диционирования воздуха, вентиляторы систем охлаждения, трансформаторы.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Для снижения шума и вибрации в помещениях вычислительных центров оборудо</w:t>
      </w:r>
      <w:r w:rsidRPr="00B33C09">
        <w:rPr>
          <w:rFonts w:ascii="Times New Roman" w:hAnsi="Times New Roman" w:cs="Times New Roman"/>
        </w:rPr>
        <w:softHyphen/>
        <w:t>вание, аппараты необходимо устанавливать на специальные фундаменты и амортизирую</w:t>
      </w:r>
      <w:r w:rsidRPr="00B33C09">
        <w:rPr>
          <w:rFonts w:ascii="Times New Roman" w:hAnsi="Times New Roman" w:cs="Times New Roman"/>
        </w:rPr>
        <w:softHyphen/>
        <w:t>щие прокладки, предусмотренные нормативными документами.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 xml:space="preserve">Уровень шума на рабочих местах не должен превышать 50 </w:t>
      </w:r>
      <w:proofErr w:type="spellStart"/>
      <w:r w:rsidRPr="00B33C09">
        <w:rPr>
          <w:rFonts w:ascii="Times New Roman" w:hAnsi="Times New Roman" w:cs="Times New Roman"/>
        </w:rPr>
        <w:t>дБА</w:t>
      </w:r>
      <w:proofErr w:type="spellEnd"/>
      <w:r w:rsidRPr="00B33C09">
        <w:rPr>
          <w:rFonts w:ascii="Times New Roman" w:hAnsi="Times New Roman" w:cs="Times New Roman"/>
        </w:rPr>
        <w:t>. Нормируемые уровни шума обеспечиваются путем использования малошумного оборудования, приме</w:t>
      </w:r>
      <w:r w:rsidRPr="00B33C09">
        <w:rPr>
          <w:rFonts w:ascii="Times New Roman" w:hAnsi="Times New Roman" w:cs="Times New Roman"/>
        </w:rPr>
        <w:softHyphen/>
        <w:t xml:space="preserve">нением звукопоглощающих материалов (специальные перфорированные плиты, панели, </w:t>
      </w:r>
      <w:proofErr w:type="gramStart"/>
      <w:r w:rsidRPr="00B33C09">
        <w:rPr>
          <w:rFonts w:ascii="Times New Roman" w:hAnsi="Times New Roman" w:cs="Times New Roman"/>
        </w:rPr>
        <w:t>минерал-ватные</w:t>
      </w:r>
      <w:proofErr w:type="gramEnd"/>
      <w:r w:rsidRPr="00B33C09">
        <w:rPr>
          <w:rFonts w:ascii="Times New Roman" w:hAnsi="Times New Roman" w:cs="Times New Roman"/>
        </w:rPr>
        <w:t xml:space="preserve"> плиты). Кроме того, необходимо использовать подвесные акустические потолки.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В помещениях с избытком тепла необходимо предусматривать регулирование по</w:t>
      </w:r>
      <w:r w:rsidRPr="00B33C09">
        <w:rPr>
          <w:rFonts w:ascii="Times New Roman" w:hAnsi="Times New Roman" w:cs="Times New Roman"/>
        </w:rPr>
        <w:softHyphen/>
        <w:t>дачи теплоносителя для соблюдения нормативных параметров микроклимата.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Воздух, поступающий в рабочие помещения операторов ЭВМ, должен быть очи</w:t>
      </w:r>
      <w:r w:rsidRPr="00B33C09">
        <w:rPr>
          <w:rFonts w:ascii="Times New Roman" w:hAnsi="Times New Roman" w:cs="Times New Roman"/>
        </w:rPr>
        <w:softHyphen/>
        <w:t>щен от загрязнений, в том числе от пыли и микроорганизмов.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Для предотвращения образования и защиты от статического электричества необхо</w:t>
      </w:r>
      <w:r w:rsidRPr="00B33C09">
        <w:rPr>
          <w:rFonts w:ascii="Times New Roman" w:hAnsi="Times New Roman" w:cs="Times New Roman"/>
        </w:rPr>
        <w:softHyphen/>
        <w:t>димо использовать нейтрализаторы и увлажнители, а полы должны иметь антистатиче</w:t>
      </w:r>
      <w:r w:rsidRPr="00B33C09">
        <w:rPr>
          <w:rFonts w:ascii="Times New Roman" w:hAnsi="Times New Roman" w:cs="Times New Roman"/>
        </w:rPr>
        <w:softHyphen/>
        <w:t>ское покрытие. Допустимые уровни напряженности электростатических полей не должны превышать 20 кВ в течение 1 часа.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lastRenderedPageBreak/>
        <w:t>ПЭВМ являются источниками широкополосных электромагнитных излучений:</w:t>
      </w:r>
    </w:p>
    <w:p w:rsidR="00D97849" w:rsidRPr="00B33C09" w:rsidRDefault="00BE5F89" w:rsidP="00B33C09">
      <w:pPr>
        <w:tabs>
          <w:tab w:val="left" w:pos="158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мягкого рентгеновского;</w:t>
      </w:r>
    </w:p>
    <w:p w:rsidR="00D97849" w:rsidRPr="00B33C09" w:rsidRDefault="00BE5F89" w:rsidP="00B33C09">
      <w:pPr>
        <w:tabs>
          <w:tab w:val="left" w:pos="158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ультрафиолетового 200-400 нм;</w:t>
      </w:r>
    </w:p>
    <w:p w:rsidR="00D97849" w:rsidRPr="00B33C09" w:rsidRDefault="00BE5F89" w:rsidP="00B33C09">
      <w:pPr>
        <w:tabs>
          <w:tab w:val="left" w:pos="158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видимого 400-750 нм;</w:t>
      </w:r>
    </w:p>
    <w:p w:rsidR="00D97849" w:rsidRPr="00B33C09" w:rsidRDefault="00BE5F89" w:rsidP="00B33C09">
      <w:pPr>
        <w:tabs>
          <w:tab w:val="left" w:pos="159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ближнего ИК 750-2000 нм;</w:t>
      </w:r>
    </w:p>
    <w:p w:rsidR="00D97849" w:rsidRPr="00B33C09" w:rsidRDefault="00BE5F89" w:rsidP="00B33C09">
      <w:pPr>
        <w:tabs>
          <w:tab w:val="left" w:pos="158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электростатических полей.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В целях предосторожности следует обязательно использовать защитные экраны, а также рекомендуется ограничивать продолжительность работы с экраном ВДТ, не разме</w:t>
      </w:r>
      <w:r w:rsidRPr="00B33C09">
        <w:rPr>
          <w:rFonts w:ascii="Times New Roman" w:hAnsi="Times New Roman" w:cs="Times New Roman"/>
        </w:rPr>
        <w:softHyphen/>
        <w:t>щать их концентрированно в рабочей зоне и выключать их, если на них не работают.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Наряду с этим нужно устанавливать в помещении с ВДТ ионизаторы воздуха, чаще проветривать помещение и хотя бы один раз в течение рабочей смены очищать экран от пыли.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Важное место в комплексе мероприятий по созданию условий труда, работающих с ПЭВМ, занимает создание оптимальной световой среды, т.е. рациональная организация естественного и искусственного освещения помещения и рабочих мест.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 xml:space="preserve">Предусматриваются меры ограничения слепящего воздействия </w:t>
      </w:r>
      <w:proofErr w:type="spellStart"/>
      <w:r w:rsidRPr="00B33C09">
        <w:rPr>
          <w:rFonts w:ascii="Times New Roman" w:hAnsi="Times New Roman" w:cs="Times New Roman"/>
        </w:rPr>
        <w:t>светопроемов</w:t>
      </w:r>
      <w:proofErr w:type="spellEnd"/>
      <w:r w:rsidRPr="00B33C09">
        <w:rPr>
          <w:rFonts w:ascii="Times New Roman" w:hAnsi="Times New Roman" w:cs="Times New Roman"/>
        </w:rPr>
        <w:t>, име</w:t>
      </w:r>
      <w:r w:rsidRPr="00B33C09">
        <w:rPr>
          <w:rFonts w:ascii="Times New Roman" w:hAnsi="Times New Roman" w:cs="Times New Roman"/>
        </w:rPr>
        <w:softHyphen/>
        <w:t>ющих высокую яркость (8000 кд/м</w:t>
      </w:r>
      <w:proofErr w:type="gramStart"/>
      <w:r w:rsidRPr="00B33C09">
        <w:rPr>
          <w:rFonts w:ascii="Times New Roman" w:hAnsi="Times New Roman" w:cs="Times New Roman"/>
          <w:vertAlign w:val="superscript"/>
        </w:rPr>
        <w:t>2</w:t>
      </w:r>
      <w:proofErr w:type="gramEnd"/>
      <w:r w:rsidRPr="00B33C09">
        <w:rPr>
          <w:rFonts w:ascii="Times New Roman" w:hAnsi="Times New Roman" w:cs="Times New Roman"/>
        </w:rPr>
        <w:t xml:space="preserve"> и более), и прямых солнечных лучей для обеспечения благоприятного распределения светового потока в помещении и исключения на рабочих поверхностях ярких и темных пятен, засветки экранов посторонним светом, а также для снижения теплового эффекта от инсоляции.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Для работы на ЭВМ с ВДТ рекомендуются помещения с односторонним боковым естественным освещением с северной, северо-восточной или северо-западной ориентаци</w:t>
      </w:r>
      <w:r w:rsidRPr="00B33C09">
        <w:rPr>
          <w:rFonts w:ascii="Times New Roman" w:hAnsi="Times New Roman" w:cs="Times New Roman"/>
        </w:rPr>
        <w:softHyphen/>
        <w:t xml:space="preserve">ей </w:t>
      </w:r>
      <w:proofErr w:type="spellStart"/>
      <w:r w:rsidRPr="00B33C09">
        <w:rPr>
          <w:rFonts w:ascii="Times New Roman" w:hAnsi="Times New Roman" w:cs="Times New Roman"/>
        </w:rPr>
        <w:t>светпроемов</w:t>
      </w:r>
      <w:proofErr w:type="spellEnd"/>
      <w:r w:rsidRPr="00B33C09">
        <w:rPr>
          <w:rFonts w:ascii="Times New Roman" w:hAnsi="Times New Roman" w:cs="Times New Roman"/>
        </w:rPr>
        <w:t>. Площадь световых проемов должна составлять 25% площади пола.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Удовлетворительное естественное освещение проще создать в небольших помеще</w:t>
      </w:r>
      <w:r w:rsidRPr="00B33C09">
        <w:rPr>
          <w:rFonts w:ascii="Times New Roman" w:hAnsi="Times New Roman" w:cs="Times New Roman"/>
        </w:rPr>
        <w:softHyphen/>
        <w:t>ниях на 5-6 рабочих мест, а больших помещений с числом работающих более 20, лучше избегать. В случае</w:t>
      </w:r>
      <w:proofErr w:type="gramStart"/>
      <w:r w:rsidRPr="00B33C09">
        <w:rPr>
          <w:rFonts w:ascii="Times New Roman" w:hAnsi="Times New Roman" w:cs="Times New Roman"/>
        </w:rPr>
        <w:t>,</w:t>
      </w:r>
      <w:proofErr w:type="gramEnd"/>
      <w:r w:rsidRPr="00B33C09">
        <w:rPr>
          <w:rFonts w:ascii="Times New Roman" w:hAnsi="Times New Roman" w:cs="Times New Roman"/>
        </w:rPr>
        <w:t xml:space="preserve"> если экран ПЭВМ обращен к окну, должны быть предусмотрены спе</w:t>
      </w:r>
      <w:r w:rsidRPr="00B33C09">
        <w:rPr>
          <w:rFonts w:ascii="Times New Roman" w:hAnsi="Times New Roman" w:cs="Times New Roman"/>
        </w:rPr>
        <w:softHyphen/>
        <w:t>циальные экранизирующие устройства.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Местное освещение на рабочих местах обеспечивается светильниками, устанавли</w:t>
      </w:r>
      <w:r w:rsidRPr="00B33C09">
        <w:rPr>
          <w:rFonts w:ascii="Times New Roman" w:hAnsi="Times New Roman" w:cs="Times New Roman"/>
        </w:rPr>
        <w:softHyphen/>
        <w:t>ваемыми непосредственно на рабочем столе или на вертикальных панелях специального оборудования. Они должны иметь непросвечивающий отражатель и располагаться ниже или на уровне линии зрения операторов, чтобы не вызывать ослепления. Так как при ра</w:t>
      </w:r>
      <w:r w:rsidRPr="00B33C09">
        <w:rPr>
          <w:rFonts w:ascii="Times New Roman" w:hAnsi="Times New Roman" w:cs="Times New Roman"/>
        </w:rPr>
        <w:softHyphen/>
        <w:t>боте на компьютере основная нагрузка ложится на глаза, поэтому большие требования предъявляются к видеотерминальным устройствам (экранам). Предпочтительным являет</w:t>
      </w:r>
      <w:r w:rsidRPr="00B33C09">
        <w:rPr>
          <w:rFonts w:ascii="Times New Roman" w:hAnsi="Times New Roman" w:cs="Times New Roman"/>
        </w:rPr>
        <w:softHyphen/>
        <w:t xml:space="preserve">ся плоский экран, позволяющий </w:t>
      </w:r>
      <w:proofErr w:type="gramStart"/>
      <w:r w:rsidRPr="00B33C09">
        <w:rPr>
          <w:rFonts w:ascii="Times New Roman" w:hAnsi="Times New Roman" w:cs="Times New Roman"/>
        </w:rPr>
        <w:t>избежать наличие</w:t>
      </w:r>
      <w:proofErr w:type="gramEnd"/>
      <w:r w:rsidRPr="00B33C09">
        <w:rPr>
          <w:rFonts w:ascii="Times New Roman" w:hAnsi="Times New Roman" w:cs="Times New Roman"/>
        </w:rPr>
        <w:t xml:space="preserve"> на нем ярких пятен за счет отражения световых потоков. Особенно важен цвет экрана. Допустимы ненасыщенные светло- зеленые, желто-зеленые, желто-оранжевые, желто-коричневые тона. Условия зрительного восприятия информации на экране зависят от параметров экрана, плотности их размеще</w:t>
      </w:r>
      <w:r w:rsidRPr="00B33C09">
        <w:rPr>
          <w:rFonts w:ascii="Times New Roman" w:hAnsi="Times New Roman" w:cs="Times New Roman"/>
        </w:rPr>
        <w:softHyphen/>
        <w:t>ния, контраста и соотношения яркостей символов и фона экрана.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Видеотерминальное устройство должно отвечать следующим техническим требо</w:t>
      </w:r>
      <w:r w:rsidRPr="00B33C09">
        <w:rPr>
          <w:rFonts w:ascii="Times New Roman" w:hAnsi="Times New Roman" w:cs="Times New Roman"/>
        </w:rPr>
        <w:softHyphen/>
        <w:t>ваниям:</w:t>
      </w:r>
    </w:p>
    <w:p w:rsidR="00D97849" w:rsidRPr="00B33C09" w:rsidRDefault="00BE5F89" w:rsidP="00B33C09">
      <w:pPr>
        <w:tabs>
          <w:tab w:val="left" w:pos="174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яркость свечения экрана не менее 100 кд/м</w:t>
      </w:r>
      <w:proofErr w:type="gramStart"/>
      <w:r w:rsidRPr="00B33C09">
        <w:rPr>
          <w:rFonts w:ascii="Times New Roman" w:hAnsi="Times New Roman" w:cs="Times New Roman"/>
          <w:vertAlign w:val="superscript"/>
        </w:rPr>
        <w:t>2</w:t>
      </w:r>
      <w:proofErr w:type="gramEnd"/>
      <w:r w:rsidRPr="00B33C09">
        <w:rPr>
          <w:rFonts w:ascii="Times New Roman" w:hAnsi="Times New Roman" w:cs="Times New Roman"/>
        </w:rPr>
        <w:t>;</w:t>
      </w:r>
    </w:p>
    <w:p w:rsidR="00D97849" w:rsidRPr="00B33C09" w:rsidRDefault="00BE5F89" w:rsidP="00B33C09">
      <w:pPr>
        <w:tabs>
          <w:tab w:val="left" w:pos="1747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минимальный размер светящейся точки не более 0,4 мм для монохромного дисплея и не более 0,6 мм - для цветного;</w:t>
      </w:r>
    </w:p>
    <w:p w:rsidR="00D97849" w:rsidRPr="00B33C09" w:rsidRDefault="00BE5F89" w:rsidP="00B33C09">
      <w:pPr>
        <w:tabs>
          <w:tab w:val="left" w:pos="174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контрастность изображения знака не менее 0,8;</w:t>
      </w:r>
    </w:p>
    <w:p w:rsidR="00D97849" w:rsidRPr="00B33C09" w:rsidRDefault="00BE5F89" w:rsidP="00B33C09">
      <w:pPr>
        <w:tabs>
          <w:tab w:val="left" w:pos="174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частота регистрации изображения при работе с позитивным контрастом в ре</w:t>
      </w:r>
      <w:r w:rsidRPr="00B33C09">
        <w:rPr>
          <w:rFonts w:ascii="Times New Roman" w:hAnsi="Times New Roman" w:cs="Times New Roman"/>
        </w:rPr>
        <w:softHyphen/>
        <w:t>жиме обработки текста не менее 72 Гц;</w:t>
      </w:r>
    </w:p>
    <w:p w:rsidR="00D97849" w:rsidRPr="00B33C09" w:rsidRDefault="00BE5F89" w:rsidP="00B33C09">
      <w:pPr>
        <w:tabs>
          <w:tab w:val="left" w:pos="1746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количество точек на строке не менее 640;</w:t>
      </w:r>
    </w:p>
    <w:p w:rsidR="00D97849" w:rsidRPr="00B33C09" w:rsidRDefault="00BE5F89" w:rsidP="00B33C09">
      <w:pPr>
        <w:tabs>
          <w:tab w:val="left" w:pos="1742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3C09">
        <w:rPr>
          <w:rFonts w:ascii="Times New Roman" w:hAnsi="Times New Roman" w:cs="Times New Roman"/>
        </w:rPr>
        <w:t>экран должен иметь антибликовое покрытие;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Клавиатура дисплея не должна быть жестко связана с монитором. Она должна рас</w:t>
      </w:r>
      <w:r w:rsidRPr="00B33C09">
        <w:rPr>
          <w:rFonts w:ascii="Times New Roman" w:hAnsi="Times New Roman" w:cs="Times New Roman"/>
        </w:rPr>
        <w:softHyphen/>
        <w:t>полагаться на расстоянии 600-700 мм. В клавиатуре необходимо предусмотреть возмож</w:t>
      </w:r>
      <w:r w:rsidRPr="00B33C09">
        <w:rPr>
          <w:rFonts w:ascii="Times New Roman" w:hAnsi="Times New Roman" w:cs="Times New Roman"/>
        </w:rPr>
        <w:softHyphen/>
        <w:t>ность звуковой обратной связи от включения клавиш с возможностью регулировки. Раз</w:t>
      </w:r>
      <w:r w:rsidRPr="00B33C09">
        <w:rPr>
          <w:rFonts w:ascii="Times New Roman" w:hAnsi="Times New Roman" w:cs="Times New Roman"/>
        </w:rPr>
        <w:softHyphen/>
        <w:t xml:space="preserve">мер клавиш - в пределах 13-15 мм, сопротивление - 0,25-1,5 Н. Поверхность клавиш должна </w:t>
      </w:r>
      <w:r w:rsidRPr="00B33C09">
        <w:rPr>
          <w:rFonts w:ascii="Times New Roman" w:hAnsi="Times New Roman" w:cs="Times New Roman"/>
        </w:rPr>
        <w:lastRenderedPageBreak/>
        <w:t xml:space="preserve">быть вогнутой, расстояние между ними - не менее </w:t>
      </w:r>
      <w:proofErr w:type="spellStart"/>
      <w:r w:rsidRPr="00B33C09">
        <w:rPr>
          <w:rFonts w:ascii="Times New Roman" w:hAnsi="Times New Roman" w:cs="Times New Roman"/>
        </w:rPr>
        <w:t>Змм</w:t>
      </w:r>
      <w:proofErr w:type="spellEnd"/>
      <w:r w:rsidRPr="00B33C09">
        <w:rPr>
          <w:rFonts w:ascii="Times New Roman" w:hAnsi="Times New Roman" w:cs="Times New Roman"/>
        </w:rPr>
        <w:t>. Наклон клавиатуры дол</w:t>
      </w:r>
      <w:r w:rsidRPr="00B33C09">
        <w:rPr>
          <w:rFonts w:ascii="Times New Roman" w:hAnsi="Times New Roman" w:cs="Times New Roman"/>
        </w:rPr>
        <w:softHyphen/>
        <w:t>жен находиться в пределах 10-15°. Клавиатура располагается на поверхности стола на рас</w:t>
      </w:r>
      <w:r w:rsidRPr="00B33C09">
        <w:rPr>
          <w:rFonts w:ascii="Times New Roman" w:hAnsi="Times New Roman" w:cs="Times New Roman"/>
        </w:rPr>
        <w:softHyphen/>
        <w:t>стоянии 100-300 мм от края.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B33C09">
        <w:rPr>
          <w:rFonts w:ascii="Times New Roman" w:hAnsi="Times New Roman" w:cs="Times New Roman"/>
        </w:rPr>
        <w:t>Видеомонитор должен быть оборудован поворотной площадкой, позволяющей пе</w:t>
      </w:r>
      <w:r w:rsidRPr="00B33C09">
        <w:rPr>
          <w:rFonts w:ascii="Times New Roman" w:hAnsi="Times New Roman" w:cs="Times New Roman"/>
        </w:rPr>
        <w:softHyphen/>
        <w:t>ремещать ВДТ в горизонтальной и вертикальной плоскостях в пределах 130-220 мм и из</w:t>
      </w:r>
      <w:r w:rsidRPr="00B33C09">
        <w:rPr>
          <w:rFonts w:ascii="Times New Roman" w:hAnsi="Times New Roman" w:cs="Times New Roman"/>
        </w:rPr>
        <w:softHyphen/>
        <w:t>менять угол наклона экрана на 30° во фронтальной плоскости.</w:t>
      </w:r>
      <w:proofErr w:type="gramEnd"/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При работе с текстовой информацией (в режиме ввода данных, редактирования текста и чтения с экрана ВДТ) наиболее физиологичным является предъявление черных знаков на светлом фоне.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Для устранения бликов и снижения влияния электромагнитного излучения экраны ВДТ должны быть снабжены защитными фильтрами.</w:t>
      </w:r>
    </w:p>
    <w:p w:rsidR="00D97849" w:rsidRPr="00B33C09" w:rsidRDefault="00BE5F89" w:rsidP="00B33C09">
      <w:pPr>
        <w:ind w:firstLine="360"/>
        <w:jc w:val="both"/>
        <w:rPr>
          <w:rFonts w:ascii="Times New Roman" w:hAnsi="Times New Roman" w:cs="Times New Roman"/>
        </w:rPr>
      </w:pPr>
      <w:r w:rsidRPr="00B33C09">
        <w:rPr>
          <w:rFonts w:ascii="Times New Roman" w:hAnsi="Times New Roman" w:cs="Times New Roman"/>
        </w:rPr>
        <w:t>Соблюдение всех выше перечисленных требований позволит обеспечить безопас</w:t>
      </w:r>
      <w:r w:rsidRPr="00B33C09">
        <w:rPr>
          <w:rFonts w:ascii="Times New Roman" w:hAnsi="Times New Roman" w:cs="Times New Roman"/>
        </w:rPr>
        <w:softHyphen/>
        <w:t>ные условия работы пользователей ЭВМ, ПЭВМ и ВДТ.</w:t>
      </w:r>
    </w:p>
    <w:sectPr w:rsidR="00D97849" w:rsidRPr="00B33C09" w:rsidSect="00885FE5">
      <w:type w:val="continuous"/>
      <w:pgSz w:w="11909" w:h="16834"/>
      <w:pgMar w:top="1135" w:right="850" w:bottom="1135" w:left="170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C09" w:rsidRDefault="00B33C09">
      <w:r>
        <w:separator/>
      </w:r>
    </w:p>
  </w:endnote>
  <w:endnote w:type="continuationSeparator" w:id="1">
    <w:p w:rsidR="00B33C09" w:rsidRDefault="00B33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C09" w:rsidRDefault="00B33C09"/>
  </w:footnote>
  <w:footnote w:type="continuationSeparator" w:id="1">
    <w:p w:rsidR="00B33C09" w:rsidRDefault="00B33C0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D97849"/>
    <w:rsid w:val="00102A30"/>
    <w:rsid w:val="00885FE5"/>
    <w:rsid w:val="00B169C6"/>
    <w:rsid w:val="00B33C09"/>
    <w:rsid w:val="00BE5F89"/>
    <w:rsid w:val="00D97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5FE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85FE5"/>
    <w:rPr>
      <w:color w:val="000080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3C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3C0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file:///\\Ucheb\DOCUME~1\Admin\LOCALS~1\Temp\FineReader10\media\image1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file:///\\Ucheb\DOCUME~1\Admin\LOCALS~1\Temp\FineReader10\media\image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Smorgon</Company>
  <LinksUpToDate>false</LinksUpToDate>
  <CharactersWithSpaces>17183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Пользователь</cp:lastModifiedBy>
  <cp:revision>3</cp:revision>
  <dcterms:created xsi:type="dcterms:W3CDTF">2017-03-21T12:14:00Z</dcterms:created>
  <dcterms:modified xsi:type="dcterms:W3CDTF">2020-06-08T08:21:00Z</dcterms:modified>
</cp:coreProperties>
</file>