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Build Your REST API with Spring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from HTTP fundamentals to API Mastery</w:t>
      </w:r>
    </w:p>
    <w:p>
      <w:pPr>
        <w:jc w:val="both"/>
      </w:pPr>
      <w:r>
        <w:t>ARM</w:t>
      </w:r>
    </w:p>
    <w:p>
      <w:pPr>
        <w:jc w:val="right"/>
      </w:pPr>
      <w:r>
        <w:rPr>
          <w:i w:val="true"/>
        </w:rPr>
        <w:t>Teach people about this Azure technology</w:t>
      </w:r>
    </w:p>
    <w:p>
      <w:pPr>
        <w:jc w:val="left"/>
      </w:pPr>
      <w:r>
        <w:t>Fabián Segura 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2020-11-20T05:31:42Z</dcterms:created>
  <dc:creator>Apache POI</dc:creator>
</cp:coreProperties>
</file>