
<file path=[Content_Types].xml><?xml version="1.0" encoding="utf-8"?>
<Types xmlns="http://schemas.openxmlformats.org/package/2006/content-types">
  <Default Extension="xml" ContentType="application/vnd.openxmlformats-officedocument.wordprocessingml.document.mai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xsi="http://www.w3.org/2001/XMLSchema-instance" mc:Ignorable="w14 wp14">
  <w:body>
    <w:p>
      <w:pPr>
        <w:pStyle w:val="NormalWeb"/>
        <w:spacing w:before="0" w:after="280"/>
        <w:jc w:val="center"/>
        <w:rPr/>
      </w:pPr>
      <w:r>
        <w:rPr>
          <w:rFonts w:cs="Iskoola Pota" w:ascii="Iskoola Pota" w:hAnsi="Iskoola Pota"/>
          <w:b/>
          <w:bCs/>
          <w:color w:val="000000"/>
          <w:sz w:val="36"/>
          <w:szCs w:val="36"/>
        </w:rPr>
        <w:t>2005 අය වැය හොඳ  නරක</w:t>
      </w:r>
    </w:p>
    <w:p>
      <w:pPr>
        <w:pStyle w:val="NormalWeb"/>
        <w:jc w:val="both"/>
        <w:rPr>
          <w:rFonts w:ascii="mutu kata" w:hAnsi="mutu kata" w:cs="mutu kata"/>
          <w:color w:val="000000"/>
          <w:sz w:val="20"/>
          <w:szCs w:val="20"/>
        </w:rPr>
      </w:pPr>
      <w:r>
        <w:rPr>
          <w:rFonts w:cs="Iskoola Pota" w:ascii="Iskoola Pota" w:hAnsi="Iskoola Pota"/>
          <w:color w:val="000000"/>
          <w:sz w:val="20"/>
          <w:szCs w:val="20"/>
        </w:rPr>
        <w:t>පසුගිය බ්‍රහස්පතින්දා සුපුරුදු චාරිත්‍ර අනුව කාර්යයට ඔබින ගාම්භීරත්වයකින් සන්ධාන රජයේ මංගල අයවැය මුදල් ඇමැති සරත් අමුණුගම මහතා රටට හෙළි කළේය. බොහෝ දෙනා මෙම අයවැය බලාපොරොත්තු ඇතිව බලා සිටි එකකි. සමහරු බියෙන් බලා සිටි අතර තවත් සමහරු අපේක්ෂාවෙන් බලා සිටියෝය. සෑම දෙනාම තමන්ගේ කෝණවලින් අයවැය දෙස බැලීම ස්වභාවිකය. සුළු හා මධ්‍ය පරිමාන ව්‍යාපාරිකයා තමන්ට ඇති වාසි ගැන බලා සිටිනවා වාගේම රාජ්‍ය සේවකයාද විශ්‍රාමලාභියාද මහා පරිමාණ සමාගම්ද තමන්ට සිදුවන වාසි අවාසි ගැන උනන්දු වෙති. ගොවියාද ධීවරයාද තමන්ගේ Ôවන තත්ත්වය නංවා ගැනීමට බලාපොරොත්තු වන අතර පාරිභෝගිකයා බලා සිටින්නේ තමන්ට Ôවිතය ගැටගසා ගැනීමට යම් රුකුලක් ලැබේද යන්නය.</w:t>
      </w:r>
    </w:p>
    <w:p>
      <w:pPr>
        <w:pStyle w:val="NormalWeb"/>
        <w:jc w:val="both"/>
        <w:rPr>
          <w:rFonts w:ascii="mutu kata" w:hAnsi="mutu kata" w:cs="mutu kata"/>
          <w:color w:val="000000"/>
          <w:sz w:val="20"/>
          <w:szCs w:val="20"/>
        </w:rPr>
      </w:pPr>
      <w:r>
        <w:rPr>
          <w:rFonts w:cs="Iskoola Pota" w:ascii="Iskoola Pota" w:hAnsi="Iskoola Pota"/>
          <w:color w:val="000000"/>
          <w:sz w:val="20"/>
          <w:szCs w:val="20"/>
        </w:rPr>
        <w:t>පෞද්ගලික අංශයද රාජ්‍ය අංශයද ඉදිරි අනාගතයේදී කුමන ආකාරයෙන් සැකසිය යුතුද යන්න අවධානයෙන් සිටිති. ආයේාජකයන් අයවැය දෙස බලන්නේ තමන්ගේ ආයෝජනවලට ලැබෙන සහනය ගැනය. රට පාලනය කරන්නේද මහ බැංකු පාලකයන්ද අයවැයෙන් තමන්ගේ කටයුතු ඉදිරි අනාගතයේ කවරාකාරයෙන් සිදුවිය යුතුද යන්න ඉඟියක් සොයති. රටේ සංවර්ධනය" ඉතිරිකිරීම් වැඩිකර ගැනීමට උද්ධමනය අඩුකර ගැනීමට ජනතාව අතර ආර්ථික ප්‍රතිලාභ සාධාරණව බෙදාහැරීමට ආයෝජන දිරිමත් කිරීමට මූල්‍ය පාලනයටද ආර්ථිකය ස්ථාවර කිරීමට ද ආර්ථිකය කාර්යක්ෂම කිරීමටද කටයුතු කිරීමට රටේ අයවැය පාවිච්චි කිරීම මුදල් ඇමැතිගේ අභිලාෂයයි.</w:t>
      </w:r>
    </w:p>
    <w:p>
      <w:pPr>
        <w:pStyle w:val="NormalWeb"/>
        <w:jc w:val="both"/>
        <w:rPr>
          <w:rFonts w:ascii="mutu kata" w:hAnsi="mutu kata" w:cs="mutu kata"/>
          <w:color w:val="000000"/>
          <w:sz w:val="20"/>
          <w:szCs w:val="20"/>
        </w:rPr>
      </w:pPr>
      <w:r>
        <w:rPr>
          <w:rFonts w:cs="Iskoola Pota" w:ascii="Iskoola Pota" w:hAnsi="Iskoola Pota"/>
          <w:color w:val="000000"/>
          <w:sz w:val="20"/>
          <w:szCs w:val="20"/>
        </w:rPr>
        <w:t>ඉහත කී කරුණු බොහෝ විට එකිනෙක පරස්පරතා මතුකිරීමට පුළුවන. එක් අංශයකට වාසියක් ලබා දෙද්දී තවත් අංශයකට පාඩුවිය හැකිය. කෙටිකාලීනව වාසියක් ලබා ගන්නට සමහරවිට දිගුකාලීනව පැවතෙන තත්ත්වයට අවහිරයක් වීමට පුළුවන. දේශීය නිෂ්පාදනයක් ආරක්ෂා කරද්දී විදේශීය වාසියක් නැතිවිය හැකිය. මෑතකදි ආධාර හා සාම සාකච්ඡා එකිනෙකට සම්බන්ධකරවීම වැනි රටට අහිතකර කොන්දේසිවලට අකමැත්තෙන් හෝ එකඟවන්නට විය හැකිය. දුගීන්ට සහන දෙනවිට එය ආයෝජනයට සහ බදුකරණයට අහිතකර විය හැක. මෙවැනි අභියෝග ඉදිරියේ විශේෂ තීරණ ගැනීමට මුදල් ඇමතිට සිදුවේ. එනිසා අයවැයක් යනු මේ විවිධ අංශවල බලපෑම් සහ විවිධ ක්ෂේත්‍රවල ඕනෑ එපාකම් සූක්ෂම ආකාරයකට සමතුලිත කරමින් සකසන යම් සැලැස්මකි. අන්තිමේදී එය ඉදිරිපත් කරද්දී ඉලක්කම් අඩුවැඩි කිරීමක් ලෙස පෙනුනද එම කාර්ය ඉතා තියුණු සැලකිල්ලකින් කළයුතු දුෂ්කර කටයුත්තකි.</w:t>
      </w:r>
    </w:p>
    <w:p>
      <w:pPr>
        <w:pStyle w:val="NormalWeb"/>
        <w:jc w:val="both"/>
        <w:rPr/>
      </w:pPr>
      <w:r>
        <w:rPr>
          <w:rFonts w:cs="Iskoola Pota" w:ascii="Iskoola Pota" w:hAnsi="Iskoola Pota"/>
          <w:color w:val="000000"/>
          <w:sz w:val="20"/>
          <w:szCs w:val="20"/>
        </w:rPr>
        <w:t>මෙවර අයවැය අප රටේ ඉතා තීරණාත්මක අවධියක ඉදිරිපත් වූ විශේෂ සංකේතවත් අයවැයකි. එය සකසද්දී පදනම් වූ කරුණු රාශියක්ම පළමුකොට මුදල් ඇමැතිට මුහුණදීමට සිදුවු</w:t>
      </w:r>
      <w:r>
        <w:rPr>
          <w:rFonts w:cs="Wijeya;Times New Roman" w:ascii="Wijeya;Times New Roman" w:hAnsi="Wijeya;Times New Roman"/>
          <w:color w:val="000000"/>
          <w:sz w:val="20"/>
          <w:szCs w:val="20"/>
        </w:rPr>
        <w:t>‚</w:t>
      </w:r>
      <w:r>
        <w:rPr>
          <w:rFonts w:cs="Iskoola Pota" w:ascii="Iskoola Pota" w:hAnsi="Iskoola Pota"/>
          <w:color w:val="000000"/>
          <w:sz w:val="20"/>
          <w:szCs w:val="20"/>
        </w:rPr>
        <w:t>. එනම් සාමාන්‍යයෙන් රජයක් අපේක්ෂා කරන පුද්ගලීකරණයෙන් ලැබෙන ආදායම ලබාගැනීමට නොහැකිවීම ඒ අතරම මෙම අයවැය ඉදිරිපත් කිරීමට සිදුවූයේ රටේ ආර්ථිකයේ පසුබෑමක් ඇතිවන කාලයකය. ලෝක තෙල් මිල ඉතා උග්‍ර ලෙස වැඩිවීමෙන් විදේශ සංචිත අඩුවන කාලයකය. ඒ අතරම ශීඝ්‍රයෙන් වැඩිවන Ôවන වියදමට යම් රුකුලක් ලබාදීමට වැඩකරන ජනතාවගෙන් තමන්ගේ පඩි වැඩි කිරීම සඳහා ඉතා තියුණු ඉල්ලීම් කරනු ලබන යුගයකය. ඒ අතරම සන්ධාන රජය ලබාදුන් පොරොන්දු අනුව රාජ්‍ය සේවය තවදුරටත් ශක්තිමත් කර විරැකියාවෙන් පෙළෙන උපාධිධාරීන්ට රැකියා දීම" කෘෂි අංශයට වැඩි ආයෝජනයක් දීම" ග්‍රාමීය ආර්ථිකය නගාසිටුවීම වැනි විශේෂ වැඩසටහන් දියත් කිරීමට මුදල් සොයා ගැනීම මුදල් ඇමැතිගේ වගකීම්වලට ඇතුළත් වී තිබු</w:t>
      </w:r>
      <w:r>
        <w:rPr>
          <w:rFonts w:cs="Wijeya;Times New Roman" w:ascii="Wijeya;Times New Roman" w:hAnsi="Wijeya;Times New Roman"/>
          <w:color w:val="000000"/>
          <w:sz w:val="20"/>
          <w:szCs w:val="20"/>
        </w:rPr>
        <w:t>‚</w:t>
      </w:r>
      <w:r>
        <w:rPr>
          <w:rFonts w:cs="Iskoola Pota" w:ascii="Iskoola Pota" w:hAnsi="Iskoola Pota"/>
          <w:color w:val="000000"/>
          <w:sz w:val="20"/>
          <w:szCs w:val="20"/>
        </w:rPr>
        <w:t>. මේවා සියල්ල ඔහුට දැඩි අභියෝගයක් එල්ල කළ බව නිසැකය. එහෙත් සමස්ථයක් වශයෙන් අයවැය යෝජනා දෙස බලන විට පෙනී යන්නේ පවතින තත්ත්වය හරහා මුදල් ඇමතිගේ ප්‍රයත්නය සමස්ථයක් වශයෙන් සාර්ථක එකක් බවය.</w:t>
      </w:r>
    </w:p>
    <w:p>
      <w:pPr>
        <w:pStyle w:val="NormalWeb"/>
        <w:jc w:val="both"/>
        <w:rPr>
          <w:rFonts w:ascii="mutu kata" w:hAnsi="mutu kata" w:cs="mutu kata"/>
          <w:color w:val="000000"/>
          <w:sz w:val="20"/>
          <w:szCs w:val="20"/>
        </w:rPr>
      </w:pPr>
      <w:r>
        <w:rPr>
          <w:rFonts w:cs="Iskoola Pota" w:ascii="Iskoola Pota" w:hAnsi="Iskoola Pota"/>
          <w:color w:val="000000"/>
          <w:sz w:val="20"/>
          <w:szCs w:val="20"/>
        </w:rPr>
        <w:t>මෙම අයවැයේ ඇති සාර්ථක ගුණාංග ගැන විග්‍රහයක්ද පසුව එහි ඇති අඩුපාඩු ගැන කතා කළ හැකිය. අයවැය යෝජනාවක් වශයෙන් වැට් බද්ද ප්‍රතිශත තුනක් වශයෙන් ඉදිරිපත් කිරීම මා සිතන ආකාරයට ලංකාව වැනි රටකට ඔබින ක්‍රියාවකි. තනි ප්‍රතිශතයක් වැට් බද්ද වශයෙන් පැවතීම බදුකරණය සරල කළද එමගින් අත්‍යවශ්‍ය භාණ්ඩවලට පැටවෙන බදුබර බොහෝ විට ඉහළ යනු ඇත. එනිසා නව යෝජනාව අත්‍යවශ්‍ය භාණ්ඩවල මිල යම් තත්ත්වයකට වත් අඩු කිරීමට දායක වීම නිසා රටේ Ôවන තත්ත්වය ඉහළ යාමට බලපානු ඇත. ඒ අතරම ප්‍රාග්ධන ආයෝජන සඳහා යම් කොන්දේසි මත වැට් බද්ද ඉවත් කිරීම සතුටුදායක යෝජනාවකි. මුදල් ඇමැති කෘෂිකර්මය සඳහා වසර පහක බදු විරාමයක්ද ගෙවල් කුලී ආදායම් සඳහා එවැනිම නිදහසක්ද ලබාදීමෙන් රටේ කෘෂිකර්මය දෙසට වැඩි ආයෝජනයක් යොමුකර ගැනීමට හා රටේ නිවාස ප්‍රමාණය වැඩිකර ගැනීමට දරණ ප්‍රයත්නය ඉතා යෝග්‍යය. බොහෝ කාලයක් තිස්සේ අප මේ පිළිබඳව මත පළකරද්දීද මෙවැනි ක්‍රියාමාර්ග ක්‍රියාවේ යෙදිය යුතු බවට පුන පුනා කියා සිටියෙමි. එනිසා මේ යෝජනා රටේ ආයෝජන අත්‍යවශ්‍ය දිසාවට යොමුකිරීමට හේතුවනු ඇත.</w:t>
      </w:r>
    </w:p>
    <w:p>
      <w:pPr>
        <w:pStyle w:val="NormalWeb"/>
        <w:jc w:val="both"/>
        <w:rPr>
          <w:rFonts w:ascii="mutu kata" w:hAnsi="mutu kata" w:cs="mutu kata"/>
          <w:color w:val="000000"/>
          <w:sz w:val="20"/>
          <w:szCs w:val="20"/>
        </w:rPr>
      </w:pPr>
      <w:r>
        <w:rPr>
          <w:rFonts w:cs="Iskoola Pota" w:ascii="Iskoola Pota" w:hAnsi="Iskoola Pota"/>
          <w:color w:val="000000"/>
          <w:sz w:val="20"/>
          <w:szCs w:val="20"/>
        </w:rPr>
        <w:t>රජයේ සේවකයන්ට සියයට 40ක —වැටුප් වැඩිවීමක්˜ ලබන මාසයේ සිට රු. 2500ක් ගෙවීම් තීරණය කිරීම රාජ්‍ය සේවකයන්ගේ කෝණයෙන් බලනවිට යහපත් ක්‍රියාවලියකි. වැඩිවන Ôවන වියදම ඉදිරියේ පෙළෙන ජනතාවගේ අංශයෙන් බලනවිටද මෙය නිවැරැදි යෝජනාවක් ලෙස පෙනුනද එවැනි ප්‍රතිපත්තියක් හුදකලාවම කෙරුණා නම් එය උද්ධමනයට හේතුවන කරුණක් බවට අනිවාර්යයෙන්ම පත්වේ. එනිසා මෙම වැටුප් වැඩිවීම යම් තරමකින් හෝ කාර්යක්ෂමතාවට තුඩුදීමක් විය යුතුය. මේ සඳහා මුදල් ඇමැතියේ යෝජනාව වී ඇත්තේ රජයේ සේවකයන්ගේ සේවා කාලය දිනකට පැයකින් වැඩි කිරීමය. ඒ අතරම අවම වශයෙන් රජයේ සේවකයන්ට වෛද්‍ය රක්ෂණයක්ද පුහුණු පාඨමාලාවක්ද ලබාදීමට යෝජනා වී තිබේ. මේ යෝජනා සියල්ල එකිනෙකට සම්බන්ධ වෙද්දී ඒවා පෙනෙන්නේ රටට සුදුසු යෝජනා ලෙසය. ඒ අතරම දිගු කාලයක් තිස්සේ අනෙකුත් සියලූ අංශ බදු ගෙවද්දී රාජ්‍ය සේවකයන් පමණක් බදු දැලෙන් නිදහස් කිරීමට මේ තාක් පැවැති බදු සහනය යම් ආකාරයකට ඉවත් කිරීම අය වැය යෝජනාවලින් එඩිතර හා රටට ගැලපෙන යෝජනාවකි. යම් ආදායමක් යමකුට හිමිවන්නේ නම් ඒ සියලූ දෙනා බදු ගෙවීමට පුරුදු විය යුතුය. රජයේ සේවකයන් පමණක් නොව මන්ත්‍රීවරුද මේ විනයට යටත් කළ යුතුය. එසේ වනවිට රටේ බදුදැල ප්‍රසාරණය වනවාත් සමග බදු පරිහරණය ගැන හැඟීමක් සැමදෙනා තුළම ඇති වේ. එවැනි හැඟීමක් රටකට හිතකරය. එපමණක් නොව යම් සීමාවලට ඔබ්බෙන් පුද්ගලයකු ක්‍රෙඩිට්කාඞ් පාවිච්චි කරන්නේ නම් හෝ දුරකතන පාවිච්චි කරන්නේ නම් හෝ නිවසක් ලබා ඇත්නම් හෝ එවැනි ලක්ෂණවලට අනුකූලව යම් ශක්තියක් දේ නම් ඔවුන් අනිවාර්යයෙන්ම බදු සටහනක් ඉදිරිපත් කළ යුතු යැයි නීතියක් පැනවීම බදු දැල පුළුල් වීමට හේතුවනු ඇත. එක්කෝටි අනූ ලක්ෂයක් Ôවත්වන රටක බදු ගෙවන්නන්ගේ ලිපි ගොනු ඇත්තේ එක් ලක්ෂ අනූ දහසක් වීම පුදුමයට කරුණකි. මෙයින් පෙනෙන්නේ බදු ගෙවන බොහෝ දෙනා බදු පැහැර හරින බවය. ලක්ෂ ගණන් වියදම් කිරීමේ හැකියාව තිබුණද වාහන තිබුණද බදු නොගෙවා සැඟවී සිටීම ජාතික ක්‍රීඩාවක් ලෙස සමහරු දකී. මේ සියලූ දෙනා බදු දැලට යම් ආකාරයකට හසුකර ගැනීමට අප පොහොසත් වුවොත් සමස්ත බදු ප්‍රතිශතය සියලූ දෙනා වෙනුවෙන් අවම කර ගැනීමට හැකිය.</w:t>
      </w:r>
    </w:p>
    <w:p>
      <w:pPr>
        <w:pStyle w:val="NormalWeb"/>
        <w:jc w:val="both"/>
        <w:rPr/>
      </w:pPr>
      <w:r>
        <w:rPr>
          <w:rFonts w:cs="Iskoola Pota" w:ascii="Iskoola Pota" w:hAnsi="Iskoola Pota"/>
          <w:color w:val="000000"/>
          <w:sz w:val="20"/>
          <w:szCs w:val="20"/>
        </w:rPr>
        <w:t>ඒ අතරම පෞද්ගලික බදු යම් මට්ටමකට නිදහස් කිරීමද පෙනෙන ආකාරයට යහපත් යෝජනාවකි. සන්ධාන රජය ආරම්භ වී ටික කලකට පසු ඉදිරිපත් කළ ඉතා අනුවන නීතියක් වූයේ ඉඩම් පැවරීම සඳහා විදේශිකයන්ට සියයට සියයේ බද්ද නැවත පැනවීමය. එමගින් සිදුවූයේ විදේශ ආයෝජකයන්ට ලබාදුන් ප</w:t>
      </w:r>
      <w:r>
        <w:rPr>
          <w:rFonts w:cs="Wijeya;Times New Roman" w:ascii="Wijeya;Times New Roman" w:hAnsi="Wijeya;Times New Roman"/>
          <w:color w:val="000000"/>
          <w:sz w:val="20"/>
          <w:szCs w:val="20"/>
        </w:rPr>
        <w:t>‚</w:t>
      </w:r>
      <w:r>
        <w:rPr>
          <w:rFonts w:cs="Iskoola Pota" w:ascii="Iskoola Pota" w:hAnsi="Iskoola Pota"/>
          <w:color w:val="000000"/>
          <w:sz w:val="20"/>
          <w:szCs w:val="20"/>
        </w:rPr>
        <w:t>විඩය අමිහිරිවීම පමණක් නොව විදේශ ආයෝජනවලට යම් සීමාද පැනවීමය. ඒ උණුසුම හරහා එවැනි අනුවන කටයුතුවල නිරත වුවද අද වනවිට එම ක්‍රියාවලියේ ඇති අයහපත් විපාක ගැන සමහරවිට තේරුම් ගෙන තිබිය හැකිය. ඒ හේතුවෙන් මෙවර අයවැයෙන් යම් සහන යෝජනාකොට තිබේ. ඒවායින් පෙනෙන්නේ ටික කලක් ආර්ථිකය පාලනය කරන විට විපක්ෂයේ සිට විවේචනය කරනවාට වඩා ක්‍රියාවලිය කරද්දී දුෂ්කර බව වැටහීමය. කෙසේ වුවත් මෙම පනතේ දැඩි බව ලිහිල් කිරීමට ගෙන ඇති ක්‍රියාමාර්ග ගැන අප සතුටු විය යුතුය. බදුකරණය ගැන තවත් යහපත් අංගයක් නම් බදු නිසි ලෙස ගෙවන අයට විශේෂ සැලකිල්ලක් ලබාදීමට අදහස් කිරීමය. සමහර රටවල බදු ගෙවන අයට මෙවැනි ගෝල්ඞ් කාඞ් හෝ සිල්ව කාඞ් ලබාදීමෙන් රජයේ ආයතන සමග ගනුදෙනු කිරීමේ ප්‍රමුඛත්වයද රජයේ අංශවලදී යම් ප්‍රමුඛත්වයක් ලබාදීමද කර තිබේ. මෙවැනි කටයුතු සරල වුවද ඒවා බදු ගෙවන්නන් දිරිමත් කිරීමේ ක්‍රියාවලියකි. එමගින් බදු එකතු කර ගැනීම ලිහිල් කරගැනීමට පුළුවන.</w:t>
      </w:r>
    </w:p>
    <w:p>
      <w:pPr>
        <w:pStyle w:val="NormalWeb"/>
        <w:jc w:val="both"/>
        <w:rPr/>
      </w:pPr>
      <w:r>
        <w:rPr>
          <w:rFonts w:cs="Iskoola Pota" w:ascii="Iskoola Pota" w:hAnsi="Iskoola Pota"/>
          <w:color w:val="000000"/>
          <w:sz w:val="20"/>
          <w:szCs w:val="20"/>
        </w:rPr>
        <w:t>ඒ අතරම මෙම අයවැයෙන් මහ පරිමාණ සමාගම් ඍජුවම කෘෂි අංශය දෙසට යොමු කිරීමේ ප්‍රයත්නයක් පෙනෙන්නට නැත. මෙය ඉතා විශාල අඩුපාඩුවකි. එපමණක් නොව ලංකාව වැනි රටකට විශාල තර්ජනයක් 2005 දී ඇඟලූම් කර්මාන්තයට එල්ලවන විට තවත් නව කර්මාන්තය බිහි කිරීම වැනි ප්‍රයත්නයකට ආයෝජකයන් යොමු කිරීමේ කිසිදු සැලැස්මක් අයවැයෙන් යෝජනාකොට නැත. අද වනවිට තේ කර්මාන්තය අවුරුදු 150ක් පමණ පැරැ</w:t>
      </w:r>
      <w:r>
        <w:rPr>
          <w:rFonts w:cs="Wijeya;Times New Roman" w:ascii="Wijeya;Times New Roman" w:hAnsi="Wijeya;Times New Roman"/>
          <w:color w:val="000000"/>
          <w:sz w:val="20"/>
          <w:szCs w:val="20"/>
        </w:rPr>
        <w:t>‚</w:t>
        <w:t>ය</w:t>
      </w:r>
      <w:r>
        <w:rPr>
          <w:rFonts w:cs="Iskoola Pota" w:ascii="Iskoola Pota" w:hAnsi="Iskoola Pota"/>
          <w:color w:val="000000"/>
          <w:sz w:val="20"/>
          <w:szCs w:val="20"/>
        </w:rPr>
        <w:t>. සංචාරක කර්මාන්තයට අවුරුදු 40කි. ඇඟලූම් කර්මාන්තයට අවුරුදු 20කි. මෙම කර්මාන්ත යම් තත්ත්වයකට නැගී තිබුණද ඇඟලූම් කර්මාන්තයට විශේෂ අභියෝගයකට මුහුණදීමට ලබන වසරේදී සිදුවේ. එනිසා රටේ පවතින කර්මාන්තවලට අමතරව රටේ ශක්ති තෝරාගෙන නව කර්මාන්තවලට යොමු කිරීමට රජය දක්ෂවිය යුතුය. එවිට ඉදිරි වසර 10දී නව ක්ෂේත්‍රයක් රටේ බිහිකිරීමට රජය සමත් විය යුතුය. මේ වෙනුවෙන් පරිගණක මෘදුකාංගවලට මේ අයවැයෙන් ලබාදී තිබුණද එය යම් රුකුලක් ලබාදුන්නද ඉදිරි අනාගතයේදී ඉහළට පත්වීමට එමගින් අනුබල ලැබෙන්නේ නැත. මේ ප්‍රයත්නය ගැන සතටුවිය යුතු වුවද අල්ප ලෙස පාවිච්චියට ගෙන ඇති ක්ෂේත්‍රයක් ගැන ඉතා ඉක්ම</w:t>
      </w:r>
      <w:r>
        <w:rPr>
          <w:rFonts w:cs="Wijeya;Times New Roman" w:ascii="Wijeya;Times New Roman" w:hAnsi="Wijeya;Times New Roman"/>
          <w:color w:val="000000"/>
          <w:sz w:val="20"/>
          <w:szCs w:val="20"/>
        </w:rPr>
        <w:t>‚</w:t>
      </w:r>
      <w:r>
        <w:rPr>
          <w:rFonts w:cs="Iskoola Pota" w:ascii="Iskoola Pota" w:hAnsi="Iskoola Pota"/>
          <w:color w:val="000000"/>
          <w:sz w:val="20"/>
          <w:szCs w:val="20"/>
        </w:rPr>
        <w:t>න් කටයුතු කළ යුතුය. මෙහිදී අපගේ මුහුදුකරයේ පවතින සුවිශේෂ ආර්ථික කලාපය ගැන අවධානය යොමු විය යුතුය. › ලංකා භූමි ප්‍රදේශය වැනි සත් ගුණයක පමණ මුහුදු කලාපයක් අප රටට සම්බන්ධ වී තිබේ. මෙයින් අපට ලබාගත හැකි ප්‍රයෝජන රාශියකි. ඉන් අපට පහසුවෙන් කළ හැකි මත්ස්‍ය කර්මාන්තය ප්‍රමුඛ වන අතර එමගින් වෙරළබඩ ප්‍රදේශවල මත්ස්‍ය කර්මාන්ත ශාලා රාශියක් ඉදිකිරීමේන් ආයෝජනය හා රැකියා ඇතිකළ හැකිය. ඇඟලූම් කර්මාන්ත 200 වැනි ව්‍යාපෘතිවලින් විවිධ ප්‍රදේශවලට කර්මාන්ත බිහිවූවා සේ රට වටේ මසුන් හැසුරුවීමේ කර්මාන්ත ශාලා ඉදිකිරීම පි</w:t>
      </w:r>
      <w:r>
        <w:rPr>
          <w:rFonts w:cs="Wijeya;Times New Roman" w:ascii="Wijeya;Times New Roman" w:hAnsi="Wijeya;Times New Roman"/>
          <w:color w:val="000000"/>
          <w:sz w:val="20"/>
          <w:szCs w:val="20"/>
        </w:rPr>
        <w:t>‚</w:t>
      </w:r>
      <w:r>
        <w:rPr>
          <w:rFonts w:cs="Iskoola Pota" w:ascii="Iskoola Pota" w:hAnsi="Iskoola Pota"/>
          <w:color w:val="000000"/>
          <w:sz w:val="20"/>
          <w:szCs w:val="20"/>
        </w:rPr>
        <w:t>ස පෞද්ගලික අංශය දිරිගැන්වීමට කටයුතු කළේ නම් එය ඉතා හිතකරය.</w:t>
      </w:r>
    </w:p>
    <w:p>
      <w:pPr>
        <w:pStyle w:val="NormalWeb"/>
        <w:jc w:val="both"/>
        <w:rPr>
          <w:rFonts w:ascii="mutu kata" w:hAnsi="mutu kata" w:cs="mutu kata"/>
          <w:color w:val="000000"/>
          <w:sz w:val="20"/>
          <w:szCs w:val="20"/>
        </w:rPr>
      </w:pPr>
      <w:r>
        <w:rPr>
          <w:rFonts w:cs="Iskoola Pota" w:ascii="Iskoola Pota" w:hAnsi="Iskoola Pota"/>
          <w:color w:val="000000"/>
          <w:sz w:val="20"/>
          <w:szCs w:val="20"/>
        </w:rPr>
        <w:t>රටේ පවතින ස්වභාවික ලක්ෂණ හැරෙන්නට කෘත්‍රිම සංචාරක ඇදගැනීම්වලට තැනක් ලබාදී නොමැත. ඉදිරියේ සංචාරකයන් දස ලක්ෂයක් ගෙන්වාගෙන ඔවුන් මේ රටේ වියදම් කිරීම වැඩිකිරීමේ අභිලාෂයක් ඇත්නම් ඔවුනට එම මුදල වැය කිරීමට අවස්ථා වැඩිකළ යුතුය. ක්‍රීඩා පහසුකම්" විවේක පහසුකම් වැනි සංචාරක පහසුකම් ඉදිකිරීමට මෙවර අයවැයෙන් අවධානය යොමුවී නොමැත. ඒ අංශයෙන් බලන විට මේ අයවැයට රටේ ඉදිරිය ගැන පැහැදිලි දැක්මක් නොමැත.</w:t>
      </w:r>
    </w:p>
    <w:p>
      <w:pPr>
        <w:pStyle w:val="NormalWeb"/>
        <w:jc w:val="both"/>
        <w:rPr>
          <w:rFonts w:ascii="mutu kata" w:hAnsi="mutu kata" w:cs="mutu kata"/>
          <w:color w:val="000000"/>
          <w:sz w:val="20"/>
          <w:szCs w:val="20"/>
        </w:rPr>
      </w:pPr>
      <w:r>
        <w:rPr>
          <w:rFonts w:cs="Iskoola Pota" w:ascii="Iskoola Pota" w:hAnsi="Iskoola Pota"/>
          <w:color w:val="000000"/>
          <w:sz w:val="20"/>
          <w:szCs w:val="20"/>
        </w:rPr>
        <w:t xml:space="preserve">රටක සම්පත් වැඩිකර ගැනීම" Ôවන මට්ටම ඉහළ නැංවීම හා නව ආර්ථික ක්ෂේත්‍රයකට රට යොමුකිරීම රජයක වගකීමකි. එම වගකීම ඉටුකරන්නේ යම් දිරිගැන්වීම් හරහාය. 1850දී බාන්ස් ආණ්ඩුකාරවරයා එවකට ලංකාවේ සිටි ආයෝජකයන් තේ වගාවට යොමුකළේ යම් දිරි ගැන්වීම් තුළිනි. එම වගාව පහසුකරවීමට බි්‍රතාන්‍ය අධිරාජ්‍ය කොළඹ සිට නානුඔය දක්වා දුම්රියද පාරවල්ද සකසමින් විශේෂ අනුබලයක් ලබාදුනි. 1965 දී ආයෝජකයන් සංචාරක ව්‍යාපාරවටල යොමුකරවීමට එවකට රාජ්‍ය ඇමැති වූ ජේ.ආර්. විශේෂ දිරිගැන්වීම් ලබාදුනි. ඒ හරහා ආයෝජකයන් ගෙන්වූ අතර ඔබරෝයි වැනි සුපිරි හෝටල් සකසා එම ක්ෂේත්‍රයට අත්තිවාරමක් දැමීය. 1988 දී ඇඟලූම් කර්මාන්තය දියත් කිරීමට ප්‍රේමදාස ජනාධිපති ආයෝජන මණ්ඩලය මගින් විශේෂ වැඩපිළිවෙලක් දියත් කළේය. </w:t>
      </w:r>
    </w:p>
    <w:p>
      <w:pPr>
        <w:pStyle w:val="NormalWeb"/>
        <w:jc w:val="both"/>
        <w:rPr>
          <w:rFonts w:ascii="mutu kata" w:hAnsi="mutu kata" w:cs="mutu kata"/>
          <w:color w:val="000000"/>
          <w:sz w:val="20"/>
          <w:szCs w:val="20"/>
        </w:rPr>
      </w:pPr>
      <w:r>
        <w:rPr>
          <w:rFonts w:cs="Iskoola Pota" w:ascii="Iskoola Pota" w:hAnsi="Iskoola Pota"/>
          <w:color w:val="000000"/>
          <w:sz w:val="20"/>
          <w:szCs w:val="20"/>
        </w:rPr>
        <w:t>මේ ප්‍රයත්න නිසා අද අප රටේ විශේෂ ක්ෂේත්‍ර බිහි වී තිබේ. නමුත් ලෝකය දිනෙන් දින වෙනස් වී තිබේ. නව ක්ෂේත්‍ර බිහිවෙයි. පරිගණක ක්ෂේත්‍රය හා ජංගම දුරකතන ක්ෂේත්‍රය ශීඝ්‍ර ලෙස දියුණු වෙමින් පවතී. මේවාට අප තවම නිසි පරිදි සම්බන්ධ වී නොමැත. යම් රටකට ආවේනික ශක්තිමත් පදනම්ව නව කර්මාන්ත බිහිකිරීමට රජය කටයුතු කළ යුතුය. එවැනි ප්‍රයත්නයකට රට යොමු කෙරෙන්නේ අයවැයකිනි. එවැනි මග පෙන්වීමක් මේ අයවැයේ නොතිබීම අඩුපාඩුවකි. මේ අයවැයේ විශේෂ ශක්තීන් රාශියක් ඇත. දුෂ්කර කාලයක මුදල් ඇමැති දක්ෂ ලෙස පවතින ආර්ථිකය හසුරුවා ගැනීමට කටයුතු කර තිබේ. එහෙත් අයවැයෙන් සිදුවිය යුතු සෑම වගකීමක්ම ඉටුවන්න නම් ඉහත කී අඩුපාඩුව මග හරවා ගත යුතුය. තවමත් ඒ සඳහා කල් තිබේ. ඉදිරි සති කිහිපයේදී මෙවැනි යොමු කිරීමකට රට සූදානම් කළ හැකිනම් මුදල් ඇමැතිකම වගකීම් ඉහළ අන්දමින් ඉටුකළ යැයි සෑහීමකට පත්විය හැකිය.</w:t>
      </w:r>
    </w:p>
    <w:p>
      <w:pPr>
        <w:pStyle w:val="Normal"/>
        <w:jc w:val="both"/>
        <w:rPr>
          <w:rFonts w:ascii="mutu kata" w:hAnsi="mutu kata" w:cs="mutu kata"/>
          <w:color w:val="000000"/>
          <w:sz w:val="20"/>
          <w:szCs w:val="20"/>
        </w:rPr>
      </w:pPr>
      <w:r>
        <w:rPr>
          <w:rFonts w:cs="Iskoola Pota" w:ascii="Iskoola Pota" w:hAnsi="Iskoola Pota"/>
          <w:color w:val="000000"/>
          <w:sz w:val="20"/>
          <w:szCs w:val="20"/>
        </w:rPr>
        <w:t xsi:nil="true"/>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utu kata">
    <w:charset w:val="00"/>
    <w:family w:val="auto"/>
    <w:pitch w:val="variable"/>
  </w:font>
  <w:font w:name="Wijeya">
    <w:altName w:val="Times New Roman"/>
    <w:charset w:val="00"/>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color w:val="000000"/>
      <w:lang w:bidi="sa-IN"/>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LibreOffice/5.4.1.2$Linux_X86_64 LibreOffice_project/40m0$Build-2</Application>
  <Pages>2</Pages>
  <Words>1609</Words>
  <Characters>7989</Characters>
  <CharactersWithSpaces>9506</CharactersWithSpaces>
  <Paragraphs>12</Paragraph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2004-11-20T21:59:00Z</dcterms:created>
  <dc:creator>priyantha malani</dc:creator>
  <dc:language>en-US</dc:language>
  <lastModifiedBy>priyantha malani</lastModifiedBy>
  <dcterms:modified xsi:type="dcterms:W3CDTF">2004-11-20T22:08:00Z</dcterms:modified>
  <revision>4</revision>
  <dc:title>2005 wh jeh fyd| ¡ krl</dc:title>
</coreProperties>
</file>