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Uncleared Alarms</w:t>
      </w:r>
    </w:p>
    <w:p>
      <w:pPr>
        <w:pStyle w:val="Heading2"/>
      </w:pPr>
      <w:r>
        <w:t>MPBN-SW2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The optical module is removed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PhysicalName=GigabitEthernet1/1/0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PhysicalName=GigabitEthernet1/1/10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PhysicalName=GigabitEthernet1/1/11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PhysicalName=GigabitEthernet1/1/12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PhysicalName=GigabitEthernet1/1/13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PhysicalName=GigabitEthernet1/1/14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PhysicalName=GigabitEthernet1/1/15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PhysicalName=GigabitEthernet1/1/16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PhysicalName=GigabitEthernet1/1/17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PhysicalName=GigabitEthernet1/1/18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PhysicalName=GigabitEthernet1/1/19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PhysicalName=GigabitEthernet1/1/2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PhysicalName=GigabitEthernet1/1/20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PhysicalName=GigabitEthernet1/1/22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PhysicalName=GigabitEthernet1/1/3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PhysicalName=GigabitEthernet1/1/4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PhysicalName=GigabitEthernet1/1/5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PhysicalName=GigabitEthernet1/1/6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PhysicalName=GigabitEthernet1/1/7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PhysicalName=GigabitEthernet1/1/8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PhysicalName=GigabitEthernet1/1/9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PhysicalName=GigabitEthernet2/0/17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PhysicalName=GigabitEthernet2/0/18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PhysicalName=GigabitEthernet2/0/19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PhysicalName=GigabitEthernet2/0/24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PhysicalName=GigabitEthernet2/0/25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PhysicalName=GigabitEthernet2/0/27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PhysicalName=GigabitEthernet2/0/28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PhysicalName=GigabitEthernet2/0/29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PhysicalName=GigabitEthernet2/0/30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PhysicalName=GigabitEthernet2/0/31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PhysicalName=GigabitEthernet2/0/32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PhysicalName=GigabitEthernet2/0/33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PhysicalName=GigabitEthernet2/0/34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PhysicalName=GigabitEthernet2/0/35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PhysicalName=GigabitEthernet2/0/36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PhysicalName=GigabitEthernet2/0/37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PhysicalName=GigabitEthernet2/0/38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PhysicalName=GigabitEthernet2/0/42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PhysicalName=GigabitEthernet2/0/7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PhysicalName=XGigabitEthernet1/0/10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PhysicalName=XGigabitEthernet1/0/11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PhysicalName=XGigabitEthernet1/0/6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PhysicalName=XGigabitEthernet1/0/7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PhysicalName=XGigabitEthernet1/0/9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2"/>
      </w:pPr>
      <w:r>
        <w:t>MPBN-SW1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The optical module is removed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PhysicalName=XGigabitEthernet1/0/1 Optical module If Alias=--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15:33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2"/>
      </w:pPr>
      <w:r>
        <w:t>ROOM12-AR3260-Roaming-RT-B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Universal Interface Max. Traffic Utilization IN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devName=ROOM12-AR3260-Roaming-RT-B, name=Tunnel0/0/5, resource=IPInterface, indicator=Max. Traffic Utilization IN, resourceid=31190609084579840,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Universal Interface Max. Traffic Utilization OUT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devName=ROOM12-AR3260-Roaming-RT-B, name=Tunnel0/0/5, resource=IPInterface, indicator=Max. Traffic Utilization OUT, resourceid=31190609084579840,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Universal Interface Peak RX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devName=ROOM12-AR3260-Roaming-RT-B, name=Tunnel0/0/5, resource=IPInterface, indicator=Peak RX Bandwidth Utilization, resourceid=31190609084579840,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Universal Interface Peak TX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devName=ROOM12-AR3260-Roaming-RT-B, name=Tunnel0/0/5, resource=IPInterface, indicator=Peak TX Bandwidth Utilization, resourceid=31190609084579840,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Universal Interface RX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devName=ROOM12-AR3260-Roaming-RT-B, resource=Tunnel0/0/5,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Universal Interface TX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devName=ROOM12-AR3260-Roaming-RT-B, resource=Tunnel0/0/5,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2"/>
      </w:pPr>
      <w:r>
        <w:t>ROOM2-AR3620-Roaming-RT-A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IN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name=Tunnel0/0/5, resource=IPInterface, indicator=Max. Traffic Utilization IN, resourceid=30952793276981248,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name=Tunnel0/0/6, resource=IPInterface, indicator=Max. Traffic Utilization IN, resourceid=33353612805947392,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OUT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name=Tunnel0/0/5, resource=IPInterface, indicator=Max. Traffic Utilization OUT, resourceid=30952793276981248,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name=Tunnel0/0/6, resource=IPInterface, indicator=Max. Traffic Utilization OUT, resourceid=33353612805947392,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RX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name=Tunnel0/0/5, resource=IPInterface, indicator=Peak RX Bandwidth Utilization, resourceid=30952793276981248,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name=Tunnel0/0/6, resource=IPInterface, indicator=Peak RX Bandwidth Utilization, resourceid=33353612805947392,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TX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name=Tunnel0/0/5, resource=IPInterface, indicator=Peak TX Bandwidth Utilization, resourceid=30952793276981248,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name=Tunnel0/0/6, resource=IPInterface, indicator=Peak TX Bandwidth Utilization, resourceid=33353612805947392,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RX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resource=Tunnel0/0/5,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resource=Tunnel0/0/6,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TX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resource=Tunnel0/0/5,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devName=ROOM2-AR3620-Roaming-RT-A, resource=Tunnel0/0/6,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Uncleared</w:t>
            </w:r>
          </w:p>
        </w:tc>
      </w:tr>
    </w:tbl>
    <w:p>
      <w:pPr>
        <w:pStyle w:val="Heading1"/>
      </w:pPr>
      <w:r>
        <w:t>Cleared or Other Alarms</w:t>
      </w:r>
    </w:p>
    <w:p>
      <w:pPr>
        <w:pStyle w:val="Heading2"/>
      </w:pPr>
      <w:r>
        <w:t>ROOM4-U2020-ACLSW-RN01-B (Severity: Minor)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Minor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Vty Exceed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ab/>
              <w:tab/>
              <w:t>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2:03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ROOM4-U2020-CCLSW-RN02-B (Severity: Minor)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Minor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Vty Exceed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ab/>
              <w:tab/>
              <w:t>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2:02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Room2-NE8000-X8-ISP-A (Severity: Major)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Major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BGP Status Changed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BGP Peer IP=10.0.42.14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IP=10.0.42.14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IP=10.62.83.4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IP=103.102.166.131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IP=103.102.166.131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IP=125.56.219.254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IP=142.251.49.145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IP=142.251.49.145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IP=142.251.49.145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IP=142.251.49.145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IP=142.251.49.145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IP=148.153.172.62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IP=148.153.172.62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IP=148.153.172.62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IP=148.153.172.62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IP=148.153.172.63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IP=162.158.160.1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IP=163.77.188.94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IP=17.0.1.33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IP=17.0.1.33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IP=17.0.1.33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IP=17.0.1.33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IP=17.0.1.34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IP=172.20.60.2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IP=172.20.60.2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IP=172.20.60.2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IP=172.20.60.2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IP=172.20.60.4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IP=172.20.60.4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IP=172.20.60.4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IP=172.253.51.168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IP=172.253.51.168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IP=172.253.51.168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IP=23.246.55.1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IP=23.54.79.0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IP=23.54.79.0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IP=23.54.79.0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1:00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0:55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IP=27.111.228.150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IP=27.111.228.186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IP=27.111.228.186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IP=27.111.228.250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IP=27.111.228.38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IP=27.111.228.65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IP=27.111.228.87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IP=27.111.228.94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IP=27.111.229.160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IP=27.111.230.199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IP=27.111.230.199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IP=27.111.230.200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IP=27.111.230.200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IP=52.93.10.242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Major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Bgp Peer Backward Transition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PeerRemoteAddr=27.111.228.150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PeerRemoteAddr=27.111.228.186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PeerRemoteAddr=27.111.228.186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PeerRemoteAddr=27.111.228.250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PeerRemoteAddr=27.111.228.38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PeerRemoteAddr=27.111.228.65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PeerRemoteAddr=27.111.228.87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PeerRemoteAddr=27.111.228.94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PeerRemoteAddr=27.111.229.160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PeerRemoteAddr=27.111.230.199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PeerRemoteAddr=27.111.230.199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PeerRemoteAddr=27.111.230.200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Afi=1 Safi=1 PeerType=IPV4 PeerRemoteAddr=27.111.230.200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PeerRemoteAddr=2001:0DE8:0004:0000:0000:0000:0714:0001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PeerRemoteAddr=2001:0DE8:0004:0000:0000:0000:0714:0001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PeerRemoteAddr=2001:0DE8:0004:0000:0000:0000:0714:0001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PeerRemoteAddr=2001:0DE8:0004:0000:0000:0000:0714:0001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PeerRemoteAddr=2001:0DE8:0004:0000:0000:0000:0714:0002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PeerRemoteAddr=2001:0DE8:0004:0000:0000:0000:2906:0002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PeerRemoteAddr=2001:0DE8:0004:0000:0000:0000:8075:0001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PeerRemoteAddr=2001:0DE8:0004:0000:0000:0000:8075:0001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PeerRemoteAddr=2001:0DE8:0004:0000:0000:0001:3335:0001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PeerRemoteAddr=2001:0DE8:0004:0000:0000:0001:4907:0001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PeerRemoteAddr=2001:0DE8:0004:0000:0000:0001:4907:0001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6:48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PeerRemoteAddr=2001:0DE8:0004:0000:0000:0001:5169:0002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PeerRemoteAddr=2001:0DE8:0004:0000:0000:0002:0940:0001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PeerRemoteAddr=2001:0DE8:0004:0000:0000:0002:0940:0002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PeerRemoteAddr=2001:0DE8:0004:0000:0000:0002:0940:0002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PeerRemoteAddr=2001:0DE8:0004:0000:0000:0002:0940:0002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1:00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0:55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PeerRemoteAddr=2001:0DE8:0004:0000:0000:0002:4115:0002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PeerRemoteAddr=2001:0DE8:0004:0000:0000:0003:2934:0005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PeerRemoteAddr=2001:0DE8:0004:0000:0000:0003:8895:0002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PeerRemoteAddr=2001:0DE8:0004:0000:0000:0005:4113:0001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PeerRemoteAddr=2001:0DE8:0004:0000:0000:0005:4113:0001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PeerRemoteAddr=2001:0DE8:0004:0000:0000:0005:4113:0001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23:46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PeerRemoteAddr=2001:0DE8:0004:0000:0000:0005:4113:0001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PeerRemoteAddr=2001:0DE8:0004:0000:0000:0005:4113:0002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PeerRemoteAddr=2001:0DE8:0004:0000:0000:0005:4113:0002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PeerRemoteAddr=2001:0DE8:0004:0000:0000:0005:4113:0002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PeerRemoteAddr=2001:0DE8:0004:0000:0000:0006:3199:0001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PeerRemoteAddr=2001:0DE8:0004:0000:0000:0006:3199:0001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6:54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PeerRemoteAddr=2001:0DE8:0004:0000:0000:0006:3199:0001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PeerRemoteAddr=2001:0DE8:0004:0000:0000:0006:3199:0001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PeerRemoteAddr=2001:0DE8:0004:0000:0000:0006:3199:0002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7:29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0:47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0:31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7:35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7:24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6:21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0:10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23:58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23:36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23:26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InstanceId=0 Afi=2 Safi=1 PeerType=IPV6 PeerRemoteAddr=2001:0DE8:0004:0000:0000:0039:6986:0002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23:22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ROOM2-AR3620-Roaming-RT-A (Severity: Major)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Major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BGP Status Changed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BGP Peer IP=103.2.153.57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0:07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ROOM12-AR3260-Roaming-RT-B (Severity: Major)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Major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BGP Status Changed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BGP Peer IP=172.29.92.153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17:12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BGP Peer IP=193.251.157.223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12:08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ROOM12-AR3260-Roaming-RT-B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Link Down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If Index=41 If Name=Tunnel0/0/6 If Alias=COMFONE-IPX_2025_01_Hongkong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17:12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ROOM2-DS-S5320-B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Input rate alarm notification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InterfaceName=GigabitEthernet0/0/21 If Alias=Link to R2-ODF/DDF-B04-D-LINK-DES-3526-Port8 If Memo=--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5:07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ROOM1-NE40E-X16A-P-A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The interface traffic exceeds the threshold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Resource Name=ROOM1-NE40E-X16A-P-A/50|100GE10/1/2,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Name=ROOM1-NE40E-X16A-P-A/50|100GE11/1/0,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Name=ROOM1-NE40E-X16A-P-A/Eth-Trunk4,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IN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name=50|100GE10/1/2, resource=IPInterface, indicator=Max. Traffic Utilization IN, resourceid=19911351263866891,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name=50|100GE11/1/0, resource=IPInterface, indicator=Max. Traffic Utilization IN, resourceid=19911351263866901,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name=Eth-Trunk4, resource=IPInterface, indicator=Max. Traffic Utilization IN, resourceid=15034812013944845,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RX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name=50|100GE10/1/2, resource=IPInterface, indicator=Peak RX Bandwidth Utilization, resourceid=19911351263866891,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name=50|100GE11/1/0, resource=IPInterface, indicator=Peak RX Bandwidth Utilization, resourceid=19911351263866901,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name=Eth-Trunk4, resource=IPInterface, indicator=Peak RX Bandwidth Utilization, resourceid=15034812013944845,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RX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resource=50|100GE10/1/2,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resource=50|100GE11/1/0,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devName=ROOM1-NE40E-X16A-P-A, resource=Eth-Trunk4,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ROOM12-NE40E-X16A-P-A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The interface traffic exceeds the threshold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Resource Name=ROOM12-NE40-X16A-P-A/50|100GE5/1/0,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Name=ROOM12-NE40-X16A-P-A/50|100GE5/1/2,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Name=ROOM12-NE40-X16A-P-A/Eth-Trunk10,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Name=ROOM12-NE40-X16A-P-A/Eth-Trunk9,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OUT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name=50|100GE5/1/0, resource=IPInterface, indicator=Max. Traffic Utilization OUT, resourceid=17465347524562967,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name=50|100GE5/1/2, resource=IPInterface, indicator=Max. Traffic Utilization OUT, resourceid=17465347524562955,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name=Eth-Trunk10, resource=IPInterface, indicator=Max. Traffic Utilization OUT, resourceid=15034980915838998,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name=Eth-Trunk9, resource=IPInterface, indicator=Max. Traffic Utilization OUT, resourceid=15034980915839020,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TX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name=50|100GE5/1/0, resource=IPInterface, indicator=Peak TX Bandwidth Utilization, resourceid=17465347524562967,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name=50|100GE5/1/2, resource=IPInterface, indicator=Peak TX Bandwidth Utilization, resourceid=17465347524562955,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name=Eth-Trunk10, resource=IPInterface, indicator=Peak TX Bandwidth Utilization, resourceid=15034980915838998,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name=Eth-Trunk9, resource=IPInterface, indicator=Peak TX Bandwidth Utilization, resourceid=15034980915839020,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TX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resource=50|100GE5/1/0,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resource=50|100GE5/1/2,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resource=Eth-Trunk10,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devName=ROOM12-NE40E-X16A-P-A, resource=Eth-Trunk9,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ROOM14-NE40E-X16-PE-A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The interface traffic exceeds the threshold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Resource Name=ROOM14-NE40E-X16-PE-A/100GE3/1/0,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Name=ROOM14-NE40E-X16-PE-A/100GE4/1/0,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Name=ROOM14-NE40E-X16-PE-A/50|100GE5/0/0,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Name=ROOM14-NE40E-X16-PE-A/50|100GE5/1/0,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Name=ROOM14-NE40E-X16-PE-A/Eth-Trunk1,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Name=ROOM14-NE40E-X16-PE-A/Eth-Trunk10,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Name=ROOM14-NE40E-X16-PE-A/Eth-Trunk10.2980,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IN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name=100GE3/1/0, resource=IPInterface, indicator=Max. Traffic Utilization IN, resourceid=17804372373123086,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name=50|100GE5/0/0, resource=IPInterface, indicator=Max. Traffic Utilization IN, resourceid=21780039502929922,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name=Eth-Trunk10, resource=IPInterface, indicator=Max. Traffic Utilization IN, resourceid=17804372868476989,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name=Eth-Trunk10.2980, resource=IPInterface, indicator=Max. Traffic Utilization IN, resourceid=17804372868476963,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RX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name=100GE3/1/0, resource=IPInterface, indicator=Peak RX Bandwidth Utilization, resourceid=17804372373123086,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name=50|100GE5/0/0, resource=IPInterface, indicator=Peak RX Bandwidth Utilization, resourceid=21780039502929922,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name=Eth-Trunk10, resource=IPInterface, indicator=Peak RX Bandwidth Utilization, resourceid=17804372868476989,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name=Eth-Trunk10.2980, resource=IPInterface, indicator=Peak RX Bandwidth Utilization, resourceid=17804372868476963,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OUT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name=100GE4/1/0, resource=IPInterface, indicator=Max. Traffic Utilization OUT, resourceid=17804372373123102,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name=50|100GE5/1/0, resource=IPInterface, indicator=Max. Traffic Utilization OUT, resourceid=21780039502929920,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name=Eth-Trunk1, resource=IPInterface, indicator=Max. Traffic Utilization OUT, resourceid=17804372868476955,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TX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name=100GE4/1/0, resource=IPInterface, indicator=Peak TX Bandwidth Utilization, resourceid=17804372373123102,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name=50|100GE5/1/0, resource=IPInterface, indicator=Peak TX Bandwidth Utilization, resourceid=21780039502929920,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name=Eth-Trunk1, resource=IPInterface, indicator=Peak TX Bandwidth Utilization, resourceid=17804372868476955,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RX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resource=100GE3/1/0,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resource=50|100GE5/0/0,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resource=Eth-Trunk10,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resource=Eth-Trunk10.2980,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TX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resource=100GE4/1/0,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resource=50|100GE5/1/0,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devName=ROOM14-NE40E-X16-PE-A, resource=Eth-Trunk1,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ROOM4-S9306-CORPORATE-LSW-A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The interface traffic exceeds the threshold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Resource Name=ROOM4-S9306-CORPORATE-LSW-A/Vlanif511,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Name=ROOM4-S9306-CORPORATE-LSW-A/Vlanif520,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12:15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Name=ROOM4-S9306-CORPORATE-LSW-A/Vlanif520,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Room2-NE8000-X8-ISP-A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The interface traffic exceeds the threshold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Name=Room2-NE8000-X8-ISP-A/100GE7/0/37,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Name=Room2-NE8000-X8-ISP-A/100GE7/0/38,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Name=Room2-NE8000-X8-ISP-A/100GE8/0/37,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Name=Room2-NE8000-X8-ISP-A/100GE8/0/38,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Name=Room2-NE8000-X8-ISP-A/Eth-Trunk1,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Name=Room2-NE8000-X8-ISP-A/Eth-Trunk16,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Name=Room2-NE8000-X8-ISP-A/GigabitEthernet7/0/22,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Name=Room2-NE8000-X8-ISP-A/GigabitEthernet7/0/23,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Name=Room2-NE8000-X8-ISP-A/GigabitEthernet7/0/25,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Name=Room2-NE8000-X8-ISP-A/GigabitEthernet7/0/31,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Name=Room2-NE8000-X8-ISP-A/GigabitEthernet8/0/22,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Name=Room2-NE8000-X8-ISP-A/GigabitEthernet8/0/23,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Name=Room2-NE8000-X8-ISP-A/GigabitEthernet8/0/25,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Name=Room2-NE8000-X8-ISP-A/GigabitEthernet8/0/31,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OUT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name=100GE7/0/37, resource=IPInterface, indicator=Max. Traffic Utilization OUT, resourceid=30942490260099150,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name=100GE7/0/38, resource=IPInterface, indicator=Max. Traffic Utilization OUT, resourceid=30942490260099161,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name=100GE8/0/37, resource=IPInterface, indicator=Max. Traffic Utilization OUT, resourceid=30942490260099127,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name=100GE8/0/38, resource=IPInterface, indicator=Max. Traffic Utilization OUT, resourceid=30942490260099108,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name=Eth-Trunk1, resource=IPInterface, indicator=Max. Traffic Utilization OUT, resourceid=30942490633125888,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TX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name=100GE7/0/37, resource=IPInterface, indicator=Peak TX Bandwidth Utilization, resourceid=30942490260099150,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name=100GE7/0/38, resource=IPInterface, indicator=Peak TX Bandwidth Utilization, resourceid=30942490260099161,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name=100GE8/0/37, resource=IPInterface, indicator=Peak TX Bandwidth Utilization, resourceid=30942490260099127,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name=100GE8/0/38, resource=IPInterface, indicator=Peak TX Bandwidth Utilization, resourceid=30942490260099108,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name=Eth-Trunk1, resource=IPInterface, indicator=Peak TX Bandwidth Utilization, resourceid=30942490633125888,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IN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name=Eth-Trunk16, resource=IPInterface, indicator=Max. Traffic Utilization IN, resourceid=30942491718230049,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name=GigabitEthernet7/0/22, resource=IPInterface, indicator=Max. Traffic Utilization IN, resourceid=30942490260099133,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name=GigabitEthernet7/0/23, resource=IPInterface, indicator=Max. Traffic Utilization IN, resourceid=30942490260099141,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name=GigabitEthernet7/0/25, resource=IPInterface, indicator=Max. Traffic Utilization IN, resourceid=30942490260099152,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name=GigabitEthernet7/0/31, resource=IPInterface, indicator=Max. Traffic Utilization IN, resourceid=30942490260099131,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name=GigabitEthernet8/0/22, resource=IPInterface, indicator=Max. Traffic Utilization IN, resourceid=30942490260099075,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name=GigabitEthernet8/0/23, resource=IPInterface, indicator=Max. Traffic Utilization IN, resourceid=30942490260099135,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name=GigabitEthernet8/0/25, resource=IPInterface, indicator=Max. Traffic Utilization IN, resourceid=30942490260099090,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name=GigabitEthernet8/0/31, resource=IPInterface, indicator=Max. Traffic Utilization IN, resourceid=30942490260099124,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RX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name=Eth-Trunk16, resource=IPInterface, indicator=Peak RX Bandwidth Utilization, resourceid=30942491718230049,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name=GigabitEthernet7/0/22, resource=IPInterface, indicator=Peak RX Bandwidth Utilization, resourceid=30942490260099133,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name=GigabitEthernet7/0/23, resource=IPInterface, indicator=Peak RX Bandwidth Utilization, resourceid=30942490260099141,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name=GigabitEthernet7/0/25, resource=IPInterface, indicator=Peak RX Bandwidth Utilization, resourceid=30942490260099152,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name=GigabitEthernet7/0/31, resource=IPInterface, indicator=Peak RX Bandwidth Utilization, resourceid=30942490260099131,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name=GigabitEthernet8/0/22, resource=IPInterface, indicator=Peak RX Bandwidth Utilization, resourceid=30942490260099075,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name=GigabitEthernet8/0/23, resource=IPInterface, indicator=Peak RX Bandwidth Utilization, resourceid=30942490260099135,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name=GigabitEthernet8/0/25, resource=IPInterface, indicator=Peak RX Bandwidth Utilization, resourceid=30942490260099090,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name=GigabitEthernet8/0/31, resource=IPInterface, indicator=Peak RX Bandwidth Utilization, resourceid=30942490260099124,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TX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resource=100GE7/0/37,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resource=100GE7/0/38,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resource=100GE8/0/37,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resource=100GE8/0/38,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resource=Eth-Trunk1,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20:15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RX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resource=Eth-Trunk16,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resource=GigabitEthernet7/0/22,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resource=GigabitEthernet7/0/23,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resource=GigabitEthernet7/0/25,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resource=GigabitEthernet7/0/31,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resource=GigabitEthernet8/0/22,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resource=GigabitEthernet8/0/23,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resource=GigabitEthernet8/0/25,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devName=Room2-NE8000-X8-ISP-A, resource=GigabitEthernet8/0/31,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21:45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dc1_RN04_SWITCH_DCGW_01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The interface traffic exceeds the threshold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Resource Name=dc1_RN04_SWITCH_DCGW_01/100GE0/10/0,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Name=dc1_RN04_SWITCH_DCGW_01/100GE0/11/0,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Name=dc1_RN04_SWITCH_DCGW_01/100GE0/7/1,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Name=dc1_RN04_SWITCH_DCGW_01/100GE0/9/0,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Name=dc1_RN04_SWITCH_DCGW_01/Eth-Trunk4,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Name=dc1_RN04_SWITCH_DCGW_01/Eth-Trunk4.2980, Indicator Name=Outbound Bandwidth Utilization, Granularity=15Minutes, Threshold Type=High, Indicator ID=25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Resource Name=dc1_RN04_SWITCH_DCGW_01/Eth-Trunk5, Indicator Name=Inbound Bandwidth Utilization, Granularity=15Minutes, Threshold Type=High, Indicator ID=24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OUT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name=100GE0/10/0, resource=IPInterface, indicator=Max. Traffic Utilization OUT, resourceid=16024624517767188,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name=100GE0/9/0, resource=IPInterface, indicator=Max. Traffic Utilization OUT, resourceid=16024624517767186,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name=Eth-Trunk4, resource=IPInterface, indicator=Max. Traffic Utilization OUT, resourceid=16024624409796620,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name=Eth-Trunk4.2980, resource=IPInterface, indicator=Max. Traffic Utilization OUT, resourceid=16024624409927735,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TX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name=100GE0/10/0, resource=IPInterface, indicator=Peak TX Bandwidth Utilization, resourceid=16024624517767188,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name=100GE0/9/0, resource=IPInterface, indicator=Peak TX Bandwidth Utilization, resourceid=16024624517767186,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name=Eth-Trunk4, resource=IPInterface, indicator=Peak TX Bandwidth Utilization, resourceid=16024624409796620,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name=Eth-Trunk4.2980, resource=IPInterface, indicator=Peak TX Bandwidth Utilization, resourceid=16024624409927735,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Max. Traffic Utilization IN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name=100GE0/11/0, resource=IPInterface, indicator=Max. Traffic Utilization IN, resourceid=16024624517767190,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name=100GE0/7/1, resource=IPInterface, indicator=Max. Traffic Utilization IN, resourceid=16024624517767183,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name=Eth-Trunk5, resource=IPInterface, indicator=Max. Traffic Utilization IN, resourceid=16024624410058772,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Peak RX Bandwidth Utilization Performance Critical Alarm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name=100GE0/11/0, resource=IPInterface, indicator=Peak RX Bandwidth Utilization, resourceid=16024624517767190,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name=100GE0/7/1, resource=IPInterface, indicator=Peak RX Bandwidth Utilization, resourceid=16024624517767183,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name=Eth-Trunk5, resource=IPInterface, indicator=Peak RX Bandwidth Utilization, resourceid=16024624410058772,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TX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resource=100GE0/10/0,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resource=100GE0/9/0,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resource=Eth-Trunk4,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resource=Eth-Trunk4.2980,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20:30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 w:val="restart"/>
          </w:tcPr>
          <w:p>
            <w:r>
              <w:t>Critical</w:t>
            </w:r>
          </w:p>
        </w:tc>
        <w:tc>
          <w:tcPr>
            <w:tcW w:type="dxa" w:w="1728"/>
            <w:vMerge w:val="restart"/>
          </w:tcPr>
          <w:p>
            <w:r>
              <w:rPr>
                <w:sz w:val="22"/>
              </w:rPr>
              <w:t>Universal Interface RX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resource=100GE0/11/0,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resource=100GE0/7/1,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rPr>
                <w:sz w:val="22"/>
              </w:rPr>
              <w:t>devName=dc1_RN04_SWITCH_DCGW_01, resource=Eth-Trunk5,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8/25/2025 19:45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p>
      <w:pPr>
        <w:pStyle w:val="Heading2"/>
      </w:pPr>
      <w:r>
        <w:t>MPBN-SW1 (Severity: Critical)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Severity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Location Info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Last Occurred (ST)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Clearance Status</w:t>
            </w:r>
          </w:p>
        </w:tc>
      </w:tr>
      <w:tr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Universal Interface TX Bandwidth Utilization Warning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devName=MPBN-SW1, resource=GigabitEthernet2/0/40, sliceIDList=null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8/26/2025 3:00</w:t>
            </w:r>
          </w:p>
        </w:tc>
        <w:tc>
          <w:tcPr>
            <w:tcW w:type="dxa" w:w="1728"/>
          </w:tcPr>
          <w:p>
            <w:r>
              <w:rPr>
                <w:sz w:val="22"/>
              </w:rPr>
              <w:t>Cleared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