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1396D" w14:textId="51AC1DF3" w:rsidR="00756C8E" w:rsidRPr="00FC5238" w:rsidRDefault="00FC5238" w:rsidP="00FC5238">
      <w:pPr>
        <w:pStyle w:val="ListParagraph"/>
        <w:numPr>
          <w:ilvl w:val="0"/>
          <w:numId w:val="2"/>
        </w:numPr>
        <w:spacing w:line="256" w:lineRule="auto"/>
        <w:rPr>
          <w:rFonts w:ascii="Calibri" w:eastAsia="Calibri" w:hAnsi="Calibri" w:cs="Iskoola Pota"/>
          <w:b/>
          <w:bCs/>
          <w:kern w:val="0"/>
          <w:lang w:bidi="si-LK"/>
          <w14:ligatures w14:val="none"/>
        </w:rPr>
      </w:pPr>
      <w:r>
        <w:rPr>
          <w:rFonts w:ascii="Calibri" w:eastAsia="Calibri" w:hAnsi="Calibri" w:cs="Iskoola Pota"/>
          <w:b/>
          <w:bCs/>
          <w:kern w:val="0"/>
          <w:lang w:bidi="si-LK"/>
          <w14:ligatures w14:val="none"/>
        </w:rPr>
        <w:t>.</w:t>
      </w:r>
      <w:r w:rsidRPr="00FC5238">
        <w:rPr>
          <w:rFonts w:ascii="Calibri" w:eastAsia="Calibri" w:hAnsi="Calibri" w:cs="Iskoola Pota"/>
          <w:b/>
          <w:bCs/>
          <w:kern w:val="0"/>
          <w:lang w:bidi="si-LK"/>
          <w14:ligatures w14:val="none"/>
        </w:rPr>
        <w:t xml:space="preserve"> Increase</w:t>
      </w:r>
      <w:r w:rsidR="00756C8E" w:rsidRPr="00FC5238">
        <w:rPr>
          <w:rFonts w:ascii="Calibri" w:eastAsia="Calibri" w:hAnsi="Calibri" w:cs="Iskoola Pota"/>
          <w:b/>
          <w:bCs/>
          <w:kern w:val="0"/>
          <w:lang w:bidi="si-LK"/>
          <w14:ligatures w14:val="none"/>
        </w:rPr>
        <w:t xml:space="preserve"> the N value from 20 (original value) to 200 with multiple N values in between and observe the change of graph density and degree distribution (i.e., histogram plot). Explain what you observe and write the answer in a word file.  </w:t>
      </w:r>
    </w:p>
    <w:p w14:paraId="3C069A11" w14:textId="77777777" w:rsidR="00756C8E" w:rsidRDefault="00756C8E" w:rsidP="00756C8E">
      <w:pPr>
        <w:spacing w:line="256" w:lineRule="auto"/>
        <w:contextualSpacing/>
        <w:rPr>
          <w:rFonts w:ascii="Calibri" w:eastAsia="Calibri" w:hAnsi="Calibri" w:cs="Iskoola Pota"/>
          <w:kern w:val="0"/>
          <w:lang w:bidi="si-LK"/>
          <w14:ligatures w14:val="none"/>
        </w:rPr>
      </w:pPr>
    </w:p>
    <w:p w14:paraId="734390F3" w14:textId="5E74EE2F" w:rsidR="00B06193" w:rsidRDefault="00B06193" w:rsidP="00B06193">
      <w:r>
        <w:t>When increase the N value (number of nodes) from 20 to 200 while keeping the ratio of edges to nodes constant (E = 2*N), we can observe the following things: -</w:t>
      </w:r>
    </w:p>
    <w:p w14:paraId="21B80331" w14:textId="36E08204" w:rsidR="00B06193" w:rsidRDefault="00B06193" w:rsidP="00B06193">
      <w:r>
        <w:t xml:space="preserve">Graph Density: The graph density will decrease as N increases. This is because the number of possible edges in a graph increases much faster than the number of actual edges as you add more nodes. The formula for density is D = 2 * |E| / (|V| * (|V| - </w:t>
      </w:r>
      <w:r w:rsidR="009C44AA">
        <w:t>1))</w:t>
      </w:r>
      <w:r>
        <w:t>, and since you're keeping E proportional to N, the denominator grows much faster than the numerator.</w:t>
      </w:r>
    </w:p>
    <w:p w14:paraId="7CE678A0" w14:textId="77777777" w:rsidR="00B06193" w:rsidRDefault="00B06193" w:rsidP="00B06193">
      <w:r>
        <w:t>Degree Distribution: The degree distribution will become more concentrated around the average degree. With more nodes and a constant edge-to-node ratio, the degrees of individual nodes are likely to be closer to the average. The degree distribution plots (histograms) will likely show a taller peak around the average degree and a narrower spread as N increases.</w:t>
      </w:r>
    </w:p>
    <w:p w14:paraId="30AE9C38" w14:textId="77777777" w:rsidR="00B06193" w:rsidRDefault="00B06193" w:rsidP="00B06193"/>
    <w:p w14:paraId="2191394F" w14:textId="35ABE131" w:rsidR="001C76F1" w:rsidRDefault="00B06193" w:rsidP="00B06193">
      <w:r>
        <w:t>In simpler terms, as we add more nodes to the graph while maintaining the same ratio of edges to nodes, the graph becomes more sparse (less dense). The connections become more evenly distributed, and most nodes have a similar number of connections (degree).</w:t>
      </w:r>
    </w:p>
    <w:p w14:paraId="6F627EED" w14:textId="77777777" w:rsidR="009D466C" w:rsidRDefault="009D466C" w:rsidP="00B06193"/>
    <w:p w14:paraId="1BE669A1" w14:textId="77777777" w:rsidR="00AB5696" w:rsidRDefault="009D466C" w:rsidP="009D466C">
      <w:pPr>
        <w:pStyle w:val="ListParagraph"/>
        <w:numPr>
          <w:ilvl w:val="0"/>
          <w:numId w:val="2"/>
        </w:numPr>
        <w:rPr>
          <w:b/>
          <w:bCs/>
        </w:rPr>
      </w:pPr>
      <w:r w:rsidRPr="009D466C">
        <w:rPr>
          <w:b/>
          <w:bCs/>
        </w:rPr>
        <w:t xml:space="preserve">. </w:t>
      </w:r>
    </w:p>
    <w:p w14:paraId="462372CA" w14:textId="10A820F2" w:rsidR="009D466C" w:rsidRPr="00AB5696" w:rsidRDefault="00AB5696" w:rsidP="00AB5696">
      <w:pPr>
        <w:pStyle w:val="ListParagraph"/>
        <w:numPr>
          <w:ilvl w:val="0"/>
          <w:numId w:val="12"/>
        </w:numPr>
        <w:rPr>
          <w:b/>
          <w:bCs/>
        </w:rPr>
      </w:pPr>
      <w:r>
        <w:rPr>
          <w:b/>
          <w:bCs/>
        </w:rPr>
        <w:t>.</w:t>
      </w:r>
      <w:r w:rsidRPr="00AB5696">
        <w:rPr>
          <w:b/>
          <w:bCs/>
        </w:rPr>
        <w:t xml:space="preserve"> Explain</w:t>
      </w:r>
      <w:r w:rsidR="009D466C" w:rsidRPr="00AB5696">
        <w:rPr>
          <w:b/>
          <w:bCs/>
        </w:rPr>
        <w:t xml:space="preserve"> the differences between supervised learning, self-supervised learning and semi-supervised learning methods</w:t>
      </w:r>
    </w:p>
    <w:p w14:paraId="41832772" w14:textId="4215D0C3" w:rsidR="009D466C" w:rsidRPr="009D466C" w:rsidRDefault="009D466C" w:rsidP="009D466C">
      <w:pPr>
        <w:rPr>
          <w:b/>
          <w:bCs/>
        </w:rPr>
      </w:pPr>
      <w:r>
        <w:rPr>
          <w:b/>
          <w:bCs/>
        </w:rPr>
        <w:t>S</w:t>
      </w:r>
      <w:r w:rsidRPr="009D466C">
        <w:rPr>
          <w:b/>
          <w:bCs/>
        </w:rPr>
        <w:t xml:space="preserve">upervised </w:t>
      </w:r>
      <w:r>
        <w:rPr>
          <w:b/>
          <w:bCs/>
        </w:rPr>
        <w:t>L</w:t>
      </w:r>
      <w:r w:rsidRPr="009D466C">
        <w:rPr>
          <w:b/>
          <w:bCs/>
        </w:rPr>
        <w:t>earning</w:t>
      </w:r>
    </w:p>
    <w:p w14:paraId="78E3412B" w14:textId="47AC1B01" w:rsidR="009D466C" w:rsidRDefault="009D466C" w:rsidP="009D466C">
      <w:pPr>
        <w:pStyle w:val="ListParagraph"/>
        <w:numPr>
          <w:ilvl w:val="0"/>
          <w:numId w:val="9"/>
        </w:numPr>
      </w:pPr>
      <w:r w:rsidRPr="009D466C">
        <w:t>Supervised learning uses a labeled dataset to train an algorithm to map an input to an output. For example, if you wanted to classify images of cats and dogs, you would need a dataset of images labeled as "cat" or "dog".</w:t>
      </w:r>
    </w:p>
    <w:p w14:paraId="4F5A5134" w14:textId="77777777" w:rsidR="009D466C" w:rsidRDefault="009D466C" w:rsidP="009D466C">
      <w:pPr>
        <w:pStyle w:val="ListParagraph"/>
      </w:pPr>
    </w:p>
    <w:p w14:paraId="6BB4503E" w14:textId="0AE62E1B" w:rsidR="009D466C" w:rsidRDefault="009D466C" w:rsidP="009D466C">
      <w:pPr>
        <w:rPr>
          <w:b/>
          <w:bCs/>
        </w:rPr>
      </w:pPr>
      <w:r w:rsidRPr="009D466C">
        <w:rPr>
          <w:b/>
          <w:bCs/>
        </w:rPr>
        <w:t>Self-supervised learning</w:t>
      </w:r>
    </w:p>
    <w:p w14:paraId="0D147031" w14:textId="0945EB51" w:rsidR="009D466C" w:rsidRDefault="009D466C" w:rsidP="009D466C">
      <w:pPr>
        <w:pStyle w:val="ListParagraph"/>
        <w:numPr>
          <w:ilvl w:val="0"/>
          <w:numId w:val="8"/>
        </w:numPr>
      </w:pPr>
      <w:r w:rsidRPr="009D466C">
        <w:t>Self-supervised learning is a type of unsupervised learning where the algorithm learns from the data itself, without any explicit labels. For example, an algorithm could be trained to predict the next word in a sentence, given the previous words.</w:t>
      </w:r>
    </w:p>
    <w:p w14:paraId="306F1AA3" w14:textId="5AB0C1A2" w:rsidR="009D466C" w:rsidRDefault="009D466C" w:rsidP="009D466C">
      <w:pPr>
        <w:rPr>
          <w:b/>
          <w:bCs/>
        </w:rPr>
      </w:pPr>
      <w:r w:rsidRPr="009D466C">
        <w:rPr>
          <w:b/>
          <w:bCs/>
        </w:rPr>
        <w:t>Semi-supervised learning</w:t>
      </w:r>
    </w:p>
    <w:p w14:paraId="2E466E5A" w14:textId="18AC746D" w:rsidR="009D466C" w:rsidRDefault="00541E53" w:rsidP="00541E53">
      <w:pPr>
        <w:pStyle w:val="ListParagraph"/>
        <w:numPr>
          <w:ilvl w:val="0"/>
          <w:numId w:val="8"/>
        </w:numPr>
      </w:pPr>
      <w:r w:rsidRPr="00541E53">
        <w:t>Semi-supervised learning uses a combination of labeled and unlabeled data to train an algorithm. This is often used when there is a limited amount of labeled data available. For example, we could use a small dataset of labeled images to train an algorithm to classify images, and then use a larger dataset of unlabeled images to improve the algorithm's performance.</w:t>
      </w:r>
    </w:p>
    <w:p w14:paraId="465754D8" w14:textId="77777777" w:rsidR="00541E53" w:rsidRDefault="00541E53" w:rsidP="00541E53"/>
    <w:p w14:paraId="581694F5" w14:textId="4FE9E4A9" w:rsidR="003D761A" w:rsidRPr="00AB5696" w:rsidRDefault="00AB5696" w:rsidP="00AB5696">
      <w:pPr>
        <w:pStyle w:val="ListParagraph"/>
        <w:numPr>
          <w:ilvl w:val="0"/>
          <w:numId w:val="12"/>
        </w:numPr>
        <w:spacing w:line="256" w:lineRule="auto"/>
        <w:rPr>
          <w:rFonts w:eastAsia="Calibri" w:cs="Iskoola Pota"/>
          <w:b/>
          <w:bCs/>
          <w:kern w:val="0"/>
          <w:lang w:bidi="si-LK"/>
          <w14:ligatures w14:val="none"/>
        </w:rPr>
      </w:pPr>
      <w:r>
        <w:rPr>
          <w:rFonts w:eastAsia="Calibri" w:cs="Iskoola Pota"/>
          <w:b/>
          <w:bCs/>
          <w:kern w:val="0"/>
          <w:lang w:bidi="si-LK"/>
          <w14:ligatures w14:val="none"/>
        </w:rPr>
        <w:t xml:space="preserve">. </w:t>
      </w:r>
      <w:r w:rsidR="000A3859" w:rsidRPr="00AB5696">
        <w:rPr>
          <w:rFonts w:eastAsia="Calibri" w:cs="Iskoola Pota"/>
          <w:b/>
          <w:bCs/>
          <w:kern w:val="0"/>
          <w:lang w:bidi="si-LK"/>
          <w14:ligatures w14:val="none"/>
        </w:rPr>
        <w:t>Explain</w:t>
      </w:r>
      <w:r w:rsidR="003D761A" w:rsidRPr="00AB5696">
        <w:rPr>
          <w:rFonts w:eastAsia="Calibri" w:cs="Iskoola Pota"/>
          <w:b/>
          <w:bCs/>
          <w:kern w:val="0"/>
          <w:lang w:bidi="si-LK"/>
          <w14:ligatures w14:val="none"/>
        </w:rPr>
        <w:t xml:space="preserve"> the differences between </w:t>
      </w:r>
      <w:r w:rsidR="003D761A" w:rsidRPr="00AB5696">
        <w:rPr>
          <w:rFonts w:eastAsia="Calibri" w:cs="Iskoola Pota"/>
          <w:b/>
          <w:bCs/>
          <w:kern w:val="0"/>
          <w:lang w:bidi="si-LK"/>
          <w14:ligatures w14:val="none"/>
        </w:rPr>
        <w:t>transudative</w:t>
      </w:r>
      <w:r w:rsidR="003D761A" w:rsidRPr="00AB5696">
        <w:rPr>
          <w:rFonts w:eastAsia="Calibri" w:cs="Iskoola Pota"/>
          <w:b/>
          <w:bCs/>
          <w:kern w:val="0"/>
          <w:lang w:bidi="si-LK"/>
          <w14:ligatures w14:val="none"/>
        </w:rPr>
        <w:t xml:space="preserve"> learning and inductive learning.</w:t>
      </w:r>
    </w:p>
    <w:p w14:paraId="3BDDE290" w14:textId="77777777" w:rsidR="003D761A" w:rsidRDefault="003D761A" w:rsidP="00541E53">
      <w:pPr>
        <w:rPr>
          <w:b/>
          <w:bCs/>
        </w:rPr>
      </w:pPr>
    </w:p>
    <w:p w14:paraId="45459B28" w14:textId="528B0F7C" w:rsidR="00541E53" w:rsidRDefault="00541E53" w:rsidP="00541E53">
      <w:r w:rsidRPr="00541E53">
        <w:rPr>
          <w:b/>
          <w:bCs/>
        </w:rPr>
        <w:t>Transudative</w:t>
      </w:r>
      <w:r w:rsidRPr="00541E53">
        <w:rPr>
          <w:b/>
          <w:bCs/>
        </w:rPr>
        <w:t xml:space="preserve"> learning</w:t>
      </w:r>
      <w:r w:rsidRPr="00541E53">
        <w:t xml:space="preserve"> </w:t>
      </w:r>
    </w:p>
    <w:p w14:paraId="1BBA3E80" w14:textId="5AD32FBF" w:rsidR="00541E53" w:rsidRDefault="00541E53" w:rsidP="00541E53">
      <w:pPr>
        <w:pStyle w:val="ListParagraph"/>
        <w:numPr>
          <w:ilvl w:val="0"/>
          <w:numId w:val="8"/>
        </w:numPr>
      </w:pPr>
      <w:r w:rsidRPr="00541E53">
        <w:t>Transudative</w:t>
      </w:r>
      <w:r w:rsidRPr="00541E53">
        <w:t xml:space="preserve"> learning aims to make predictions only on the specific data points that are available during training. The model does not learn a general </w:t>
      </w:r>
      <w:r w:rsidR="00220888" w:rsidRPr="00541E53">
        <w:t>rule but</w:t>
      </w:r>
      <w:r w:rsidRPr="00541E53">
        <w:t xml:space="preserve"> focuses on making the best predictions for the given data.</w:t>
      </w:r>
    </w:p>
    <w:p w14:paraId="22B1C153" w14:textId="77777777" w:rsidR="00541E53" w:rsidRPr="00541E53" w:rsidRDefault="00541E53" w:rsidP="00541E53">
      <w:pPr>
        <w:rPr>
          <w:b/>
          <w:bCs/>
        </w:rPr>
      </w:pPr>
      <w:r w:rsidRPr="00541E53">
        <w:rPr>
          <w:b/>
          <w:bCs/>
        </w:rPr>
        <w:t xml:space="preserve">Inductive learning </w:t>
      </w:r>
    </w:p>
    <w:p w14:paraId="66AF78AF" w14:textId="47BFC8B0" w:rsidR="00541E53" w:rsidRDefault="00541E53" w:rsidP="00541E53">
      <w:pPr>
        <w:pStyle w:val="ListParagraph"/>
        <w:numPr>
          <w:ilvl w:val="0"/>
          <w:numId w:val="8"/>
        </w:numPr>
      </w:pPr>
      <w:r>
        <w:t xml:space="preserve">Its </w:t>
      </w:r>
      <w:r w:rsidRPr="00541E53">
        <w:t>aims to learn a general rule from the training data that can be applied to any new data points. The model tries to generalize from the training data to learn a function that can be used to make predictions on unseen data.</w:t>
      </w:r>
    </w:p>
    <w:p w14:paraId="6315A188" w14:textId="77777777" w:rsidR="006E26F2" w:rsidRPr="006E26F2" w:rsidRDefault="006E26F2" w:rsidP="006E26F2">
      <w:pPr>
        <w:spacing w:line="256" w:lineRule="auto"/>
        <w:contextualSpacing/>
        <w:rPr>
          <w:rFonts w:ascii="Calibri" w:eastAsia="Calibri" w:hAnsi="Calibri" w:cs="Iskoola Pota"/>
          <w:b/>
          <w:bCs/>
          <w:kern w:val="0"/>
          <w:lang w:bidi="si-LK"/>
          <w14:ligatures w14:val="none"/>
        </w:rPr>
      </w:pPr>
    </w:p>
    <w:p w14:paraId="3A01C34B" w14:textId="15243DC1" w:rsidR="006E26F2" w:rsidRPr="00AB5696" w:rsidRDefault="006E26F2" w:rsidP="00AB5696">
      <w:pPr>
        <w:spacing w:line="256" w:lineRule="auto"/>
        <w:rPr>
          <w:rFonts w:eastAsia="Calibri" w:cs="Iskoola Pota"/>
          <w:b/>
          <w:bCs/>
          <w:kern w:val="0"/>
          <w:lang w:bidi="si-LK"/>
          <w14:ligatures w14:val="none"/>
        </w:rPr>
      </w:pPr>
      <w:r w:rsidRPr="00AB5696">
        <w:rPr>
          <w:rFonts w:eastAsia="Calibri" w:cs="Iskoola Pota"/>
          <w:b/>
          <w:bCs/>
          <w:kern w:val="0"/>
          <w:lang w:bidi="si-LK"/>
          <w14:ligatures w14:val="none"/>
        </w:rPr>
        <w:t>Increase</w:t>
      </w:r>
      <w:r w:rsidRPr="00AB5696">
        <w:rPr>
          <w:rFonts w:eastAsia="Calibri" w:cs="Iskoola Pota"/>
          <w:b/>
          <w:bCs/>
          <w:kern w:val="0"/>
          <w:lang w:bidi="si-LK"/>
          <w14:ligatures w14:val="none"/>
        </w:rPr>
        <w:t xml:space="preserve"> the number of epochs from 50 to 500 and observe the change in validation accuracy and write what you observe in the word file.</w:t>
      </w:r>
    </w:p>
    <w:p w14:paraId="0ECB6948" w14:textId="260B6800" w:rsidR="006E26F2" w:rsidRDefault="006E26F2" w:rsidP="006E26F2">
      <w:r w:rsidRPr="006E26F2">
        <w:t>More epochs could give a further increase in the accuracy of this model on the validation set. The case is that iterating for more epochs may lead to starting higher but then eventually decreasing or fluctuating validation accuracy. In the case of further iteration over more epochs, the model's validation accuracy could get 'saturated', which means after a certain number of epochs, it stops improving significantly.</w:t>
      </w:r>
    </w:p>
    <w:p w14:paraId="2C08EC15" w14:textId="77777777" w:rsidR="00C05C58" w:rsidRDefault="00C05C58" w:rsidP="006E26F2"/>
    <w:p w14:paraId="0D283AB8" w14:textId="64BD64B1" w:rsidR="00C05C58" w:rsidRPr="00AB5696" w:rsidRDefault="00C05C58" w:rsidP="00AB5696">
      <w:pPr>
        <w:rPr>
          <w:b/>
          <w:bCs/>
        </w:rPr>
      </w:pPr>
      <w:r w:rsidRPr="00AB5696">
        <w:rPr>
          <w:b/>
          <w:bCs/>
        </w:rPr>
        <w:t>Experiment</w:t>
      </w:r>
      <w:r w:rsidRPr="00AB5696">
        <w:rPr>
          <w:b/>
          <w:bCs/>
        </w:rPr>
        <w:t xml:space="preserve"> without self-loops added to </w:t>
      </w:r>
      <w:proofErr w:type="spellStart"/>
      <w:proofErr w:type="gramStart"/>
      <w:r w:rsidRPr="00AB5696">
        <w:rPr>
          <w:b/>
          <w:bCs/>
        </w:rPr>
        <w:t>GCNConv</w:t>
      </w:r>
      <w:proofErr w:type="spellEnd"/>
      <w:r w:rsidRPr="00AB5696">
        <w:rPr>
          <w:b/>
          <w:bCs/>
        </w:rPr>
        <w:t>(</w:t>
      </w:r>
      <w:proofErr w:type="gramEnd"/>
      <w:r w:rsidRPr="00AB5696">
        <w:rPr>
          <w:b/>
          <w:bCs/>
        </w:rPr>
        <w:t>) layers in the GCN() model and detail the model accuracy increase/decrease</w:t>
      </w:r>
    </w:p>
    <w:p w14:paraId="3ED1271E" w14:textId="2B674EAE" w:rsidR="00C05C58" w:rsidRDefault="00C05C58" w:rsidP="006E26F2">
      <w:r w:rsidRPr="00C05C58">
        <w:t xml:space="preserve">In </w:t>
      </w:r>
      <w:r w:rsidRPr="00C05C58">
        <w:t>these cases</w:t>
      </w:r>
      <w:r w:rsidRPr="00C05C58">
        <w:t xml:space="preserve">, removing self-loops </w:t>
      </w:r>
      <w:r w:rsidRPr="00C05C58">
        <w:t>lead</w:t>
      </w:r>
      <w:r w:rsidRPr="00C05C58">
        <w:t xml:space="preserve"> to a decrease in model accuracy. Self-loops help nodes retain their own information during message passing, which can be important for tasks where node features are highly informative.</w:t>
      </w:r>
    </w:p>
    <w:p w14:paraId="34F408FC" w14:textId="59D37729" w:rsidR="00C05C58" w:rsidRPr="00C05C58" w:rsidRDefault="00C05C58" w:rsidP="006E26F2">
      <w:pPr>
        <w:rPr>
          <w:u w:val="single"/>
        </w:rPr>
      </w:pPr>
      <w:r w:rsidRPr="00C05C58">
        <w:rPr>
          <w:u w:val="single"/>
        </w:rPr>
        <w:t>With self-loop</w:t>
      </w:r>
    </w:p>
    <w:p w14:paraId="32E6AC41" w14:textId="2F3A57BE" w:rsidR="00C05C58" w:rsidRDefault="0089220E" w:rsidP="00C05C58">
      <w:pPr>
        <w:pStyle w:val="ListParagraph"/>
        <w:numPr>
          <w:ilvl w:val="0"/>
          <w:numId w:val="8"/>
        </w:numPr>
      </w:pPr>
      <w:r>
        <w:t>training</w:t>
      </w:r>
      <w:r w:rsidR="00C05C58" w:rsidRPr="00C05C58">
        <w:t xml:space="preserve"> accuracy</w:t>
      </w:r>
      <w:r w:rsidR="00C05C58">
        <w:t xml:space="preserve"> =</w:t>
      </w:r>
      <w:r w:rsidR="00993DF9">
        <w:t>100.00</w:t>
      </w:r>
      <w:r w:rsidR="00C05C58">
        <w:t xml:space="preserve"> % (for 500 epochs)</w:t>
      </w:r>
    </w:p>
    <w:p w14:paraId="5682F128" w14:textId="6E9708D3" w:rsidR="0089220E" w:rsidRDefault="0089220E" w:rsidP="0089220E">
      <w:pPr>
        <w:pStyle w:val="ListParagraph"/>
        <w:numPr>
          <w:ilvl w:val="0"/>
          <w:numId w:val="8"/>
        </w:numPr>
      </w:pPr>
      <w:r>
        <w:t>validation</w:t>
      </w:r>
      <w:r w:rsidRPr="00C05C58">
        <w:t xml:space="preserve"> accuracy</w:t>
      </w:r>
      <w:r>
        <w:t xml:space="preserve"> =82.35 % (for 500 epochs)</w:t>
      </w:r>
    </w:p>
    <w:p w14:paraId="696CA98E" w14:textId="3258EAF4" w:rsidR="00C05C58" w:rsidRDefault="00C05C58" w:rsidP="006E26F2">
      <w:pPr>
        <w:rPr>
          <w:u w:val="single"/>
        </w:rPr>
      </w:pPr>
      <w:r w:rsidRPr="00C05C58">
        <w:rPr>
          <w:u w:val="single"/>
        </w:rPr>
        <w:t>Without self-loop</w:t>
      </w:r>
    </w:p>
    <w:p w14:paraId="12C6F059" w14:textId="5A6E5245" w:rsidR="00C05C58" w:rsidRDefault="0089220E" w:rsidP="00C05C58">
      <w:pPr>
        <w:pStyle w:val="ListParagraph"/>
        <w:numPr>
          <w:ilvl w:val="0"/>
          <w:numId w:val="8"/>
        </w:numPr>
      </w:pPr>
      <w:r>
        <w:t>training</w:t>
      </w:r>
      <w:r w:rsidRPr="00C05C58">
        <w:t xml:space="preserve"> </w:t>
      </w:r>
      <w:r w:rsidR="00C05C58" w:rsidRPr="00C05C58">
        <w:t>accuracy</w:t>
      </w:r>
      <w:r w:rsidR="00C05C58">
        <w:t xml:space="preserve"> =</w:t>
      </w:r>
      <w:r w:rsidR="00993DF9">
        <w:t>100.00</w:t>
      </w:r>
      <w:r w:rsidR="00C05C58">
        <w:t xml:space="preserve"> %</w:t>
      </w:r>
      <w:r w:rsidR="00C05C58">
        <w:t xml:space="preserve"> </w:t>
      </w:r>
      <w:r w:rsidR="00C05C58">
        <w:t>(for 500 epochs)</w:t>
      </w:r>
    </w:p>
    <w:p w14:paraId="62B9F3B2" w14:textId="6EE3AF9D" w:rsidR="00C05C58" w:rsidRDefault="0089220E" w:rsidP="0089220E">
      <w:pPr>
        <w:pStyle w:val="ListParagraph"/>
        <w:numPr>
          <w:ilvl w:val="0"/>
          <w:numId w:val="8"/>
        </w:numPr>
      </w:pPr>
      <w:r>
        <w:t>validation</w:t>
      </w:r>
      <w:r w:rsidRPr="00C05C58">
        <w:t xml:space="preserve"> accuracy</w:t>
      </w:r>
      <w:r>
        <w:t xml:space="preserve"> =61.76 % (for 500 epochs</w:t>
      </w:r>
      <w:r w:rsidR="009A18B1">
        <w:t>)</w:t>
      </w:r>
    </w:p>
    <w:p w14:paraId="510EB61C" w14:textId="77777777" w:rsidR="0089220E" w:rsidRDefault="0089220E" w:rsidP="0089220E">
      <w:pPr>
        <w:pStyle w:val="ListParagraph"/>
        <w:ind w:left="1080"/>
      </w:pPr>
    </w:p>
    <w:p w14:paraId="41D7D370" w14:textId="77777777" w:rsidR="0089220E" w:rsidRDefault="0089220E" w:rsidP="0089220E">
      <w:pPr>
        <w:pStyle w:val="ListParagraph"/>
        <w:ind w:left="1080"/>
      </w:pPr>
    </w:p>
    <w:p w14:paraId="4E63B1C9" w14:textId="77777777" w:rsidR="0089220E" w:rsidRDefault="0089220E" w:rsidP="0089220E">
      <w:pPr>
        <w:pStyle w:val="ListParagraph"/>
        <w:ind w:left="1080"/>
      </w:pPr>
    </w:p>
    <w:p w14:paraId="73A0711F" w14:textId="77777777" w:rsidR="00AB5696" w:rsidRDefault="00AB5696" w:rsidP="0089220E">
      <w:pPr>
        <w:pStyle w:val="ListParagraph"/>
        <w:ind w:left="1080"/>
      </w:pPr>
    </w:p>
    <w:p w14:paraId="7CA41772" w14:textId="77777777" w:rsidR="0089220E" w:rsidRDefault="0089220E" w:rsidP="0089220E"/>
    <w:p w14:paraId="63985206" w14:textId="77777777" w:rsidR="00AB5696" w:rsidRDefault="00AB5696" w:rsidP="00AB5696">
      <w:pPr>
        <w:rPr>
          <w:b/>
          <w:bCs/>
        </w:rPr>
      </w:pPr>
    </w:p>
    <w:p w14:paraId="53210046" w14:textId="5E7BCE5E" w:rsidR="00AB5696" w:rsidRPr="00AB5696" w:rsidRDefault="00AB5696" w:rsidP="00AB5696">
      <w:pPr>
        <w:pStyle w:val="ListParagraph"/>
        <w:numPr>
          <w:ilvl w:val="0"/>
          <w:numId w:val="12"/>
        </w:numPr>
        <w:rPr>
          <w:b/>
          <w:bCs/>
        </w:rPr>
      </w:pPr>
      <w:r>
        <w:rPr>
          <w:b/>
          <w:bCs/>
        </w:rPr>
        <w:t>.</w:t>
      </w:r>
    </w:p>
    <w:p w14:paraId="51B51478" w14:textId="0014BBF6" w:rsidR="0089220E" w:rsidRPr="00AB5696" w:rsidRDefault="00B722FA" w:rsidP="00AB5696">
      <w:pPr>
        <w:pStyle w:val="ListParagraph"/>
        <w:numPr>
          <w:ilvl w:val="0"/>
          <w:numId w:val="11"/>
        </w:numPr>
        <w:rPr>
          <w:b/>
          <w:bCs/>
        </w:rPr>
      </w:pPr>
      <w:r w:rsidRPr="00AB5696">
        <w:rPr>
          <w:b/>
          <w:bCs/>
        </w:rPr>
        <w:t>Increase</w:t>
      </w:r>
      <w:r w:rsidR="0089220E" w:rsidRPr="00AB5696">
        <w:rPr>
          <w:b/>
          <w:bCs/>
        </w:rPr>
        <w:t xml:space="preserve"> the number of </w:t>
      </w:r>
      <w:proofErr w:type="spellStart"/>
      <w:proofErr w:type="gramStart"/>
      <w:r w:rsidR="0089220E" w:rsidRPr="00AB5696">
        <w:rPr>
          <w:b/>
          <w:bCs/>
        </w:rPr>
        <w:t>GCNConv</w:t>
      </w:r>
      <w:proofErr w:type="spellEnd"/>
      <w:r w:rsidR="0089220E" w:rsidRPr="00AB5696">
        <w:rPr>
          <w:b/>
          <w:bCs/>
        </w:rPr>
        <w:t>(</w:t>
      </w:r>
      <w:proofErr w:type="gramEnd"/>
      <w:r w:rsidR="0089220E" w:rsidRPr="00AB5696">
        <w:rPr>
          <w:b/>
          <w:bCs/>
        </w:rPr>
        <w:t xml:space="preserve">) layers in the GCN() model </w:t>
      </w:r>
      <w:proofErr w:type="spellStart"/>
      <w:proofErr w:type="gramStart"/>
      <w:r w:rsidR="0089220E" w:rsidRPr="00AB5696">
        <w:rPr>
          <w:b/>
          <w:bCs/>
        </w:rPr>
        <w:t>upto</w:t>
      </w:r>
      <w:proofErr w:type="spellEnd"/>
      <w:proofErr w:type="gramEnd"/>
      <w:r w:rsidR="0089220E" w:rsidRPr="00AB5696">
        <w:rPr>
          <w:b/>
          <w:bCs/>
        </w:rPr>
        <w:t xml:space="preserve"> 8 layers from original 3 layers. Detail the accuracy increase/decrease in the word file.</w:t>
      </w:r>
    </w:p>
    <w:p w14:paraId="60B2ADC6" w14:textId="77777777" w:rsidR="00B722FA" w:rsidRDefault="00B722FA" w:rsidP="00B722FA">
      <w:pPr>
        <w:pStyle w:val="ListParagraph"/>
        <w:rPr>
          <w:b/>
          <w:bCs/>
        </w:rPr>
      </w:pPr>
    </w:p>
    <w:p w14:paraId="32775C13" w14:textId="53A5105E" w:rsidR="00B722FA" w:rsidRDefault="00B722FA" w:rsidP="00B722FA">
      <w:pPr>
        <w:pStyle w:val="ListParagraph"/>
      </w:pPr>
      <w:r w:rsidRPr="00B722FA">
        <w:t>When</w:t>
      </w:r>
      <w:r w:rsidRPr="00B722FA">
        <w:t xml:space="preserve"> increasing the number of </w:t>
      </w:r>
      <w:proofErr w:type="spellStart"/>
      <w:proofErr w:type="gramStart"/>
      <w:r w:rsidRPr="00B722FA">
        <w:t>GCNConv</w:t>
      </w:r>
      <w:proofErr w:type="spellEnd"/>
      <w:r w:rsidRPr="00B722FA">
        <w:t>(</w:t>
      </w:r>
      <w:proofErr w:type="gramEnd"/>
      <w:r w:rsidRPr="00B722FA">
        <w:t xml:space="preserve">) layers in the GCN() model </w:t>
      </w:r>
      <w:r w:rsidRPr="00B722FA">
        <w:t>up to</w:t>
      </w:r>
      <w:r w:rsidRPr="00B722FA">
        <w:t xml:space="preserve"> 8 layers from original 3 layers the accuracy increases while validation accuracy </w:t>
      </w:r>
      <w:r w:rsidRPr="00B722FA">
        <w:t>decreases</w:t>
      </w:r>
      <w:r w:rsidRPr="00B722FA">
        <w:t>.</w:t>
      </w:r>
    </w:p>
    <w:p w14:paraId="63E57AAE" w14:textId="0983A0BE" w:rsidR="00B722FA" w:rsidRDefault="00B722FA" w:rsidP="00B722FA">
      <w:pPr>
        <w:pStyle w:val="ListParagraph"/>
        <w:numPr>
          <w:ilvl w:val="2"/>
          <w:numId w:val="8"/>
        </w:numPr>
      </w:pPr>
      <w:r>
        <w:t>validation</w:t>
      </w:r>
      <w:r w:rsidRPr="00C05C58">
        <w:t xml:space="preserve"> accuracy</w:t>
      </w:r>
      <w:r>
        <w:t xml:space="preserve"> =</w:t>
      </w:r>
      <w:r>
        <w:t>55.88</w:t>
      </w:r>
      <w:r>
        <w:t xml:space="preserve"> % (for 500 epochs</w:t>
      </w:r>
      <w:r>
        <w:t>)</w:t>
      </w:r>
    </w:p>
    <w:p w14:paraId="52969A1F" w14:textId="77777777" w:rsidR="007567E3" w:rsidRDefault="007567E3" w:rsidP="00B722FA">
      <w:pPr>
        <w:pStyle w:val="ListParagraph"/>
      </w:pPr>
    </w:p>
    <w:p w14:paraId="49DCC9E5" w14:textId="627C2D6D" w:rsidR="007567E3" w:rsidRPr="00AB5696" w:rsidRDefault="00617161" w:rsidP="00AB5696">
      <w:pPr>
        <w:pStyle w:val="ListParagraph"/>
        <w:numPr>
          <w:ilvl w:val="0"/>
          <w:numId w:val="11"/>
        </w:numPr>
        <w:spacing w:line="256" w:lineRule="auto"/>
        <w:rPr>
          <w:rFonts w:eastAsia="Calibri" w:cs="Iskoola Pota"/>
          <w:b/>
          <w:bCs/>
          <w:kern w:val="0"/>
          <w:lang w:bidi="si-LK"/>
          <w14:ligatures w14:val="none"/>
        </w:rPr>
      </w:pPr>
      <w:r>
        <w:rPr>
          <w:rFonts w:eastAsia="Calibri" w:cs="Iskoola Pota"/>
          <w:b/>
          <w:bCs/>
          <w:kern w:val="0"/>
          <w:lang w:bidi="si-LK"/>
          <w14:ligatures w14:val="none"/>
        </w:rPr>
        <w:t>.</w:t>
      </w:r>
      <w:r w:rsidRPr="00AB5696">
        <w:rPr>
          <w:rFonts w:eastAsia="Calibri" w:cs="Iskoola Pota"/>
          <w:b/>
          <w:bCs/>
          <w:kern w:val="0"/>
          <w:lang w:bidi="si-LK"/>
          <w14:ligatures w14:val="none"/>
        </w:rPr>
        <w:t xml:space="preserve"> Add</w:t>
      </w:r>
      <w:r w:rsidR="007567E3" w:rsidRPr="00AB5696">
        <w:rPr>
          <w:rFonts w:eastAsia="Calibri" w:cs="Iskoola Pota"/>
          <w:b/>
          <w:bCs/>
          <w:kern w:val="0"/>
          <w:lang w:bidi="si-LK"/>
          <w14:ligatures w14:val="none"/>
        </w:rPr>
        <w:t xml:space="preserve"> skip connections between some of the </w:t>
      </w:r>
      <w:proofErr w:type="spellStart"/>
      <w:proofErr w:type="gramStart"/>
      <w:r w:rsidR="007567E3" w:rsidRPr="00AB5696">
        <w:rPr>
          <w:rFonts w:eastAsia="Calibri" w:cs="Iskoola Pota"/>
          <w:b/>
          <w:bCs/>
          <w:kern w:val="0"/>
          <w:lang w:bidi="si-LK"/>
          <w14:ligatures w14:val="none"/>
        </w:rPr>
        <w:t>GCNConv</w:t>
      </w:r>
      <w:proofErr w:type="spellEnd"/>
      <w:r w:rsidR="007567E3" w:rsidRPr="00AB5696">
        <w:rPr>
          <w:rFonts w:eastAsia="Calibri" w:cs="Iskoola Pota"/>
          <w:b/>
          <w:bCs/>
          <w:kern w:val="0"/>
          <w:lang w:bidi="si-LK"/>
          <w14:ligatures w14:val="none"/>
        </w:rPr>
        <w:t>(</w:t>
      </w:r>
      <w:proofErr w:type="gramEnd"/>
      <w:r w:rsidR="007567E3" w:rsidRPr="00AB5696">
        <w:rPr>
          <w:rFonts w:eastAsia="Calibri" w:cs="Iskoola Pota"/>
          <w:b/>
          <w:bCs/>
          <w:kern w:val="0"/>
          <w:lang w:bidi="si-LK"/>
          <w14:ligatures w14:val="none"/>
        </w:rPr>
        <w:t>) layers and try to see if that can improve the model performance.</w:t>
      </w:r>
    </w:p>
    <w:p w14:paraId="1BD4AEAB" w14:textId="1D5E512C" w:rsidR="007567E3" w:rsidRPr="009A18B1" w:rsidRDefault="009A18B1" w:rsidP="007567E3">
      <w:pPr>
        <w:pStyle w:val="ListParagraph"/>
        <w:spacing w:line="256" w:lineRule="auto"/>
        <w:rPr>
          <w:rFonts w:eastAsia="Calibri" w:cs="Iskoola Pota"/>
          <w:kern w:val="0"/>
          <w:lang w:bidi="si-LK"/>
          <w14:ligatures w14:val="none"/>
        </w:rPr>
      </w:pPr>
      <w:r w:rsidRPr="009A18B1">
        <w:rPr>
          <w:rFonts w:eastAsia="Calibri" w:cs="Iskoola Pota"/>
          <w:kern w:val="0"/>
          <w:lang w:bidi="si-LK"/>
          <w14:ligatures w14:val="none"/>
        </w:rPr>
        <w:t xml:space="preserve">It seems that for configurations of the size of the channels, the skip connections do lead to even better validation accuracy compared to the base. Adding the skip connections between some of the </w:t>
      </w:r>
      <w:proofErr w:type="spellStart"/>
      <w:proofErr w:type="gramStart"/>
      <w:r w:rsidRPr="009A18B1">
        <w:rPr>
          <w:rFonts w:eastAsia="Calibri" w:cs="Iskoola Pota"/>
          <w:kern w:val="0"/>
          <w:lang w:bidi="si-LK"/>
          <w14:ligatures w14:val="none"/>
        </w:rPr>
        <w:t>GCNConv</w:t>
      </w:r>
      <w:proofErr w:type="spellEnd"/>
      <w:r w:rsidRPr="009A18B1">
        <w:rPr>
          <w:rFonts w:eastAsia="Calibri" w:cs="Iskoola Pota"/>
          <w:kern w:val="0"/>
          <w:lang w:bidi="si-LK"/>
          <w14:ligatures w14:val="none"/>
        </w:rPr>
        <w:t>(</w:t>
      </w:r>
      <w:proofErr w:type="gramEnd"/>
      <w:r w:rsidRPr="009A18B1">
        <w:rPr>
          <w:rFonts w:eastAsia="Calibri" w:cs="Iskoola Pota"/>
          <w:kern w:val="0"/>
          <w:lang w:bidi="si-LK"/>
          <w14:ligatures w14:val="none"/>
        </w:rPr>
        <w:t>) makes a difference in getting even better performance for the model.</w:t>
      </w:r>
    </w:p>
    <w:p w14:paraId="4802AD50" w14:textId="465CBDA1" w:rsidR="007567E3" w:rsidRDefault="007567E3" w:rsidP="007567E3">
      <w:pPr>
        <w:pStyle w:val="ListParagraph"/>
        <w:numPr>
          <w:ilvl w:val="0"/>
          <w:numId w:val="10"/>
        </w:numPr>
      </w:pPr>
      <w:r>
        <w:t>validation</w:t>
      </w:r>
      <w:r w:rsidRPr="00C05C58">
        <w:t xml:space="preserve"> accuracy</w:t>
      </w:r>
      <w:r>
        <w:t xml:space="preserve"> =</w:t>
      </w:r>
      <w:r>
        <w:t>79.41</w:t>
      </w:r>
      <w:r>
        <w:t xml:space="preserve"> % (for 500 epochs</w:t>
      </w:r>
      <w:r w:rsidR="009A18B1">
        <w:t>)</w:t>
      </w:r>
    </w:p>
    <w:p w14:paraId="0AA4237C" w14:textId="77777777" w:rsidR="00AB5696" w:rsidRDefault="00AB5696" w:rsidP="00AB5696"/>
    <w:p w14:paraId="520D2101" w14:textId="77777777" w:rsidR="00AB5696" w:rsidRDefault="00AB5696" w:rsidP="00AB5696"/>
    <w:p w14:paraId="1CA5DC6E" w14:textId="4E7A1281" w:rsidR="00AB5696" w:rsidRDefault="00AB5696" w:rsidP="00AB5696">
      <w:pPr>
        <w:pStyle w:val="ListParagraph"/>
        <w:numPr>
          <w:ilvl w:val="0"/>
          <w:numId w:val="12"/>
        </w:numPr>
        <w:rPr>
          <w:b/>
          <w:bCs/>
        </w:rPr>
      </w:pPr>
      <w:r>
        <w:rPr>
          <w:b/>
          <w:bCs/>
        </w:rPr>
        <w:t>.</w:t>
      </w:r>
      <w:r w:rsidRPr="00AB5696">
        <w:rPr>
          <w:b/>
          <w:bCs/>
        </w:rPr>
        <w:t xml:space="preserve"> </w:t>
      </w:r>
      <w:r w:rsidRPr="00AB5696">
        <w:rPr>
          <w:b/>
          <w:bCs/>
        </w:rPr>
        <w:t xml:space="preserve">Explain the differences between Message Passing GNN, graph convolution network (GCN), graph attention network (GAT) and </w:t>
      </w:r>
      <w:proofErr w:type="spellStart"/>
      <w:r w:rsidRPr="00AB5696">
        <w:rPr>
          <w:b/>
          <w:bCs/>
        </w:rPr>
        <w:t>GraphSAGE</w:t>
      </w:r>
      <w:proofErr w:type="spellEnd"/>
      <w:r w:rsidRPr="00AB5696">
        <w:rPr>
          <w:b/>
          <w:bCs/>
        </w:rPr>
        <w:t>.  Write the answers in the word file.</w:t>
      </w:r>
    </w:p>
    <w:p w14:paraId="5B4BC066" w14:textId="77777777" w:rsidR="00C24D47" w:rsidRDefault="00C24D47" w:rsidP="00C24D47">
      <w:pPr>
        <w:rPr>
          <w:b/>
          <w:bCs/>
        </w:rPr>
      </w:pPr>
    </w:p>
    <w:tbl>
      <w:tblPr>
        <w:tblStyle w:val="TableGrid"/>
        <w:tblW w:w="0" w:type="auto"/>
        <w:tblLayout w:type="fixed"/>
        <w:tblLook w:val="04A0" w:firstRow="1" w:lastRow="0" w:firstColumn="1" w:lastColumn="0" w:noHBand="0" w:noVBand="1"/>
      </w:tblPr>
      <w:tblGrid>
        <w:gridCol w:w="1165"/>
        <w:gridCol w:w="2070"/>
        <w:gridCol w:w="1980"/>
        <w:gridCol w:w="2070"/>
        <w:gridCol w:w="2065"/>
      </w:tblGrid>
      <w:tr w:rsidR="00C24D47" w14:paraId="2988327A" w14:textId="77777777" w:rsidTr="00654590">
        <w:tc>
          <w:tcPr>
            <w:tcW w:w="1165" w:type="dxa"/>
          </w:tcPr>
          <w:p w14:paraId="187660DB" w14:textId="0938DC9D" w:rsidR="00C24D47" w:rsidRDefault="00C24D47" w:rsidP="00C24D47">
            <w:pPr>
              <w:rPr>
                <w:b/>
                <w:bCs/>
              </w:rPr>
            </w:pPr>
            <w:r w:rsidRPr="00C24D47">
              <w:rPr>
                <w:b/>
                <w:bCs/>
              </w:rPr>
              <w:t>Feature/Aspect</w:t>
            </w:r>
          </w:p>
        </w:tc>
        <w:tc>
          <w:tcPr>
            <w:tcW w:w="2070" w:type="dxa"/>
          </w:tcPr>
          <w:p w14:paraId="106E7705" w14:textId="148F4A4C" w:rsidR="00C24D47" w:rsidRDefault="00C24D47" w:rsidP="00C24D47">
            <w:pPr>
              <w:rPr>
                <w:b/>
                <w:bCs/>
              </w:rPr>
            </w:pPr>
            <w:r w:rsidRPr="00C24D47">
              <w:rPr>
                <w:b/>
                <w:bCs/>
              </w:rPr>
              <w:t>Message Passing Neural Network (MPNN)</w:t>
            </w:r>
          </w:p>
        </w:tc>
        <w:tc>
          <w:tcPr>
            <w:tcW w:w="1980" w:type="dxa"/>
          </w:tcPr>
          <w:p w14:paraId="78D8BCE6" w14:textId="44834FEF" w:rsidR="00C24D47" w:rsidRDefault="00C24D47" w:rsidP="00C24D47">
            <w:pPr>
              <w:rPr>
                <w:b/>
                <w:bCs/>
              </w:rPr>
            </w:pPr>
            <w:r w:rsidRPr="00C24D47">
              <w:rPr>
                <w:b/>
                <w:bCs/>
              </w:rPr>
              <w:t>Graph Convolutional Network (GCN)</w:t>
            </w:r>
          </w:p>
        </w:tc>
        <w:tc>
          <w:tcPr>
            <w:tcW w:w="2070" w:type="dxa"/>
          </w:tcPr>
          <w:p w14:paraId="2DD3CBB3" w14:textId="2C003E61" w:rsidR="00C24D47" w:rsidRDefault="00C24D47" w:rsidP="00C24D47">
            <w:pPr>
              <w:rPr>
                <w:b/>
                <w:bCs/>
              </w:rPr>
            </w:pPr>
            <w:r w:rsidRPr="00C24D47">
              <w:rPr>
                <w:b/>
                <w:bCs/>
              </w:rPr>
              <w:t>Graph Attention Network (GAT)</w:t>
            </w:r>
          </w:p>
        </w:tc>
        <w:tc>
          <w:tcPr>
            <w:tcW w:w="206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4D47" w:rsidRPr="00C24D47" w14:paraId="43CD86FA" w14:textId="77777777" w:rsidTr="001C77E7">
              <w:trPr>
                <w:tblCellSpacing w:w="15" w:type="dxa"/>
              </w:trPr>
              <w:tc>
                <w:tcPr>
                  <w:tcW w:w="36" w:type="dxa"/>
                  <w:vAlign w:val="center"/>
                  <w:hideMark/>
                </w:tcPr>
                <w:p w14:paraId="65A69C78" w14:textId="77777777" w:rsidR="00C24D47" w:rsidRPr="00C24D47" w:rsidRDefault="00C24D47" w:rsidP="00C24D47">
                  <w:pPr>
                    <w:spacing w:after="0" w:line="240" w:lineRule="auto"/>
                    <w:rPr>
                      <w:b/>
                      <w:bCs/>
                    </w:rPr>
                  </w:pPr>
                </w:p>
              </w:tc>
            </w:tr>
          </w:tbl>
          <w:p w14:paraId="3EC0076D" w14:textId="77777777" w:rsidR="00C24D47" w:rsidRPr="00C24D47" w:rsidRDefault="00C24D47" w:rsidP="00C24D47">
            <w:pPr>
              <w:rPr>
                <w:b/>
                <w:bC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48"/>
            </w:tblGrid>
            <w:tr w:rsidR="00C24D47" w:rsidRPr="00C24D47" w14:paraId="0CDBA9C7" w14:textId="77777777" w:rsidTr="001C77E7">
              <w:trPr>
                <w:tblCellSpacing w:w="15" w:type="dxa"/>
              </w:trPr>
              <w:tc>
                <w:tcPr>
                  <w:tcW w:w="1188" w:type="dxa"/>
                  <w:vAlign w:val="center"/>
                  <w:hideMark/>
                </w:tcPr>
                <w:p w14:paraId="67E9BBEF" w14:textId="77777777" w:rsidR="00C24D47" w:rsidRPr="00C24D47" w:rsidRDefault="00C24D47" w:rsidP="00C24D47">
                  <w:pPr>
                    <w:spacing w:after="0" w:line="240" w:lineRule="auto"/>
                    <w:rPr>
                      <w:b/>
                      <w:bCs/>
                    </w:rPr>
                  </w:pPr>
                  <w:proofErr w:type="spellStart"/>
                  <w:r w:rsidRPr="00C24D47">
                    <w:rPr>
                      <w:b/>
                      <w:bCs/>
                    </w:rPr>
                    <w:t>GraphSAGE</w:t>
                  </w:r>
                  <w:proofErr w:type="spellEnd"/>
                </w:p>
              </w:tc>
            </w:tr>
          </w:tbl>
          <w:p w14:paraId="313A6D84" w14:textId="77777777" w:rsidR="00C24D47" w:rsidRDefault="00C24D47" w:rsidP="00C24D47">
            <w:pPr>
              <w:rPr>
                <w:b/>
                <w:bCs/>
              </w:rPr>
            </w:pPr>
          </w:p>
        </w:tc>
      </w:tr>
      <w:tr w:rsidR="00C24D47" w14:paraId="5B5D64EC" w14:textId="77777777" w:rsidTr="00654590">
        <w:tc>
          <w:tcPr>
            <w:tcW w:w="1165" w:type="dxa"/>
          </w:tcPr>
          <w:p w14:paraId="69053DC5" w14:textId="3D6873D3" w:rsidR="00C24D47" w:rsidRDefault="00C24D47" w:rsidP="00C24D47">
            <w:pPr>
              <w:rPr>
                <w:b/>
                <w:bCs/>
              </w:rPr>
            </w:pPr>
            <w:r w:rsidRPr="00C24D47">
              <w:rPr>
                <w:b/>
                <w:bCs/>
              </w:rPr>
              <w:t>Key Idea</w:t>
            </w:r>
          </w:p>
        </w:tc>
        <w:tc>
          <w:tcPr>
            <w:tcW w:w="2070" w:type="dxa"/>
          </w:tcPr>
          <w:p w14:paraId="091FAB67" w14:textId="7A6CE95E" w:rsidR="00C24D47" w:rsidRPr="00C24D47" w:rsidRDefault="00C24D47" w:rsidP="00C24D47">
            <w:r w:rsidRPr="00C24D47">
              <w:t>General framework for learning node representations by iteratively exchanging messages between neighbors.</w:t>
            </w:r>
          </w:p>
        </w:tc>
        <w:tc>
          <w:tcPr>
            <w:tcW w:w="1980" w:type="dxa"/>
          </w:tcPr>
          <w:p w14:paraId="1EFF330F" w14:textId="7FF4C3EA" w:rsidR="00C24D47" w:rsidRPr="00C24D47" w:rsidRDefault="00C24D47" w:rsidP="00C24D47">
            <w:r w:rsidRPr="00C24D47">
              <w:t>Extends classical convolution to graphs by aggregating node features from neighbors.</w:t>
            </w:r>
          </w:p>
        </w:tc>
        <w:tc>
          <w:tcPr>
            <w:tcW w:w="2070" w:type="dxa"/>
          </w:tcPr>
          <w:p w14:paraId="3F569978" w14:textId="21CB2C1A" w:rsidR="00C24D47" w:rsidRPr="00C24D47" w:rsidRDefault="00C24D47" w:rsidP="00C24D47">
            <w:r w:rsidRPr="00C24D47">
              <w:t>Uses attention mechanisms to weigh neighbor contributions in the aggregation process.</w:t>
            </w:r>
          </w:p>
        </w:tc>
        <w:tc>
          <w:tcPr>
            <w:tcW w:w="2065" w:type="dxa"/>
          </w:tcPr>
          <w:p w14:paraId="784A7452" w14:textId="7118576C" w:rsidR="00C24D47" w:rsidRPr="00C24D47" w:rsidRDefault="00C24D47" w:rsidP="00C24D47">
            <w:r w:rsidRPr="00C24D47">
              <w:t>Learns node embeddings by sampling and aggregating features from a fixed-size neighborhood.</w:t>
            </w:r>
          </w:p>
        </w:tc>
      </w:tr>
      <w:tr w:rsidR="00C24D47" w:rsidRPr="001C77E7" w14:paraId="608E22EF" w14:textId="77777777" w:rsidTr="00654590">
        <w:tc>
          <w:tcPr>
            <w:tcW w:w="1165" w:type="dxa"/>
          </w:tcPr>
          <w:p w14:paraId="28F5AABF" w14:textId="44CA068D" w:rsidR="00C24D47" w:rsidRDefault="001C77E7" w:rsidP="00C24D47">
            <w:pPr>
              <w:rPr>
                <w:b/>
                <w:bCs/>
              </w:rPr>
            </w:pPr>
            <w:r w:rsidRPr="001C77E7">
              <w:rPr>
                <w:b/>
                <w:bCs/>
              </w:rPr>
              <w:t>Message Passing Scheme</w:t>
            </w:r>
          </w:p>
        </w:tc>
        <w:tc>
          <w:tcPr>
            <w:tcW w:w="207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37"/>
            </w:tblGrid>
            <w:tr w:rsidR="001C77E7" w:rsidRPr="001C77E7" w14:paraId="54098040" w14:textId="77777777" w:rsidTr="001C77E7">
              <w:trPr>
                <w:tblCellSpacing w:w="15" w:type="dxa"/>
              </w:trPr>
              <w:tc>
                <w:tcPr>
                  <w:tcW w:w="1377" w:type="dxa"/>
                  <w:vAlign w:val="center"/>
                  <w:hideMark/>
                </w:tcPr>
                <w:p w14:paraId="672A1236" w14:textId="77777777" w:rsidR="001C77E7" w:rsidRPr="001C77E7" w:rsidRDefault="001C77E7" w:rsidP="001C77E7">
                  <w:pPr>
                    <w:spacing w:after="0" w:line="240" w:lineRule="auto"/>
                  </w:pPr>
                  <w:r w:rsidRPr="001C77E7">
                    <w:t>Explicitly defines a message and update function between nodes to propagate information.</w:t>
                  </w:r>
                </w:p>
              </w:tc>
            </w:tr>
          </w:tbl>
          <w:p w14:paraId="0B8A00E7" w14:textId="77777777" w:rsidR="001C77E7" w:rsidRPr="001C77E7" w:rsidRDefault="001C77E7" w:rsidP="001C77E7">
            <w:pPr>
              <w:rPr>
                <w:vanish/>
              </w:rPr>
            </w:pPr>
          </w:p>
          <w:p w14:paraId="73A42246" w14:textId="77777777" w:rsidR="00C24D47" w:rsidRPr="001C77E7" w:rsidRDefault="00C24D47" w:rsidP="00C24D47"/>
        </w:tc>
        <w:tc>
          <w:tcPr>
            <w:tcW w:w="198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56"/>
            </w:tblGrid>
            <w:tr w:rsidR="001C77E7" w:rsidRPr="001C77E7" w14:paraId="6AA62907" w14:textId="77777777" w:rsidTr="001C77E7">
              <w:trPr>
                <w:tblCellSpacing w:w="15" w:type="dxa"/>
              </w:trPr>
              <w:tc>
                <w:tcPr>
                  <w:tcW w:w="1296" w:type="dxa"/>
                  <w:vAlign w:val="center"/>
                  <w:hideMark/>
                </w:tcPr>
                <w:p w14:paraId="0455CD00" w14:textId="77777777" w:rsidR="001C77E7" w:rsidRPr="001C77E7" w:rsidRDefault="001C77E7" w:rsidP="001C77E7">
                  <w:pPr>
                    <w:spacing w:after="0" w:line="240" w:lineRule="auto"/>
                  </w:pPr>
                  <w:r w:rsidRPr="001C77E7">
                    <w:t>Simplified as averaging or weighted sums of neighbors.</w:t>
                  </w:r>
                </w:p>
              </w:tc>
            </w:tr>
          </w:tbl>
          <w:p w14:paraId="0380DBF2" w14:textId="77777777" w:rsidR="001C77E7" w:rsidRPr="001C77E7" w:rsidRDefault="001C77E7" w:rsidP="001C77E7">
            <w:pPr>
              <w:rPr>
                <w:vanish/>
              </w:rPr>
            </w:pPr>
          </w:p>
          <w:p w14:paraId="7AC3BCCE" w14:textId="77777777" w:rsidR="00C24D47" w:rsidRPr="001C77E7" w:rsidRDefault="00C24D47" w:rsidP="00C24D47"/>
        </w:tc>
        <w:tc>
          <w:tcPr>
            <w:tcW w:w="207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13"/>
            </w:tblGrid>
            <w:tr w:rsidR="001C77E7" w:rsidRPr="001C77E7" w14:paraId="1E24840C" w14:textId="77777777" w:rsidTr="001C77E7">
              <w:trPr>
                <w:tblCellSpacing w:w="15" w:type="dxa"/>
              </w:trPr>
              <w:tc>
                <w:tcPr>
                  <w:tcW w:w="1253" w:type="dxa"/>
                  <w:vAlign w:val="center"/>
                  <w:hideMark/>
                </w:tcPr>
                <w:p w14:paraId="3EDF78A7" w14:textId="77777777" w:rsidR="001C77E7" w:rsidRPr="001C77E7" w:rsidRDefault="001C77E7" w:rsidP="001C77E7">
                  <w:pPr>
                    <w:spacing w:after="0" w:line="240" w:lineRule="auto"/>
                  </w:pPr>
                  <w:r w:rsidRPr="001C77E7">
                    <w:t>Attention scores are computed for each neighbor to determine their contribution.</w:t>
                  </w:r>
                </w:p>
              </w:tc>
            </w:tr>
          </w:tbl>
          <w:p w14:paraId="79EA90FB" w14:textId="77777777" w:rsidR="001C77E7" w:rsidRPr="001C77E7" w:rsidRDefault="001C77E7" w:rsidP="001C77E7">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C77E7" w:rsidRPr="001C77E7" w14:paraId="52176570" w14:textId="77777777" w:rsidTr="001C77E7">
              <w:trPr>
                <w:tblCellSpacing w:w="15" w:type="dxa"/>
              </w:trPr>
              <w:tc>
                <w:tcPr>
                  <w:tcW w:w="36" w:type="dxa"/>
                  <w:vAlign w:val="center"/>
                  <w:hideMark/>
                </w:tcPr>
                <w:p w14:paraId="36C8D81B" w14:textId="21DB2CC0" w:rsidR="001C77E7" w:rsidRPr="001C77E7" w:rsidRDefault="001C77E7" w:rsidP="001C77E7">
                  <w:pPr>
                    <w:spacing w:after="0" w:line="240" w:lineRule="auto"/>
                  </w:pPr>
                </w:p>
              </w:tc>
            </w:tr>
          </w:tbl>
          <w:p w14:paraId="422F21E6" w14:textId="77777777" w:rsidR="00C24D47" w:rsidRPr="001C77E7" w:rsidRDefault="00C24D47" w:rsidP="00C24D47"/>
        </w:tc>
        <w:tc>
          <w:tcPr>
            <w:tcW w:w="2065" w:type="dxa"/>
          </w:tcPr>
          <w:p w14:paraId="25344029" w14:textId="70508350" w:rsidR="00C24D47" w:rsidRPr="001C77E7" w:rsidRDefault="001C77E7" w:rsidP="00C24D47">
            <w:r w:rsidRPr="001C77E7">
              <w:t>Uses neighbor sampling and concatenation/aggregation of features.</w:t>
            </w:r>
          </w:p>
        </w:tc>
      </w:tr>
    </w:tbl>
    <w:p w14:paraId="61ECD7A3" w14:textId="77777777" w:rsidR="00C24D47" w:rsidRPr="00C24D47" w:rsidRDefault="00C24D47" w:rsidP="00C24D47">
      <w:pPr>
        <w:rPr>
          <w:b/>
          <w:bCs/>
        </w:rPr>
      </w:pPr>
    </w:p>
    <w:p w14:paraId="44CD4003" w14:textId="77777777" w:rsidR="00AB5696" w:rsidRDefault="00AB5696" w:rsidP="00AB5696">
      <w:pPr>
        <w:pStyle w:val="ListParagraph"/>
        <w:numPr>
          <w:ilvl w:val="0"/>
          <w:numId w:val="10"/>
        </w:numPr>
      </w:pPr>
      <w:r>
        <w:t>MPNN is a general framework that can be customized for various tasks but may require more complex implementation.</w:t>
      </w:r>
    </w:p>
    <w:p w14:paraId="111D965F" w14:textId="77777777" w:rsidR="00AB5696" w:rsidRDefault="00AB5696" w:rsidP="00AB5696">
      <w:pPr>
        <w:pStyle w:val="ListParagraph"/>
        <w:numPr>
          <w:ilvl w:val="0"/>
          <w:numId w:val="10"/>
        </w:numPr>
      </w:pPr>
      <w:r>
        <w:t>GCN is simple and efficient, using a weighted average of neighbors but lacks attention to different node importance.</w:t>
      </w:r>
    </w:p>
    <w:p w14:paraId="371E87D7" w14:textId="77777777" w:rsidR="00AB5696" w:rsidRDefault="00AB5696" w:rsidP="00AB5696">
      <w:pPr>
        <w:pStyle w:val="ListParagraph"/>
        <w:numPr>
          <w:ilvl w:val="0"/>
          <w:numId w:val="10"/>
        </w:numPr>
      </w:pPr>
      <w:r>
        <w:t>GAT incorporates attention mechanisms, making it more expressive but also more computationally expensive.</w:t>
      </w:r>
    </w:p>
    <w:p w14:paraId="62AD22F3" w14:textId="294E07F7" w:rsidR="00AB5696" w:rsidRDefault="00AB5696" w:rsidP="00AB5696">
      <w:pPr>
        <w:pStyle w:val="ListParagraph"/>
        <w:numPr>
          <w:ilvl w:val="0"/>
          <w:numId w:val="10"/>
        </w:numPr>
      </w:pPr>
      <w:proofErr w:type="spellStart"/>
      <w:r>
        <w:t>GraphSAGE</w:t>
      </w:r>
      <w:proofErr w:type="spellEnd"/>
      <w:r>
        <w:t xml:space="preserve"> introduces a scalable approach by sampling neighbors, making it suitable for inductive learning and large graphs.</w:t>
      </w:r>
    </w:p>
    <w:p w14:paraId="25F8B84B" w14:textId="77777777" w:rsidR="007567E3" w:rsidRPr="007567E3" w:rsidRDefault="007567E3" w:rsidP="007567E3">
      <w:pPr>
        <w:spacing w:line="256" w:lineRule="auto"/>
        <w:rPr>
          <w:rFonts w:ascii="Calibri" w:eastAsia="Calibri" w:hAnsi="Calibri" w:cs="Iskoola Pota"/>
          <w:b/>
          <w:bCs/>
          <w:kern w:val="0"/>
          <w:lang w:bidi="si-LK"/>
          <w14:ligatures w14:val="none"/>
        </w:rPr>
      </w:pPr>
    </w:p>
    <w:p w14:paraId="08413D64" w14:textId="77777777" w:rsidR="007567E3" w:rsidRPr="00B722FA" w:rsidRDefault="007567E3" w:rsidP="00B722FA">
      <w:pPr>
        <w:pStyle w:val="ListParagraph"/>
      </w:pPr>
    </w:p>
    <w:sectPr w:rsidR="007567E3" w:rsidRPr="00B7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D4863"/>
    <w:multiLevelType w:val="hybridMultilevel"/>
    <w:tmpl w:val="8F149D36"/>
    <w:lvl w:ilvl="0" w:tplc="3586D20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504D28"/>
    <w:multiLevelType w:val="hybridMultilevel"/>
    <w:tmpl w:val="023C20C8"/>
    <w:lvl w:ilvl="0" w:tplc="945620C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86855"/>
    <w:multiLevelType w:val="hybridMultilevel"/>
    <w:tmpl w:val="9DE4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2371A"/>
    <w:multiLevelType w:val="hybridMultilevel"/>
    <w:tmpl w:val="13B206BE"/>
    <w:lvl w:ilvl="0" w:tplc="3586D208">
      <w:numFmt w:val="bullet"/>
      <w:lvlText w:val="•"/>
      <w:lvlJc w:val="left"/>
      <w:pPr>
        <w:ind w:left="1800" w:hanging="72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919F5"/>
    <w:multiLevelType w:val="hybridMultilevel"/>
    <w:tmpl w:val="2864D2B8"/>
    <w:lvl w:ilvl="0" w:tplc="13169F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E01CE"/>
    <w:multiLevelType w:val="hybridMultilevel"/>
    <w:tmpl w:val="EB12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D385D"/>
    <w:multiLevelType w:val="hybridMultilevel"/>
    <w:tmpl w:val="22323B46"/>
    <w:lvl w:ilvl="0" w:tplc="3586D20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93968"/>
    <w:multiLevelType w:val="hybridMultilevel"/>
    <w:tmpl w:val="703AC5A8"/>
    <w:lvl w:ilvl="0" w:tplc="3586D208">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118E8"/>
    <w:multiLevelType w:val="hybridMultilevel"/>
    <w:tmpl w:val="016CE5CA"/>
    <w:lvl w:ilvl="0" w:tplc="E9F86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340F4"/>
    <w:multiLevelType w:val="hybridMultilevel"/>
    <w:tmpl w:val="33AA4BA2"/>
    <w:lvl w:ilvl="0" w:tplc="3586D20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14518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929376">
    <w:abstractNumId w:val="2"/>
  </w:num>
  <w:num w:numId="3" w16cid:durableId="841774796">
    <w:abstractNumId w:val="1"/>
  </w:num>
  <w:num w:numId="4" w16cid:durableId="1117798698">
    <w:abstractNumId w:val="6"/>
  </w:num>
  <w:num w:numId="5" w16cid:durableId="187917105">
    <w:abstractNumId w:val="3"/>
  </w:num>
  <w:num w:numId="6" w16cid:durableId="2067604112">
    <w:abstractNumId w:val="7"/>
  </w:num>
  <w:num w:numId="7" w16cid:durableId="445999914">
    <w:abstractNumId w:val="10"/>
  </w:num>
  <w:num w:numId="8" w16cid:durableId="1963150875">
    <w:abstractNumId w:val="8"/>
  </w:num>
  <w:num w:numId="9" w16cid:durableId="886599190">
    <w:abstractNumId w:val="0"/>
  </w:num>
  <w:num w:numId="10" w16cid:durableId="672420966">
    <w:abstractNumId w:val="4"/>
  </w:num>
  <w:num w:numId="11" w16cid:durableId="404452800">
    <w:abstractNumId w:val="5"/>
  </w:num>
  <w:num w:numId="12" w16cid:durableId="478962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93"/>
    <w:rsid w:val="000A3859"/>
    <w:rsid w:val="00152425"/>
    <w:rsid w:val="001860BE"/>
    <w:rsid w:val="001C76F1"/>
    <w:rsid w:val="001C77E7"/>
    <w:rsid w:val="00220888"/>
    <w:rsid w:val="003D761A"/>
    <w:rsid w:val="00541E53"/>
    <w:rsid w:val="00617161"/>
    <w:rsid w:val="00654590"/>
    <w:rsid w:val="006E26F2"/>
    <w:rsid w:val="007107D5"/>
    <w:rsid w:val="007567E3"/>
    <w:rsid w:val="00756C8E"/>
    <w:rsid w:val="00833F3F"/>
    <w:rsid w:val="0089220E"/>
    <w:rsid w:val="008B4692"/>
    <w:rsid w:val="00993DF9"/>
    <w:rsid w:val="009A18B1"/>
    <w:rsid w:val="009C44AA"/>
    <w:rsid w:val="009D466C"/>
    <w:rsid w:val="00AB5696"/>
    <w:rsid w:val="00B06193"/>
    <w:rsid w:val="00B722FA"/>
    <w:rsid w:val="00C05C58"/>
    <w:rsid w:val="00C24D47"/>
    <w:rsid w:val="00E5769A"/>
    <w:rsid w:val="00FC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D222"/>
  <w15:chartTrackingRefBased/>
  <w15:docId w15:val="{526C0C03-6FD7-45FF-950A-B76FCE24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193"/>
    <w:rPr>
      <w:rFonts w:eastAsiaTheme="majorEastAsia" w:cstheme="majorBidi"/>
      <w:color w:val="272727" w:themeColor="text1" w:themeTint="D8"/>
    </w:rPr>
  </w:style>
  <w:style w:type="paragraph" w:styleId="Title">
    <w:name w:val="Title"/>
    <w:basedOn w:val="Normal"/>
    <w:next w:val="Normal"/>
    <w:link w:val="TitleChar"/>
    <w:uiPriority w:val="10"/>
    <w:qFormat/>
    <w:rsid w:val="00B06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193"/>
    <w:pPr>
      <w:spacing w:before="160"/>
      <w:jc w:val="center"/>
    </w:pPr>
    <w:rPr>
      <w:i/>
      <w:iCs/>
      <w:color w:val="404040" w:themeColor="text1" w:themeTint="BF"/>
    </w:rPr>
  </w:style>
  <w:style w:type="character" w:customStyle="1" w:styleId="QuoteChar">
    <w:name w:val="Quote Char"/>
    <w:basedOn w:val="DefaultParagraphFont"/>
    <w:link w:val="Quote"/>
    <w:uiPriority w:val="29"/>
    <w:rsid w:val="00B06193"/>
    <w:rPr>
      <w:i/>
      <w:iCs/>
      <w:color w:val="404040" w:themeColor="text1" w:themeTint="BF"/>
    </w:rPr>
  </w:style>
  <w:style w:type="paragraph" w:styleId="ListParagraph">
    <w:name w:val="List Paragraph"/>
    <w:basedOn w:val="Normal"/>
    <w:uiPriority w:val="34"/>
    <w:qFormat/>
    <w:rsid w:val="00B06193"/>
    <w:pPr>
      <w:ind w:left="720"/>
      <w:contextualSpacing/>
    </w:pPr>
  </w:style>
  <w:style w:type="character" w:styleId="IntenseEmphasis">
    <w:name w:val="Intense Emphasis"/>
    <w:basedOn w:val="DefaultParagraphFont"/>
    <w:uiPriority w:val="21"/>
    <w:qFormat/>
    <w:rsid w:val="00B06193"/>
    <w:rPr>
      <w:i/>
      <w:iCs/>
      <w:color w:val="0F4761" w:themeColor="accent1" w:themeShade="BF"/>
    </w:rPr>
  </w:style>
  <w:style w:type="paragraph" w:styleId="IntenseQuote">
    <w:name w:val="Intense Quote"/>
    <w:basedOn w:val="Normal"/>
    <w:next w:val="Normal"/>
    <w:link w:val="IntenseQuoteChar"/>
    <w:uiPriority w:val="30"/>
    <w:qFormat/>
    <w:rsid w:val="00B06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193"/>
    <w:rPr>
      <w:i/>
      <w:iCs/>
      <w:color w:val="0F4761" w:themeColor="accent1" w:themeShade="BF"/>
    </w:rPr>
  </w:style>
  <w:style w:type="character" w:styleId="IntenseReference">
    <w:name w:val="Intense Reference"/>
    <w:basedOn w:val="DefaultParagraphFont"/>
    <w:uiPriority w:val="32"/>
    <w:qFormat/>
    <w:rsid w:val="00B06193"/>
    <w:rPr>
      <w:b/>
      <w:bCs/>
      <w:smallCaps/>
      <w:color w:val="0F4761" w:themeColor="accent1" w:themeShade="BF"/>
      <w:spacing w:val="5"/>
    </w:rPr>
  </w:style>
  <w:style w:type="table" w:styleId="TableGrid">
    <w:name w:val="Table Grid"/>
    <w:basedOn w:val="TableNormal"/>
    <w:uiPriority w:val="39"/>
    <w:rsid w:val="00C2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498681">
      <w:bodyDiv w:val="1"/>
      <w:marLeft w:val="0"/>
      <w:marRight w:val="0"/>
      <w:marTop w:val="0"/>
      <w:marBottom w:val="0"/>
      <w:divBdr>
        <w:top w:val="none" w:sz="0" w:space="0" w:color="auto"/>
        <w:left w:val="none" w:sz="0" w:space="0" w:color="auto"/>
        <w:bottom w:val="none" w:sz="0" w:space="0" w:color="auto"/>
        <w:right w:val="none" w:sz="0" w:space="0" w:color="auto"/>
      </w:divBdr>
    </w:div>
    <w:div w:id="962344474">
      <w:bodyDiv w:val="1"/>
      <w:marLeft w:val="0"/>
      <w:marRight w:val="0"/>
      <w:marTop w:val="0"/>
      <w:marBottom w:val="0"/>
      <w:divBdr>
        <w:top w:val="none" w:sz="0" w:space="0" w:color="auto"/>
        <w:left w:val="none" w:sz="0" w:space="0" w:color="auto"/>
        <w:bottom w:val="none" w:sz="0" w:space="0" w:color="auto"/>
        <w:right w:val="none" w:sz="0" w:space="0" w:color="auto"/>
      </w:divBdr>
    </w:div>
    <w:div w:id="1090077720">
      <w:bodyDiv w:val="1"/>
      <w:marLeft w:val="0"/>
      <w:marRight w:val="0"/>
      <w:marTop w:val="0"/>
      <w:marBottom w:val="0"/>
      <w:divBdr>
        <w:top w:val="none" w:sz="0" w:space="0" w:color="auto"/>
        <w:left w:val="none" w:sz="0" w:space="0" w:color="auto"/>
        <w:bottom w:val="none" w:sz="0" w:space="0" w:color="auto"/>
        <w:right w:val="none" w:sz="0" w:space="0" w:color="auto"/>
      </w:divBdr>
    </w:div>
    <w:div w:id="1575356446">
      <w:bodyDiv w:val="1"/>
      <w:marLeft w:val="0"/>
      <w:marRight w:val="0"/>
      <w:marTop w:val="0"/>
      <w:marBottom w:val="0"/>
      <w:divBdr>
        <w:top w:val="none" w:sz="0" w:space="0" w:color="auto"/>
        <w:left w:val="none" w:sz="0" w:space="0" w:color="auto"/>
        <w:bottom w:val="none" w:sz="0" w:space="0" w:color="auto"/>
        <w:right w:val="none" w:sz="0" w:space="0" w:color="auto"/>
      </w:divBdr>
    </w:div>
    <w:div w:id="1760641401">
      <w:bodyDiv w:val="1"/>
      <w:marLeft w:val="0"/>
      <w:marRight w:val="0"/>
      <w:marTop w:val="0"/>
      <w:marBottom w:val="0"/>
      <w:divBdr>
        <w:top w:val="none" w:sz="0" w:space="0" w:color="auto"/>
        <w:left w:val="none" w:sz="0" w:space="0" w:color="auto"/>
        <w:bottom w:val="none" w:sz="0" w:space="0" w:color="auto"/>
        <w:right w:val="none" w:sz="0" w:space="0" w:color="auto"/>
      </w:divBdr>
    </w:div>
    <w:div w:id="188143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2851</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Deshapriya V.P.G. it21156656</dc:creator>
  <cp:keywords/>
  <dc:description/>
  <cp:lastModifiedBy>Deshapriya V.P.G. it21156656</cp:lastModifiedBy>
  <cp:revision>19</cp:revision>
  <dcterms:created xsi:type="dcterms:W3CDTF">2024-09-18T18:45:00Z</dcterms:created>
  <dcterms:modified xsi:type="dcterms:W3CDTF">2024-09-21T11:36:00Z</dcterms:modified>
</cp:coreProperties>
</file>