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0" w:type="dxa"/>
        <w:tblBorders>
          <w:top w:val="single" w:sz="8" w:space="0" w:color="000000" w:themeColor="text1"/>
          <w:bottom w:val="single" w:sz="8" w:space="0" w:color="000000" w:themeColor="text1"/>
          <w:insideH w:val="single" w:sz="8" w:space="0" w:color="000000" w:themeColor="text1"/>
        </w:tblBorders>
        <w:tblLayout w:type="fixed"/>
        <w:tblLook w:val="0600" w:firstRow="0" w:lastRow="0" w:firstColumn="0" w:lastColumn="0" w:noHBand="1" w:noVBand="1"/>
      </w:tblPr>
      <w:tblGrid>
        <w:gridCol w:w="2460"/>
        <w:gridCol w:w="6560"/>
      </w:tblGrid>
      <w:tr w:rsidR="006C0C12" w14:paraId="66536720" w14:textId="77777777" w:rsidTr="2BC66FF5">
        <w:trPr>
          <w:trHeight w:val="400"/>
        </w:trPr>
        <w:tc>
          <w:tcPr>
            <w:tcW w:w="9020" w:type="dxa"/>
            <w:gridSpan w:val="2"/>
            <w:shd w:val="clear" w:color="auto" w:fill="B7B7B7"/>
            <w:tcMar>
              <w:top w:w="100" w:type="dxa"/>
              <w:left w:w="100" w:type="dxa"/>
              <w:bottom w:w="100" w:type="dxa"/>
              <w:right w:w="100" w:type="dxa"/>
            </w:tcMar>
          </w:tcPr>
          <w:p w14:paraId="55ACEED6" w14:textId="3D90CF17" w:rsidR="006C0C12" w:rsidRPr="00D14F53" w:rsidRDefault="2B3E157A" w:rsidP="2BC66FF5">
            <w:pPr>
              <w:widowControl w:val="0"/>
              <w:spacing w:line="240" w:lineRule="auto"/>
              <w:jc w:val="center"/>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PROJECT SCOPE STATEMENT</w:t>
            </w:r>
          </w:p>
        </w:tc>
      </w:tr>
      <w:tr w:rsidR="006C0C12" w:rsidRPr="001D1454" w14:paraId="57E8BA84" w14:textId="77777777" w:rsidTr="2BC66FF5">
        <w:trPr>
          <w:trHeight w:val="400"/>
        </w:trPr>
        <w:tc>
          <w:tcPr>
            <w:tcW w:w="2460" w:type="dxa"/>
            <w:shd w:val="clear" w:color="auto" w:fill="D9D9D9" w:themeFill="background1" w:themeFillShade="D9"/>
            <w:tcMar>
              <w:top w:w="100" w:type="dxa"/>
              <w:left w:w="100" w:type="dxa"/>
              <w:bottom w:w="100" w:type="dxa"/>
              <w:right w:w="100" w:type="dxa"/>
            </w:tcMar>
          </w:tcPr>
          <w:p w14:paraId="28A8193B" w14:textId="77777777" w:rsidR="006C0C12" w:rsidRPr="00D14F53" w:rsidRDefault="7E784FD0" w:rsidP="2BC66FF5">
            <w:pPr>
              <w:widowControl w:val="0"/>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Project Name</w:t>
            </w:r>
          </w:p>
        </w:tc>
        <w:tc>
          <w:tcPr>
            <w:tcW w:w="6560" w:type="dxa"/>
            <w:tcMar>
              <w:top w:w="100" w:type="dxa"/>
              <w:left w:w="100" w:type="dxa"/>
              <w:bottom w:w="100" w:type="dxa"/>
              <w:right w:w="100" w:type="dxa"/>
            </w:tcMar>
          </w:tcPr>
          <w:p w14:paraId="53DCC7C5" w14:textId="44290932" w:rsidR="006C0C12" w:rsidRPr="00D14F53" w:rsidRDefault="714D6EFD" w:rsidP="2BC66FF5">
            <w:pPr>
              <w:widowControl w:val="0"/>
              <w:spacing w:after="0"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color w:val="374151"/>
                <w:sz w:val="24"/>
                <w:szCs w:val="24"/>
              </w:rPr>
              <w:t>Green Grand River Mobility</w:t>
            </w:r>
          </w:p>
        </w:tc>
      </w:tr>
      <w:tr w:rsidR="006C0C12" w:rsidRPr="001D1454" w14:paraId="6A0C0F05" w14:textId="77777777" w:rsidTr="2BC66FF5">
        <w:trPr>
          <w:trHeight w:val="400"/>
        </w:trPr>
        <w:tc>
          <w:tcPr>
            <w:tcW w:w="9020" w:type="dxa"/>
            <w:gridSpan w:val="2"/>
            <w:shd w:val="clear" w:color="auto" w:fill="D9D9D9" w:themeFill="background1" w:themeFillShade="D9"/>
            <w:tcMar>
              <w:top w:w="100" w:type="dxa"/>
              <w:left w:w="100" w:type="dxa"/>
              <w:bottom w:w="100" w:type="dxa"/>
              <w:right w:w="100" w:type="dxa"/>
            </w:tcMar>
          </w:tcPr>
          <w:p w14:paraId="16482DA7" w14:textId="77777777" w:rsidR="006C0C12" w:rsidRPr="00D14F53" w:rsidRDefault="7E784FD0" w:rsidP="2BC66FF5">
            <w:pPr>
              <w:widowControl w:val="0"/>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Project Deliverables</w:t>
            </w:r>
          </w:p>
        </w:tc>
      </w:tr>
      <w:tr w:rsidR="006C0C12" w:rsidRPr="001D1454" w14:paraId="3339B269" w14:textId="77777777" w:rsidTr="2BC66FF5">
        <w:trPr>
          <w:trHeight w:val="400"/>
        </w:trPr>
        <w:tc>
          <w:tcPr>
            <w:tcW w:w="2460" w:type="dxa"/>
            <w:tcMar>
              <w:top w:w="100" w:type="dxa"/>
              <w:left w:w="100" w:type="dxa"/>
              <w:bottom w:w="100" w:type="dxa"/>
              <w:right w:w="100" w:type="dxa"/>
            </w:tcMar>
          </w:tcPr>
          <w:p w14:paraId="6BA92B39" w14:textId="6395C435" w:rsidR="006C0C12" w:rsidRPr="00D14F53" w:rsidRDefault="29468B50" w:rsidP="2BC66FF5">
            <w:pPr>
              <w:widowControl w:val="0"/>
              <w:spacing w:after="0"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Infrastructure Upgrade </w:t>
            </w:r>
          </w:p>
        </w:tc>
        <w:tc>
          <w:tcPr>
            <w:tcW w:w="6560" w:type="dxa"/>
            <w:tcMar>
              <w:top w:w="100" w:type="dxa"/>
              <w:left w:w="100" w:type="dxa"/>
              <w:bottom w:w="100" w:type="dxa"/>
              <w:right w:w="100" w:type="dxa"/>
            </w:tcMar>
          </w:tcPr>
          <w:p w14:paraId="20484CD5" w14:textId="773241F3" w:rsidR="006C0C12" w:rsidRPr="00D14F53" w:rsidRDefault="10A9B261"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Infrastructure Assessment</w:t>
            </w:r>
          </w:p>
          <w:p w14:paraId="4496FC9C" w14:textId="5683202B" w:rsidR="006C0C12" w:rsidRPr="00D14F53" w:rsidRDefault="10A9B261" w:rsidP="2BC66FF5">
            <w:pPr>
              <w:pStyle w:val="ListParagraph"/>
              <w:numPr>
                <w:ilvl w:val="0"/>
                <w:numId w:val="9"/>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Gather data on the condition, capacity and accessibility of current facilities</w:t>
            </w:r>
          </w:p>
          <w:p w14:paraId="14AE241A" w14:textId="282E14B7" w:rsidR="006C0C12" w:rsidRPr="00D14F53" w:rsidRDefault="6B2841AA" w:rsidP="2BC66FF5">
            <w:pPr>
              <w:pStyle w:val="ListParagraph"/>
              <w:numPr>
                <w:ilvl w:val="0"/>
                <w:numId w:val="9"/>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Conduct on-site assessment of existing infrastructure</w:t>
            </w:r>
            <w:r w:rsidR="52D848B5" w:rsidRPr="2BC66FF5">
              <w:rPr>
                <w:rFonts w:ascii="Times New Roman" w:eastAsia="Times New Roman" w:hAnsi="Times New Roman" w:cs="Times New Roman"/>
                <w:sz w:val="24"/>
                <w:szCs w:val="24"/>
              </w:rPr>
              <w:t>.</w:t>
            </w:r>
          </w:p>
          <w:p w14:paraId="6CF64C73" w14:textId="67C94F8D" w:rsidR="006C0C12" w:rsidRPr="00D14F53" w:rsidRDefault="10A9B261" w:rsidP="2BC66FF5">
            <w:pPr>
              <w:pStyle w:val="ListParagraph"/>
              <w:numPr>
                <w:ilvl w:val="0"/>
                <w:numId w:val="9"/>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Identify the top 25 busiest route in the waterloo region</w:t>
            </w:r>
            <w:r w:rsidR="7FDEAAEF" w:rsidRPr="2BC66FF5">
              <w:rPr>
                <w:rFonts w:ascii="Times New Roman" w:eastAsia="Times New Roman" w:hAnsi="Times New Roman" w:cs="Times New Roman"/>
                <w:sz w:val="24"/>
                <w:szCs w:val="24"/>
              </w:rPr>
              <w:t>.</w:t>
            </w:r>
          </w:p>
          <w:p w14:paraId="6EF45CD5" w14:textId="60A2E751" w:rsidR="006C0C12" w:rsidRPr="00D14F53" w:rsidRDefault="006C0C12" w:rsidP="2BC66FF5">
            <w:pPr>
              <w:spacing w:line="240" w:lineRule="auto"/>
              <w:rPr>
                <w:rFonts w:ascii="Times New Roman" w:eastAsia="Times New Roman" w:hAnsi="Times New Roman" w:cs="Times New Roman"/>
                <w:sz w:val="24"/>
                <w:szCs w:val="24"/>
              </w:rPr>
            </w:pPr>
          </w:p>
          <w:p w14:paraId="57C6AC25" w14:textId="1AB545CE" w:rsidR="006C0C12" w:rsidRPr="00D14F53" w:rsidRDefault="469816FE"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Design</w:t>
            </w:r>
            <w:r w:rsidR="7EA604D1" w:rsidRPr="2BC66FF5">
              <w:rPr>
                <w:rFonts w:ascii="Times New Roman" w:eastAsia="Times New Roman" w:hAnsi="Times New Roman" w:cs="Times New Roman"/>
                <w:b/>
                <w:bCs/>
                <w:sz w:val="24"/>
                <w:szCs w:val="24"/>
              </w:rPr>
              <w:t xml:space="preserve"> and Specification Development </w:t>
            </w:r>
          </w:p>
          <w:p w14:paraId="15ACE701" w14:textId="683DB31B" w:rsidR="006C0C12" w:rsidRPr="00D14F53" w:rsidRDefault="3FD61EB1" w:rsidP="2BC66FF5">
            <w:pPr>
              <w:pStyle w:val="ListParagraph"/>
              <w:numPr>
                <w:ilvl w:val="0"/>
                <w:numId w:val="8"/>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Specify materials</w:t>
            </w:r>
            <w:r w:rsidR="3B343942" w:rsidRPr="2BC66FF5">
              <w:rPr>
                <w:rFonts w:ascii="Times New Roman" w:eastAsia="Times New Roman" w:hAnsi="Times New Roman" w:cs="Times New Roman"/>
                <w:sz w:val="24"/>
                <w:szCs w:val="24"/>
              </w:rPr>
              <w:t xml:space="preserve">, design </w:t>
            </w:r>
            <w:r w:rsidRPr="2BC66FF5">
              <w:rPr>
                <w:rFonts w:ascii="Times New Roman" w:eastAsia="Times New Roman" w:hAnsi="Times New Roman" w:cs="Times New Roman"/>
                <w:sz w:val="24"/>
                <w:szCs w:val="24"/>
              </w:rPr>
              <w:t xml:space="preserve">and </w:t>
            </w:r>
            <w:r w:rsidR="7EC936AE" w:rsidRPr="2BC66FF5">
              <w:rPr>
                <w:rFonts w:ascii="Times New Roman" w:eastAsia="Times New Roman" w:hAnsi="Times New Roman" w:cs="Times New Roman"/>
                <w:sz w:val="24"/>
                <w:szCs w:val="24"/>
              </w:rPr>
              <w:t>features for</w:t>
            </w:r>
            <w:r w:rsidR="268D655C" w:rsidRPr="2BC66FF5">
              <w:rPr>
                <w:rFonts w:ascii="Times New Roman" w:eastAsia="Times New Roman" w:hAnsi="Times New Roman" w:cs="Times New Roman"/>
                <w:sz w:val="24"/>
                <w:szCs w:val="24"/>
              </w:rPr>
              <w:t xml:space="preserve"> the upgrade of</w:t>
            </w:r>
            <w:r w:rsidR="7EC936AE" w:rsidRPr="2BC66FF5">
              <w:rPr>
                <w:rFonts w:ascii="Times New Roman" w:eastAsia="Times New Roman" w:hAnsi="Times New Roman" w:cs="Times New Roman"/>
                <w:sz w:val="24"/>
                <w:szCs w:val="24"/>
              </w:rPr>
              <w:t xml:space="preserve"> bus stops and terminals</w:t>
            </w:r>
            <w:r w:rsidR="14110AD3" w:rsidRPr="2BC66FF5">
              <w:rPr>
                <w:rFonts w:ascii="Times New Roman" w:eastAsia="Times New Roman" w:hAnsi="Times New Roman" w:cs="Times New Roman"/>
                <w:sz w:val="24"/>
                <w:szCs w:val="24"/>
              </w:rPr>
              <w:t>.</w:t>
            </w:r>
            <w:r w:rsidR="7EC936AE" w:rsidRPr="2BC66FF5">
              <w:rPr>
                <w:rFonts w:ascii="Times New Roman" w:eastAsia="Times New Roman" w:hAnsi="Times New Roman" w:cs="Times New Roman"/>
                <w:sz w:val="24"/>
                <w:szCs w:val="24"/>
              </w:rPr>
              <w:t xml:space="preserve"> </w:t>
            </w:r>
          </w:p>
          <w:p w14:paraId="59EB4EC5" w14:textId="55EFF7FA" w:rsidR="006C0C12" w:rsidRPr="00D14F53" w:rsidRDefault="4C5A4B03" w:rsidP="2BC66FF5">
            <w:pPr>
              <w:pStyle w:val="ListParagraph"/>
              <w:numPr>
                <w:ilvl w:val="0"/>
                <w:numId w:val="8"/>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Define the features and designs for the electric double</w:t>
            </w:r>
            <w:r w:rsidR="24F6AFF3" w:rsidRPr="2BC66FF5">
              <w:rPr>
                <w:rFonts w:ascii="Times New Roman" w:eastAsia="Times New Roman" w:hAnsi="Times New Roman" w:cs="Times New Roman"/>
                <w:sz w:val="24"/>
                <w:szCs w:val="24"/>
              </w:rPr>
              <w:t>-decker buses</w:t>
            </w:r>
          </w:p>
        </w:tc>
      </w:tr>
      <w:tr w:rsidR="1FABCBD1" w14:paraId="53419A2E" w14:textId="77777777" w:rsidTr="2BC66FF5">
        <w:trPr>
          <w:trHeight w:val="400"/>
        </w:trPr>
        <w:tc>
          <w:tcPr>
            <w:tcW w:w="2460" w:type="dxa"/>
            <w:tcMar>
              <w:top w:w="100" w:type="dxa"/>
              <w:left w:w="100" w:type="dxa"/>
              <w:bottom w:w="100" w:type="dxa"/>
              <w:right w:w="100" w:type="dxa"/>
            </w:tcMar>
          </w:tcPr>
          <w:p w14:paraId="0AD0A8EC" w14:textId="4BC6FC17" w:rsidR="1F1CBE0E" w:rsidRDefault="5230B6FD"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Procurement Plan </w:t>
            </w:r>
          </w:p>
        </w:tc>
        <w:tc>
          <w:tcPr>
            <w:tcW w:w="6560" w:type="dxa"/>
            <w:tcMar>
              <w:top w:w="100" w:type="dxa"/>
              <w:left w:w="100" w:type="dxa"/>
              <w:bottom w:w="100" w:type="dxa"/>
              <w:right w:w="100" w:type="dxa"/>
            </w:tcMar>
          </w:tcPr>
          <w:p w14:paraId="22288588" w14:textId="3949270C" w:rsidR="0DB43787" w:rsidRDefault="5191C3E0"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Vendor Identification and selection </w:t>
            </w:r>
          </w:p>
          <w:p w14:paraId="3EBC00C1" w14:textId="40443FBF" w:rsidR="40BAD7AF" w:rsidRDefault="40BAD7AF" w:rsidP="2BC66FF5">
            <w:pPr>
              <w:pStyle w:val="ListParagraph"/>
              <w:numPr>
                <w:ilvl w:val="0"/>
                <w:numId w:val="7"/>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 xml:space="preserve">Identify potential vendors </w:t>
            </w:r>
          </w:p>
          <w:p w14:paraId="7D3E1216" w14:textId="3341B717" w:rsidR="73D21AEB" w:rsidRDefault="73D21AEB" w:rsidP="2BC66FF5">
            <w:pPr>
              <w:pStyle w:val="ListParagraph"/>
              <w:numPr>
                <w:ilvl w:val="0"/>
                <w:numId w:val="7"/>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Supplier assessment and proposal evaluation</w:t>
            </w:r>
          </w:p>
          <w:p w14:paraId="2B3C65BD" w14:textId="3D763AA7" w:rsidR="7C3A5EFA" w:rsidRDefault="7C3A5EFA" w:rsidP="2BC66FF5">
            <w:pPr>
              <w:pStyle w:val="ListParagraph"/>
              <w:numPr>
                <w:ilvl w:val="0"/>
                <w:numId w:val="7"/>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Select the most suitable vendor based on evaluation results</w:t>
            </w:r>
          </w:p>
          <w:p w14:paraId="17C5748A" w14:textId="7599F851" w:rsidR="1FABCBD1" w:rsidRDefault="5191C3E0"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Procurement Strategy and planning</w:t>
            </w:r>
          </w:p>
          <w:p w14:paraId="1A4CD7F6" w14:textId="652D8B14" w:rsidR="1FABCBD1" w:rsidRDefault="6242E8CD"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Develop a procurement strategy tailored to the project's needs.</w:t>
            </w:r>
          </w:p>
          <w:p w14:paraId="19B501D7" w14:textId="01B67A44" w:rsidR="1FABCBD1" w:rsidRDefault="6242E8CD"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Plan and schedule procurement activities.</w:t>
            </w:r>
          </w:p>
          <w:p w14:paraId="189656B1" w14:textId="25CA60AD" w:rsidR="1FABCBD1" w:rsidRDefault="6242E8CD"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Define procurement objectives and key performance indicators (KPIs).</w:t>
            </w:r>
          </w:p>
          <w:p w14:paraId="68111C10" w14:textId="04AF5F1F" w:rsidR="1FABCBD1" w:rsidRDefault="1FABCBD1" w:rsidP="2BC66FF5">
            <w:pPr>
              <w:spacing w:line="240" w:lineRule="auto"/>
              <w:rPr>
                <w:rFonts w:ascii="Times New Roman" w:eastAsia="Times New Roman" w:hAnsi="Times New Roman" w:cs="Times New Roman"/>
                <w:b/>
                <w:bCs/>
                <w:sz w:val="24"/>
                <w:szCs w:val="24"/>
              </w:rPr>
            </w:pPr>
          </w:p>
        </w:tc>
      </w:tr>
      <w:tr w:rsidR="1FABCBD1" w14:paraId="6E9DC585" w14:textId="77777777" w:rsidTr="2BC66FF5">
        <w:trPr>
          <w:trHeight w:val="400"/>
        </w:trPr>
        <w:tc>
          <w:tcPr>
            <w:tcW w:w="2460" w:type="dxa"/>
            <w:tcMar>
              <w:top w:w="100" w:type="dxa"/>
              <w:left w:w="100" w:type="dxa"/>
              <w:bottom w:w="100" w:type="dxa"/>
              <w:right w:w="100" w:type="dxa"/>
            </w:tcMar>
          </w:tcPr>
          <w:p w14:paraId="3465F1CF" w14:textId="69A49E26" w:rsidR="518B58D4" w:rsidRDefault="0732BFEE"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Route Optimization </w:t>
            </w:r>
          </w:p>
        </w:tc>
        <w:tc>
          <w:tcPr>
            <w:tcW w:w="6560" w:type="dxa"/>
            <w:tcMar>
              <w:top w:w="100" w:type="dxa"/>
              <w:left w:w="100" w:type="dxa"/>
              <w:bottom w:w="100" w:type="dxa"/>
              <w:right w:w="100" w:type="dxa"/>
            </w:tcMar>
          </w:tcPr>
          <w:p w14:paraId="1040B768" w14:textId="209EB1DC" w:rsidR="3D8B64E2" w:rsidRDefault="58083729"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Data collection and Analysis </w:t>
            </w:r>
          </w:p>
          <w:p w14:paraId="2D0A0D02" w14:textId="13FFEA0C" w:rsidR="3D8B64E2" w:rsidRDefault="58083729"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Collect relevant data on current traffic patterns, rider demand, and road conditions.</w:t>
            </w:r>
          </w:p>
          <w:p w14:paraId="2141394C" w14:textId="6352CF8D" w:rsidR="3D8B64E2" w:rsidRDefault="58083729"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Analyze the collected data to identify areas where route optimization is needed.</w:t>
            </w:r>
          </w:p>
          <w:p w14:paraId="4200FCB9" w14:textId="35818BEA" w:rsidR="3D8B64E2" w:rsidRDefault="58083729"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lastRenderedPageBreak/>
              <w:t>Determine potential optimizations based on data analysis, considering factors like reducing travel time and improving service efficiency.</w:t>
            </w:r>
          </w:p>
          <w:p w14:paraId="2017D16C" w14:textId="5C0150FD" w:rsidR="3D8B64E2" w:rsidRDefault="37516888"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R</w:t>
            </w:r>
            <w:r w:rsidR="590F9C37" w:rsidRPr="2BC66FF5">
              <w:rPr>
                <w:rFonts w:ascii="Times New Roman" w:eastAsia="Times New Roman" w:hAnsi="Times New Roman" w:cs="Times New Roman"/>
                <w:b/>
                <w:bCs/>
                <w:sz w:val="24"/>
                <w:szCs w:val="24"/>
              </w:rPr>
              <w:t>oute</w:t>
            </w:r>
            <w:r w:rsidR="26DBEEAE" w:rsidRPr="2BC66FF5">
              <w:rPr>
                <w:rFonts w:ascii="Times New Roman" w:eastAsia="Times New Roman" w:hAnsi="Times New Roman" w:cs="Times New Roman"/>
                <w:b/>
                <w:bCs/>
                <w:sz w:val="24"/>
                <w:szCs w:val="24"/>
              </w:rPr>
              <w:t>s</w:t>
            </w:r>
            <w:r w:rsidR="399C14EC" w:rsidRPr="2BC66FF5">
              <w:rPr>
                <w:rFonts w:ascii="Times New Roman" w:eastAsia="Times New Roman" w:hAnsi="Times New Roman" w:cs="Times New Roman"/>
                <w:b/>
                <w:bCs/>
                <w:sz w:val="24"/>
                <w:szCs w:val="24"/>
              </w:rPr>
              <w:t xml:space="preserve"> Update</w:t>
            </w:r>
          </w:p>
          <w:p w14:paraId="3B631E7C" w14:textId="12C016B8" w:rsidR="3D8B64E2" w:rsidRDefault="4A200DC2" w:rsidP="2BC66FF5">
            <w:pPr>
              <w:pStyle w:val="ListParagraph"/>
              <w:numPr>
                <w:ilvl w:val="0"/>
                <w:numId w:val="6"/>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Update bus routes based on the result from the data analysis</w:t>
            </w:r>
          </w:p>
        </w:tc>
      </w:tr>
      <w:tr w:rsidR="1FABCBD1" w14:paraId="3DB85CFC" w14:textId="77777777" w:rsidTr="2BC66FF5">
        <w:trPr>
          <w:trHeight w:val="400"/>
        </w:trPr>
        <w:tc>
          <w:tcPr>
            <w:tcW w:w="2460" w:type="dxa"/>
            <w:tcMar>
              <w:top w:w="100" w:type="dxa"/>
              <w:left w:w="100" w:type="dxa"/>
              <w:bottom w:w="100" w:type="dxa"/>
              <w:right w:w="100" w:type="dxa"/>
            </w:tcMar>
          </w:tcPr>
          <w:p w14:paraId="3F57E7AC" w14:textId="2C68BF27" w:rsidR="518B58D4" w:rsidRDefault="0732BFEE"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lastRenderedPageBreak/>
              <w:t xml:space="preserve">Workforce Expansion </w:t>
            </w:r>
          </w:p>
        </w:tc>
        <w:tc>
          <w:tcPr>
            <w:tcW w:w="6560" w:type="dxa"/>
            <w:tcMar>
              <w:top w:w="100" w:type="dxa"/>
              <w:left w:w="100" w:type="dxa"/>
              <w:bottom w:w="100" w:type="dxa"/>
              <w:right w:w="100" w:type="dxa"/>
            </w:tcMar>
          </w:tcPr>
          <w:p w14:paraId="08298C65" w14:textId="4C814A60" w:rsidR="4EB58FE4" w:rsidRDefault="6476A3EA"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Recruitment Strategies </w:t>
            </w:r>
          </w:p>
          <w:p w14:paraId="06E5B6FD" w14:textId="30280B82" w:rsidR="4EB58FE4" w:rsidRDefault="6476A3EA" w:rsidP="2BC66FF5">
            <w:pPr>
              <w:pStyle w:val="ListParagraph"/>
              <w:numPr>
                <w:ilvl w:val="0"/>
                <w:numId w:val="9"/>
              </w:numPr>
              <w:spacing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Monitor and evaluate the effectiveness of the existing recruitment strategies.</w:t>
            </w:r>
          </w:p>
          <w:p w14:paraId="1ACFF7D1" w14:textId="1F364D21" w:rsidR="4EB58FE4" w:rsidRDefault="54F34185"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Identify and select appropriate recruitment channels and platforms.</w:t>
            </w:r>
          </w:p>
          <w:p w14:paraId="6EC9B07D" w14:textId="5FC53C25" w:rsidR="4EB58FE4" w:rsidRDefault="54F34185"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Develop an employer brand and value proposition to attract top talent.</w:t>
            </w:r>
          </w:p>
          <w:p w14:paraId="7298C85E" w14:textId="3EFE748F" w:rsidR="4EB58FE4" w:rsidRDefault="4371CB2E"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Hiring Process</w:t>
            </w:r>
          </w:p>
          <w:p w14:paraId="018DE42D" w14:textId="0917CF9D" w:rsidR="33CFBB16" w:rsidRDefault="33CFBB16" w:rsidP="2BC66FF5">
            <w:pPr>
              <w:pStyle w:val="ListParagraph"/>
              <w:numPr>
                <w:ilvl w:val="0"/>
                <w:numId w:val="5"/>
              </w:numPr>
              <w:spacing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Create job descriptions and qualifications for open positions.</w:t>
            </w:r>
          </w:p>
          <w:p w14:paraId="3DD91A30" w14:textId="7D20D3A3" w:rsidR="33CFBB16" w:rsidRDefault="33CFBB16" w:rsidP="2BC66FF5">
            <w:pPr>
              <w:pStyle w:val="ListParagraph"/>
              <w:numPr>
                <w:ilvl w:val="0"/>
                <w:numId w:val="5"/>
              </w:numPr>
              <w:spacing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Review applications and conduct initial candidate screenings.</w:t>
            </w:r>
          </w:p>
          <w:p w14:paraId="0071ABB5" w14:textId="0EA9A44D" w:rsidR="33CFBB16" w:rsidRDefault="33CFBB16"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Extend offers to successful candidates.</w:t>
            </w:r>
          </w:p>
          <w:p w14:paraId="7F1B3C5D" w14:textId="2DBA8FEC" w:rsidR="33CFBB16" w:rsidRDefault="33CFBB16"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Coordinate the onboarding process for new hires.</w:t>
            </w:r>
          </w:p>
          <w:p w14:paraId="59A180D6" w14:textId="49EF5391" w:rsidR="1CB4F2B8" w:rsidRDefault="1CB4F2B8" w:rsidP="2BC66FF5">
            <w:pPr>
              <w:pStyle w:val="ListParagraph"/>
              <w:numPr>
                <w:ilvl w:val="0"/>
                <w:numId w:val="9"/>
              </w:numPr>
              <w:spacing w:after="0"/>
              <w:rPr>
                <w:rFonts w:ascii="Times New Roman" w:eastAsia="Times New Roman" w:hAnsi="Times New Roman" w:cs="Times New Roman"/>
                <w:sz w:val="24"/>
                <w:szCs w:val="24"/>
              </w:rPr>
            </w:pPr>
            <w:r w:rsidRPr="2BC66FF5">
              <w:rPr>
                <w:rFonts w:ascii="Times New Roman" w:eastAsia="Times New Roman" w:hAnsi="Times New Roman" w:cs="Times New Roman"/>
                <w:color w:val="374151"/>
                <w:sz w:val="24"/>
                <w:szCs w:val="24"/>
              </w:rPr>
              <w:t>Monitor the progress of new hires during the onboarding phase and provide necessary support and feedback.</w:t>
            </w:r>
          </w:p>
          <w:p w14:paraId="68BB7B5F" w14:textId="670E75A9" w:rsidR="1FABCBD1" w:rsidRDefault="1FABCBD1" w:rsidP="2BC66FF5">
            <w:pPr>
              <w:spacing w:line="240" w:lineRule="auto"/>
              <w:rPr>
                <w:rFonts w:ascii="Times New Roman" w:eastAsia="Times New Roman" w:hAnsi="Times New Roman" w:cs="Times New Roman"/>
                <w:b/>
                <w:bCs/>
                <w:sz w:val="24"/>
                <w:szCs w:val="24"/>
              </w:rPr>
            </w:pPr>
          </w:p>
        </w:tc>
      </w:tr>
      <w:tr w:rsidR="1FABCBD1" w14:paraId="5C487EF7" w14:textId="77777777" w:rsidTr="2BC66FF5">
        <w:trPr>
          <w:trHeight w:val="400"/>
        </w:trPr>
        <w:tc>
          <w:tcPr>
            <w:tcW w:w="2460" w:type="dxa"/>
            <w:tcMar>
              <w:top w:w="100" w:type="dxa"/>
              <w:left w:w="100" w:type="dxa"/>
              <w:bottom w:w="100" w:type="dxa"/>
              <w:right w:w="100" w:type="dxa"/>
            </w:tcMar>
          </w:tcPr>
          <w:p w14:paraId="565A7107" w14:textId="59BFBBA1" w:rsidR="518B58D4" w:rsidRDefault="0732BFEE"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Promotion and Awareness</w:t>
            </w:r>
          </w:p>
        </w:tc>
        <w:tc>
          <w:tcPr>
            <w:tcW w:w="6560" w:type="dxa"/>
            <w:tcMar>
              <w:top w:w="100" w:type="dxa"/>
              <w:left w:w="100" w:type="dxa"/>
              <w:bottom w:w="100" w:type="dxa"/>
              <w:right w:w="100" w:type="dxa"/>
            </w:tcMar>
          </w:tcPr>
          <w:p w14:paraId="3332E601" w14:textId="6615424E" w:rsidR="6C36EEA6" w:rsidRDefault="12204D9B"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Promotional videos</w:t>
            </w:r>
          </w:p>
          <w:p w14:paraId="5D97CEC7" w14:textId="3CF9F759" w:rsidR="1FABCBD1" w:rsidRDefault="662AF973" w:rsidP="2BC66FF5">
            <w:pPr>
              <w:pStyle w:val="ListParagraph"/>
              <w:numPr>
                <w:ilvl w:val="0"/>
                <w:numId w:val="4"/>
              </w:numPr>
              <w:spacing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Define the key messages and objectives for the promotional videos.</w:t>
            </w:r>
          </w:p>
          <w:p w14:paraId="1B552BCE" w14:textId="69ACDAA9" w:rsidR="1FABCBD1" w:rsidRDefault="662AF973" w:rsidP="2BC66FF5">
            <w:pPr>
              <w:pStyle w:val="ListParagraph"/>
              <w:numPr>
                <w:ilvl w:val="0"/>
                <w:numId w:val="4"/>
              </w:numPr>
              <w:spacing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Identify target audiences and tailor the videos accordingly.</w:t>
            </w:r>
          </w:p>
          <w:p w14:paraId="6C48C7D6" w14:textId="26570055" w:rsidR="1FABCBD1" w:rsidRDefault="662AF973" w:rsidP="2BC66FF5">
            <w:pPr>
              <w:pStyle w:val="ListParagraph"/>
              <w:numPr>
                <w:ilvl w:val="0"/>
                <w:numId w:val="4"/>
              </w:numPr>
              <w:spacing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Incorporate branding elements and logos to maintain consistency.</w:t>
            </w:r>
          </w:p>
          <w:p w14:paraId="7E1D022E" w14:textId="5BC8DFAF" w:rsidR="1FABCBD1" w:rsidRDefault="662AF973"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Test and review videos for quality and effectiveness.</w:t>
            </w:r>
          </w:p>
          <w:p w14:paraId="70DAFC7A" w14:textId="5F605B3C" w:rsidR="1FABCBD1" w:rsidRDefault="662AF973"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Develop a distribution plan for sharing videos on various platforms.</w:t>
            </w:r>
          </w:p>
          <w:p w14:paraId="04D245C7" w14:textId="3191BDAA" w:rsidR="1FABCBD1" w:rsidRDefault="662AF973" w:rsidP="2BC66FF5">
            <w:pPr>
              <w:pStyle w:val="ListParagraph"/>
              <w:numPr>
                <w:ilvl w:val="0"/>
                <w:numId w:val="9"/>
              </w:numPr>
              <w:spacing w:after="0"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The video should not be more than 90 seconds</w:t>
            </w:r>
          </w:p>
        </w:tc>
      </w:tr>
      <w:tr w:rsidR="1FABCBD1" w14:paraId="498EA148" w14:textId="77777777" w:rsidTr="2BC66FF5">
        <w:trPr>
          <w:trHeight w:val="400"/>
        </w:trPr>
        <w:tc>
          <w:tcPr>
            <w:tcW w:w="2460" w:type="dxa"/>
            <w:tcMar>
              <w:top w:w="100" w:type="dxa"/>
              <w:left w:w="100" w:type="dxa"/>
              <w:bottom w:w="100" w:type="dxa"/>
              <w:right w:w="100" w:type="dxa"/>
            </w:tcMar>
          </w:tcPr>
          <w:p w14:paraId="612D27A3" w14:textId="6BF3C1DB" w:rsidR="518B58D4" w:rsidRDefault="0732BFEE"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Performance Monitoring System</w:t>
            </w:r>
          </w:p>
        </w:tc>
        <w:tc>
          <w:tcPr>
            <w:tcW w:w="6560" w:type="dxa"/>
            <w:tcMar>
              <w:top w:w="100" w:type="dxa"/>
              <w:left w:w="100" w:type="dxa"/>
              <w:bottom w:w="100" w:type="dxa"/>
              <w:right w:w="100" w:type="dxa"/>
            </w:tcMar>
          </w:tcPr>
          <w:p w14:paraId="2F318176" w14:textId="0F13FFAB" w:rsidR="4EA089AB" w:rsidRDefault="546A88C0"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User Satisfaction </w:t>
            </w:r>
            <w:r w:rsidR="53E2F974" w:rsidRPr="2BC66FF5">
              <w:rPr>
                <w:rFonts w:ascii="Times New Roman" w:eastAsia="Times New Roman" w:hAnsi="Times New Roman" w:cs="Times New Roman"/>
                <w:b/>
                <w:bCs/>
                <w:sz w:val="24"/>
                <w:szCs w:val="24"/>
              </w:rPr>
              <w:t>Feedback System</w:t>
            </w:r>
          </w:p>
          <w:p w14:paraId="4433C83B" w14:textId="1D819C32" w:rsidR="4EA089AB" w:rsidRDefault="53E2F974"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Develop a system to collect user feedback regarding the transportation services.</w:t>
            </w:r>
          </w:p>
          <w:p w14:paraId="4AA7527B" w14:textId="431394C1" w:rsidR="4EA089AB" w:rsidRDefault="06C6734C"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lastRenderedPageBreak/>
              <w:t>Design user-friendly feedback forms accessible through digital platforms and physical office locations, allowing users to easily submit their opinions.</w:t>
            </w:r>
          </w:p>
          <w:p w14:paraId="45AC9081" w14:textId="5EAF80F8" w:rsidR="4EA089AB" w:rsidRDefault="06C6734C" w:rsidP="2BC66FF5">
            <w:pPr>
              <w:pStyle w:val="ListParagraph"/>
              <w:numPr>
                <w:ilvl w:val="0"/>
                <w:numId w:val="9"/>
              </w:numPr>
              <w:spacing w:after="0"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color w:val="374151"/>
                <w:sz w:val="24"/>
                <w:szCs w:val="24"/>
              </w:rPr>
              <w:t>Implement regular surveys or feedback mechanisms to gather ongoing data.</w:t>
            </w:r>
          </w:p>
          <w:p w14:paraId="1D610BB8" w14:textId="4D52639F" w:rsidR="4EA089AB" w:rsidRDefault="546A88C0"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Key Performance Indicators</w:t>
            </w:r>
            <w:r w:rsidR="6C7F7C48" w:rsidRPr="2BC66FF5">
              <w:rPr>
                <w:rFonts w:ascii="Times New Roman" w:eastAsia="Times New Roman" w:hAnsi="Times New Roman" w:cs="Times New Roman"/>
                <w:b/>
                <w:bCs/>
                <w:sz w:val="24"/>
                <w:szCs w:val="24"/>
              </w:rPr>
              <w:t xml:space="preserve"> (KPIS) System</w:t>
            </w:r>
          </w:p>
          <w:p w14:paraId="7AC4AC28" w14:textId="1ADE1B55" w:rsidR="4EA089AB" w:rsidRDefault="6C7F7C48"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Identify and define key performance indicators relevant to the project.</w:t>
            </w:r>
          </w:p>
          <w:p w14:paraId="13E46E91" w14:textId="61310119" w:rsidR="4EA089AB" w:rsidRDefault="6C7F7C48"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Establish benchmarks and target values for each KPI.</w:t>
            </w:r>
          </w:p>
          <w:p w14:paraId="290CB3E5" w14:textId="2C96A2F4" w:rsidR="4EA089AB" w:rsidRDefault="6C7F7C48"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Develop a system for tracking and monitoring KPIs regularly.</w:t>
            </w:r>
          </w:p>
          <w:p w14:paraId="6AE52657" w14:textId="2F31AB9F" w:rsidR="4EA089AB" w:rsidRDefault="6C7F7C48"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Create dashboards or reports to visualize KPI performance.</w:t>
            </w:r>
          </w:p>
          <w:p w14:paraId="0B7819D9" w14:textId="34FBE31F" w:rsidR="4EA089AB" w:rsidRDefault="4EA089AB" w:rsidP="2BC66FF5">
            <w:pPr>
              <w:spacing w:line="240" w:lineRule="auto"/>
              <w:rPr>
                <w:rFonts w:ascii="Times New Roman" w:eastAsia="Times New Roman" w:hAnsi="Times New Roman" w:cs="Times New Roman"/>
                <w:b/>
                <w:bCs/>
                <w:sz w:val="24"/>
                <w:szCs w:val="24"/>
              </w:rPr>
            </w:pPr>
          </w:p>
        </w:tc>
      </w:tr>
      <w:tr w:rsidR="1FABCBD1" w14:paraId="04596085" w14:textId="77777777" w:rsidTr="2BC66FF5">
        <w:trPr>
          <w:trHeight w:val="400"/>
        </w:trPr>
        <w:tc>
          <w:tcPr>
            <w:tcW w:w="2460" w:type="dxa"/>
            <w:tcMar>
              <w:top w:w="100" w:type="dxa"/>
              <w:left w:w="100" w:type="dxa"/>
              <w:bottom w:w="100" w:type="dxa"/>
              <w:right w:w="100" w:type="dxa"/>
            </w:tcMar>
          </w:tcPr>
          <w:p w14:paraId="3B042DAF" w14:textId="612529EF" w:rsidR="518B58D4" w:rsidRDefault="0732BFEE"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lastRenderedPageBreak/>
              <w:t>SDG Alignment Assessment</w:t>
            </w:r>
          </w:p>
        </w:tc>
        <w:tc>
          <w:tcPr>
            <w:tcW w:w="6560" w:type="dxa"/>
            <w:tcMar>
              <w:top w:w="100" w:type="dxa"/>
              <w:left w:w="100" w:type="dxa"/>
              <w:bottom w:w="100" w:type="dxa"/>
              <w:right w:w="100" w:type="dxa"/>
            </w:tcMar>
          </w:tcPr>
          <w:p w14:paraId="0B1FC6E8" w14:textId="024C6EFD" w:rsidR="51CB9FD8" w:rsidRDefault="51CB9FD8" w:rsidP="2BC66FF5">
            <w:pPr>
              <w:spacing w:after="0"/>
              <w:rPr>
                <w:rFonts w:ascii="Times New Roman" w:eastAsia="Times New Roman" w:hAnsi="Times New Roman" w:cs="Times New Roman"/>
                <w:b/>
                <w:bCs/>
                <w:color w:val="374151"/>
                <w:sz w:val="24"/>
                <w:szCs w:val="24"/>
              </w:rPr>
            </w:pPr>
            <w:r w:rsidRPr="2BC66FF5">
              <w:rPr>
                <w:rFonts w:ascii="Times New Roman" w:eastAsia="Times New Roman" w:hAnsi="Times New Roman" w:cs="Times New Roman"/>
                <w:b/>
                <w:bCs/>
                <w:color w:val="374151"/>
                <w:sz w:val="24"/>
                <w:szCs w:val="24"/>
              </w:rPr>
              <w:t xml:space="preserve">Data Collection and Analysis </w:t>
            </w:r>
          </w:p>
          <w:p w14:paraId="0A695DAC" w14:textId="7704BB92" w:rsidR="51CB9FD8" w:rsidRDefault="51CB9FD8"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Collect relevant data to assess alignment with Sustainable Development Goals (SDGs).</w:t>
            </w:r>
          </w:p>
          <w:p w14:paraId="5AE87DBF" w14:textId="739D0C63" w:rsidR="51CB9FD8" w:rsidRDefault="51CB9FD8"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Analyze collected data to identify potential impacts on SDGs.</w:t>
            </w:r>
          </w:p>
          <w:p w14:paraId="504F39C9" w14:textId="3DC9AB73" w:rsidR="51CB9FD8" w:rsidRDefault="51CB9FD8"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Prepare data analysis reports.</w:t>
            </w:r>
          </w:p>
          <w:p w14:paraId="6B8C804A" w14:textId="6D7099C0" w:rsidR="2460373B" w:rsidRDefault="3A3ADE72"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Impact </w:t>
            </w:r>
            <w:r w:rsidR="22CD3E47" w:rsidRPr="2BC66FF5">
              <w:rPr>
                <w:rFonts w:ascii="Times New Roman" w:eastAsia="Times New Roman" w:hAnsi="Times New Roman" w:cs="Times New Roman"/>
                <w:b/>
                <w:bCs/>
                <w:sz w:val="24"/>
                <w:szCs w:val="24"/>
              </w:rPr>
              <w:t xml:space="preserve">Assessment </w:t>
            </w:r>
          </w:p>
          <w:p w14:paraId="4A552D60" w14:textId="3C9492FC" w:rsidR="1FABCBD1" w:rsidRDefault="22CD3E47"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Evaluate the identified impacts on SDGs.</w:t>
            </w:r>
          </w:p>
          <w:p w14:paraId="563425D7" w14:textId="596E2514" w:rsidR="1FABCBD1" w:rsidRDefault="22CD3E47"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Assess the significance and relevance of these impacts.</w:t>
            </w:r>
          </w:p>
          <w:p w14:paraId="3C3FD7B3" w14:textId="6CAABC20" w:rsidR="1FABCBD1" w:rsidRDefault="22CD3E47"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Generate an impact assessment report.</w:t>
            </w:r>
          </w:p>
          <w:p w14:paraId="3587B55E" w14:textId="3D407AB7" w:rsidR="1FABCBD1" w:rsidRDefault="22CD3E47"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Final SDG Alignment Assessment Report</w:t>
            </w:r>
          </w:p>
          <w:p w14:paraId="1C8E4854" w14:textId="348713D8" w:rsidR="1FABCBD1" w:rsidRDefault="22CD3E47" w:rsidP="2BC66FF5">
            <w:pPr>
              <w:pStyle w:val="ListParagraph"/>
              <w:numPr>
                <w:ilvl w:val="0"/>
                <w:numId w:val="9"/>
              </w:numPr>
              <w:spacing w:after="0"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Compile all findings, data, feedback, and recommendations into a comprehensive report.</w:t>
            </w:r>
          </w:p>
          <w:p w14:paraId="3C92438F" w14:textId="3980E3C7" w:rsidR="1FABCBD1" w:rsidRDefault="22CD3E47" w:rsidP="2BC66FF5">
            <w:pPr>
              <w:pStyle w:val="ListParagraph"/>
              <w:numPr>
                <w:ilvl w:val="0"/>
                <w:numId w:val="9"/>
              </w:numPr>
              <w:spacing w:after="0"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Present the results of the SDG alignment assessment.</w:t>
            </w:r>
          </w:p>
          <w:p w14:paraId="16B9A14C" w14:textId="4EEC3E7E" w:rsidR="1FABCBD1" w:rsidRDefault="22CD3E47" w:rsidP="2BC66FF5">
            <w:pPr>
              <w:pStyle w:val="ListParagraph"/>
              <w:numPr>
                <w:ilvl w:val="0"/>
                <w:numId w:val="9"/>
              </w:numPr>
              <w:spacing w:after="0"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Include a roadmap for future improvements related to SDGs.</w:t>
            </w:r>
          </w:p>
          <w:p w14:paraId="302A8B7A" w14:textId="18E77665" w:rsidR="1FABCBD1" w:rsidRDefault="1FABCBD1" w:rsidP="2BC66FF5">
            <w:pPr>
              <w:spacing w:line="240" w:lineRule="auto"/>
              <w:rPr>
                <w:rFonts w:ascii="Times New Roman" w:eastAsia="Times New Roman" w:hAnsi="Times New Roman" w:cs="Times New Roman"/>
                <w:sz w:val="24"/>
                <w:szCs w:val="24"/>
              </w:rPr>
            </w:pPr>
            <w:r>
              <w:br/>
            </w:r>
          </w:p>
        </w:tc>
      </w:tr>
      <w:tr w:rsidR="1FABCBD1" w14:paraId="7099DBCD" w14:textId="77777777" w:rsidTr="2BC66FF5">
        <w:trPr>
          <w:trHeight w:val="690"/>
        </w:trPr>
        <w:tc>
          <w:tcPr>
            <w:tcW w:w="2460" w:type="dxa"/>
            <w:tcMar>
              <w:top w:w="100" w:type="dxa"/>
              <w:left w:w="100" w:type="dxa"/>
              <w:bottom w:w="100" w:type="dxa"/>
              <w:right w:w="100" w:type="dxa"/>
            </w:tcMar>
          </w:tcPr>
          <w:p w14:paraId="71117BA4" w14:textId="5FF6FCD3" w:rsidR="518B58D4" w:rsidRDefault="0732BFEE"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Fare Structure Analysis</w:t>
            </w:r>
          </w:p>
        </w:tc>
        <w:tc>
          <w:tcPr>
            <w:tcW w:w="6560" w:type="dxa"/>
            <w:tcMar>
              <w:top w:w="100" w:type="dxa"/>
              <w:left w:w="100" w:type="dxa"/>
              <w:bottom w:w="100" w:type="dxa"/>
              <w:right w:w="100" w:type="dxa"/>
            </w:tcMar>
          </w:tcPr>
          <w:p w14:paraId="362D90DA" w14:textId="274D1597" w:rsidR="03B2A9D4" w:rsidRDefault="7183676B"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Analysis of Current Fare Structure </w:t>
            </w:r>
          </w:p>
          <w:p w14:paraId="226A3DDD" w14:textId="6CB90611" w:rsidR="7D9FD3DC" w:rsidRDefault="7D9FD3DC"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Conduct a detailed examination of the existing fare structure.</w:t>
            </w:r>
          </w:p>
          <w:p w14:paraId="645F7B75" w14:textId="41902AC2" w:rsidR="7D9FD3DC" w:rsidRDefault="7D9FD3DC"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Examine different fare categories, pricing models, and discounts.</w:t>
            </w:r>
          </w:p>
          <w:p w14:paraId="540894E5" w14:textId="222BE18A" w:rsidR="7D9FD3DC" w:rsidRDefault="7D9FD3DC"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lastRenderedPageBreak/>
              <w:t>Document the strengths and weaknesses of the current structure.</w:t>
            </w:r>
          </w:p>
          <w:p w14:paraId="69D32387" w14:textId="3263F989" w:rsidR="03B2A9D4" w:rsidRDefault="7183676B"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Student fare reduction proposal </w:t>
            </w:r>
          </w:p>
          <w:p w14:paraId="10B9F5E4" w14:textId="255ED9CB" w:rsidR="54CD22F5" w:rsidRDefault="54CD22F5"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Develop a proposal for reducing fares for students.</w:t>
            </w:r>
          </w:p>
          <w:p w14:paraId="268E4546" w14:textId="4F91B359" w:rsidR="54CD22F5" w:rsidRDefault="54CD22F5"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Outline the scope, objectives, and specifics of the proposal.</w:t>
            </w:r>
          </w:p>
          <w:p w14:paraId="4A94B97F" w14:textId="5FB8463C" w:rsidR="54CD22F5" w:rsidRDefault="54CD22F5"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Include details on how the reduction will be implemented.</w:t>
            </w:r>
          </w:p>
          <w:p w14:paraId="1D030E71" w14:textId="5B895F80" w:rsidR="03B2A9D4" w:rsidRDefault="7183676B"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Financial Impact assessment </w:t>
            </w:r>
          </w:p>
          <w:p w14:paraId="7F6CB647" w14:textId="7CFAE8C2" w:rsidR="03B2A9D4" w:rsidRDefault="5D1ED4AA"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Assess the financial implications of implementing the proposed student fare reduction.</w:t>
            </w:r>
          </w:p>
          <w:p w14:paraId="176043B0" w14:textId="33E58797" w:rsidR="03B2A9D4" w:rsidRDefault="5D1ED4AA"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Analyze revenue changes, cost adjustments, and budget impacts.</w:t>
            </w:r>
          </w:p>
          <w:p w14:paraId="38288FA1" w14:textId="524BBFE0" w:rsidR="03B2A9D4" w:rsidRDefault="5D1ED4AA" w:rsidP="2BC66FF5">
            <w:pPr>
              <w:pStyle w:val="ListParagraph"/>
              <w:numPr>
                <w:ilvl w:val="0"/>
                <w:numId w:val="9"/>
              </w:numPr>
              <w:spacing w:after="0"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color w:val="374151"/>
                <w:sz w:val="24"/>
                <w:szCs w:val="24"/>
              </w:rPr>
              <w:t>Prepare a financial impact assessment report.</w:t>
            </w:r>
          </w:p>
          <w:p w14:paraId="3627B0D1" w14:textId="7EB6D743" w:rsidR="03B2A9D4" w:rsidRDefault="11CE6E0B"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Conclude with a detailed set of recommendations for consideration.</w:t>
            </w:r>
          </w:p>
          <w:p w14:paraId="48DB9806" w14:textId="01E7AC74" w:rsidR="03B2A9D4" w:rsidRDefault="3C0EC07B"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Communications and Report </w:t>
            </w:r>
          </w:p>
          <w:p w14:paraId="4E708F79" w14:textId="04C77F58" w:rsidR="03B2A9D4" w:rsidRDefault="3C0EC07B"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Develop a communication plan to inform users and stakeholders.</w:t>
            </w:r>
          </w:p>
          <w:p w14:paraId="01FCE5DA" w14:textId="40C7E7D0" w:rsidR="03B2A9D4" w:rsidRDefault="3C0EC07B"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 xml:space="preserve">Utilize various communication channels for effective outreach. </w:t>
            </w:r>
          </w:p>
          <w:p w14:paraId="4442E5EF" w14:textId="6E72924E" w:rsidR="03B2A9D4" w:rsidRDefault="5D1ED4AA"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Compile the findings from all work packages into a comprehensive report.</w:t>
            </w:r>
          </w:p>
          <w:p w14:paraId="58BD7B31" w14:textId="0AD33FE8" w:rsidR="03B2A9D4" w:rsidRDefault="5D1ED4AA"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Present the current fare structure</w:t>
            </w:r>
          </w:p>
          <w:p w14:paraId="6EB07ACF" w14:textId="77721653" w:rsidR="03B2A9D4" w:rsidRDefault="5D1ED4AA"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sz w:val="24"/>
                <w:szCs w:val="24"/>
              </w:rPr>
              <w:t xml:space="preserve"> </w:t>
            </w:r>
            <w:r w:rsidR="00801F50" w:rsidRPr="00801F50">
              <w:rPr>
                <w:rFonts w:ascii="Times New Roman" w:eastAsia="Times New Roman" w:hAnsi="Times New Roman" w:cs="Times New Roman"/>
                <w:b/>
                <w:bCs/>
                <w:sz w:val="24"/>
                <w:szCs w:val="24"/>
              </w:rPr>
              <w:t>Fare Structure</w:t>
            </w:r>
            <w:r w:rsidR="00801F50">
              <w:rPr>
                <w:rFonts w:ascii="Times New Roman" w:eastAsia="Times New Roman" w:hAnsi="Times New Roman" w:cs="Times New Roman"/>
                <w:sz w:val="24"/>
                <w:szCs w:val="24"/>
              </w:rPr>
              <w:t xml:space="preserve"> </w:t>
            </w:r>
            <w:r w:rsidR="744D0F48" w:rsidRPr="2BC66FF5">
              <w:rPr>
                <w:rFonts w:ascii="Times New Roman" w:eastAsia="Times New Roman" w:hAnsi="Times New Roman" w:cs="Times New Roman"/>
                <w:b/>
                <w:bCs/>
                <w:sz w:val="24"/>
                <w:szCs w:val="24"/>
              </w:rPr>
              <w:t>Implementation</w:t>
            </w:r>
          </w:p>
          <w:p w14:paraId="250071F4" w14:textId="0B07DF0A" w:rsidR="03B2A9D4" w:rsidRDefault="744D0F48"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Execute the approved fare structure changes.</w:t>
            </w:r>
          </w:p>
          <w:p w14:paraId="6554D729" w14:textId="58C7F505" w:rsidR="03B2A9D4" w:rsidRDefault="744D0F48"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Coordinate with relevant departments or teams for a smooth transition.</w:t>
            </w:r>
            <w:r w:rsidRPr="2BC66FF5">
              <w:rPr>
                <w:rFonts w:ascii="Times New Roman" w:eastAsia="Times New Roman" w:hAnsi="Times New Roman" w:cs="Times New Roman"/>
                <w:b/>
                <w:bCs/>
                <w:sz w:val="24"/>
                <w:szCs w:val="24"/>
              </w:rPr>
              <w:t xml:space="preserve"> </w:t>
            </w:r>
          </w:p>
        </w:tc>
      </w:tr>
      <w:tr w:rsidR="1FABCBD1" w14:paraId="4506F53F" w14:textId="77777777" w:rsidTr="2BC66FF5">
        <w:trPr>
          <w:trHeight w:val="400"/>
        </w:trPr>
        <w:tc>
          <w:tcPr>
            <w:tcW w:w="2460" w:type="dxa"/>
            <w:tcMar>
              <w:top w:w="100" w:type="dxa"/>
              <w:left w:w="100" w:type="dxa"/>
              <w:bottom w:w="100" w:type="dxa"/>
              <w:right w:w="100" w:type="dxa"/>
            </w:tcMar>
          </w:tcPr>
          <w:p w14:paraId="502E2D4D" w14:textId="34E2B3C5" w:rsidR="518B58D4" w:rsidRDefault="0732BFEE"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lastRenderedPageBreak/>
              <w:t>Communications</w:t>
            </w:r>
          </w:p>
        </w:tc>
        <w:tc>
          <w:tcPr>
            <w:tcW w:w="6560" w:type="dxa"/>
            <w:tcMar>
              <w:top w:w="100" w:type="dxa"/>
              <w:left w:w="100" w:type="dxa"/>
              <w:bottom w:w="100" w:type="dxa"/>
              <w:right w:w="100" w:type="dxa"/>
            </w:tcMar>
          </w:tcPr>
          <w:p w14:paraId="19744B75" w14:textId="4BA3E868" w:rsidR="7EE67FB0" w:rsidRDefault="1865035D"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Press release </w:t>
            </w:r>
          </w:p>
          <w:p w14:paraId="1A3F1E9B" w14:textId="1D16A11B" w:rsidR="4B352F6B" w:rsidRDefault="4B352F6B"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Draft and issue a press release announcing important updates regarding the project.</w:t>
            </w:r>
          </w:p>
          <w:p w14:paraId="5C71BAD8" w14:textId="695DF756" w:rsidR="4B352F6B" w:rsidRDefault="4B352F6B"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Share project milestones, key achievements, and any significant news with the media.</w:t>
            </w:r>
          </w:p>
          <w:p w14:paraId="3752143A" w14:textId="79DAA303" w:rsidR="7EE67FB0" w:rsidRDefault="1865035D"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Social media</w:t>
            </w:r>
          </w:p>
          <w:p w14:paraId="526A0E7B" w14:textId="1CE1377E" w:rsidR="1ECB99C1" w:rsidRDefault="1ECB99C1"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Manage the project's social media accounts (e.g., Facebook, Twitter, Instagram, etc.).</w:t>
            </w:r>
          </w:p>
          <w:p w14:paraId="21987536" w14:textId="28C156E1" w:rsidR="1ECB99C1" w:rsidRDefault="1ECB99C1"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Regularly post project updates, news, and engaging content to interact with the online community.</w:t>
            </w:r>
          </w:p>
          <w:p w14:paraId="61EE29A3" w14:textId="5465CDD0" w:rsidR="7EE67FB0" w:rsidRDefault="1865035D"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Media Outreach </w:t>
            </w:r>
          </w:p>
          <w:p w14:paraId="443C71EE" w14:textId="7AFE835A" w:rsidR="76310C67" w:rsidRDefault="76310C67"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lastRenderedPageBreak/>
              <w:t>Engage with various media outlets, such as newspapers, TV, and radio stations.</w:t>
            </w:r>
          </w:p>
          <w:p w14:paraId="00DC36F6" w14:textId="093357AE" w:rsidR="76310C67" w:rsidRDefault="76310C67" w:rsidP="2BC66FF5">
            <w:pPr>
              <w:pStyle w:val="ListParagraph"/>
              <w:numPr>
                <w:ilvl w:val="0"/>
                <w:numId w:val="9"/>
              </w:numPr>
              <w:spacing w:after="0"/>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Promote the project and establish relationships with journalists for media coverage and stories.</w:t>
            </w:r>
          </w:p>
          <w:p w14:paraId="3C1219F2" w14:textId="7007F5D2" w:rsidR="7EE67FB0" w:rsidRDefault="1865035D"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Website Updates </w:t>
            </w:r>
          </w:p>
          <w:p w14:paraId="3EA07A59" w14:textId="1B509D2D" w:rsidR="7EE67FB0" w:rsidRDefault="3BD34425"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Update the project's website with the latest information and developments.</w:t>
            </w:r>
          </w:p>
          <w:p w14:paraId="33A27DB8" w14:textId="677B3681" w:rsidR="7EE67FB0" w:rsidRDefault="3BD34425"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Ensure the website is user-friendly and contains up-to-date content.</w:t>
            </w:r>
          </w:p>
          <w:p w14:paraId="2DA09D89" w14:textId="133E5F4C" w:rsidR="7EE67FB0" w:rsidRDefault="67E67887"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Posting Flyers at Bus Stops and Terminals</w:t>
            </w:r>
          </w:p>
          <w:p w14:paraId="38408B2C" w14:textId="563C19AE" w:rsidR="7EE67FB0" w:rsidRDefault="67E67887"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Create informative flyers about the project.</w:t>
            </w:r>
          </w:p>
          <w:p w14:paraId="002D63FC" w14:textId="0F075B13" w:rsidR="7EE67FB0" w:rsidRDefault="67E67887"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Physically post these flyers at strategic locations, including bus stops and terminals, to ensure widespread visibility and distribution.</w:t>
            </w:r>
          </w:p>
        </w:tc>
      </w:tr>
      <w:tr w:rsidR="006C0C12" w:rsidRPr="001D1454" w14:paraId="3109B2EB" w14:textId="77777777" w:rsidTr="2BC66FF5">
        <w:trPr>
          <w:trHeight w:val="712"/>
        </w:trPr>
        <w:tc>
          <w:tcPr>
            <w:tcW w:w="2460" w:type="dxa"/>
            <w:vMerge w:val="restart"/>
            <w:tcMar>
              <w:top w:w="100" w:type="dxa"/>
              <w:left w:w="100" w:type="dxa"/>
              <w:bottom w:w="100" w:type="dxa"/>
              <w:right w:w="100" w:type="dxa"/>
            </w:tcMar>
          </w:tcPr>
          <w:p w14:paraId="17DCFB5D" w14:textId="759803ED" w:rsidR="1F1CBE0E" w:rsidRDefault="29E35AC0" w:rsidP="2BC66FF5">
            <w:pPr>
              <w:widowControl w:val="0"/>
              <w:spacing w:after="0"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lastRenderedPageBreak/>
              <w:t>Construction Plan</w:t>
            </w:r>
            <w:r w:rsidR="741DB5B5" w:rsidRPr="2BC66FF5">
              <w:rPr>
                <w:rFonts w:ascii="Times New Roman" w:eastAsia="Times New Roman" w:hAnsi="Times New Roman" w:cs="Times New Roman"/>
                <w:b/>
                <w:bCs/>
                <w:sz w:val="24"/>
                <w:szCs w:val="24"/>
              </w:rPr>
              <w:t xml:space="preserve">  </w:t>
            </w:r>
          </w:p>
          <w:p w14:paraId="4EA937E7" w14:textId="77777777" w:rsidR="006C0C12" w:rsidRPr="00D14F53" w:rsidRDefault="006C0C12" w:rsidP="2BC66FF5">
            <w:pPr>
              <w:widowControl w:val="0"/>
              <w:spacing w:line="240" w:lineRule="auto"/>
              <w:rPr>
                <w:rFonts w:ascii="Times New Roman" w:eastAsia="Times New Roman" w:hAnsi="Times New Roman" w:cs="Times New Roman"/>
                <w:b/>
                <w:bCs/>
                <w:sz w:val="24"/>
                <w:szCs w:val="24"/>
              </w:rPr>
            </w:pPr>
          </w:p>
        </w:tc>
        <w:tc>
          <w:tcPr>
            <w:tcW w:w="6560" w:type="dxa"/>
            <w:vMerge w:val="restart"/>
            <w:tcMar>
              <w:top w:w="100" w:type="dxa"/>
              <w:left w:w="100" w:type="dxa"/>
              <w:bottom w:w="100" w:type="dxa"/>
              <w:right w:w="100" w:type="dxa"/>
            </w:tcMar>
          </w:tcPr>
          <w:p w14:paraId="39B54629" w14:textId="02C26B65" w:rsidR="006C0C12" w:rsidRPr="00D14F53" w:rsidRDefault="24E5B830" w:rsidP="2BC66FF5">
            <w:pPr>
              <w:spacing w:after="0" w:line="240" w:lineRule="auto"/>
              <w:rPr>
                <w:rFonts w:ascii="Times New Roman" w:eastAsia="Times New Roman" w:hAnsi="Times New Roman" w:cs="Times New Roman"/>
                <w:b/>
                <w:bCs/>
                <w:color w:val="374151"/>
                <w:sz w:val="24"/>
                <w:szCs w:val="24"/>
              </w:rPr>
            </w:pPr>
            <w:r w:rsidRPr="2BC66FF5">
              <w:rPr>
                <w:rFonts w:ascii="Times New Roman" w:eastAsia="Times New Roman" w:hAnsi="Times New Roman" w:cs="Times New Roman"/>
                <w:b/>
                <w:bCs/>
                <w:color w:val="374151"/>
                <w:sz w:val="24"/>
                <w:szCs w:val="24"/>
              </w:rPr>
              <w:t xml:space="preserve">Site assessment </w:t>
            </w:r>
          </w:p>
          <w:p w14:paraId="78287B4E" w14:textId="647BC8E8" w:rsidR="006C0C12" w:rsidRPr="00D14F53" w:rsidRDefault="24E5B830" w:rsidP="2BC66FF5">
            <w:pPr>
              <w:pStyle w:val="ListParagraph"/>
              <w:numPr>
                <w:ilvl w:val="0"/>
                <w:numId w:val="2"/>
              </w:numPr>
              <w:spacing w:after="0"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color w:val="374151"/>
                <w:sz w:val="24"/>
                <w:szCs w:val="24"/>
              </w:rPr>
              <w:t>Conduct comprehensive site assessment and data collection, including land surveys and environmental impact assessments.</w:t>
            </w:r>
            <w:r w:rsidRPr="2BC66FF5">
              <w:rPr>
                <w:rFonts w:ascii="Times New Roman" w:eastAsia="Times New Roman" w:hAnsi="Times New Roman" w:cs="Times New Roman"/>
                <w:sz w:val="24"/>
                <w:szCs w:val="24"/>
              </w:rPr>
              <w:t xml:space="preserve"> </w:t>
            </w:r>
          </w:p>
          <w:p w14:paraId="19C63449" w14:textId="6FAD1882" w:rsidR="006C0C12" w:rsidRPr="00D14F53" w:rsidRDefault="24E5B830" w:rsidP="2BC66FF5">
            <w:p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b/>
                <w:bCs/>
                <w:color w:val="374151"/>
                <w:sz w:val="24"/>
                <w:szCs w:val="24"/>
              </w:rPr>
              <w:t>Blueprint development and execution</w:t>
            </w:r>
            <w:r w:rsidRPr="2BC66FF5">
              <w:rPr>
                <w:rFonts w:ascii="Times New Roman" w:eastAsia="Times New Roman" w:hAnsi="Times New Roman" w:cs="Times New Roman"/>
                <w:color w:val="374151"/>
                <w:sz w:val="24"/>
                <w:szCs w:val="24"/>
              </w:rPr>
              <w:t xml:space="preserve"> </w:t>
            </w:r>
          </w:p>
          <w:p w14:paraId="2E1F510F" w14:textId="0C68E15B" w:rsidR="006C0C12" w:rsidRPr="00D14F53" w:rsidRDefault="24E5B830" w:rsidP="2BC66FF5">
            <w:pPr>
              <w:pStyle w:val="ListParagraph"/>
              <w:numPr>
                <w:ilvl w:val="0"/>
                <w:numId w:val="3"/>
              </w:numPr>
              <w:spacing w:after="0"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color w:val="374151"/>
                <w:sz w:val="24"/>
                <w:szCs w:val="24"/>
              </w:rPr>
              <w:t>Create detailed architectural, structural, and engineering blueprints based on project requirements.</w:t>
            </w:r>
          </w:p>
          <w:p w14:paraId="6F74BD59" w14:textId="0F21384D" w:rsidR="006C0C12" w:rsidRPr="00D14F53" w:rsidRDefault="24E5B830" w:rsidP="2BC66FF5">
            <w:pPr>
              <w:pStyle w:val="ListParagraph"/>
              <w:numPr>
                <w:ilvl w:val="0"/>
                <w:numId w:val="3"/>
              </w:numPr>
              <w:spacing w:after="0"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color w:val="374151"/>
                <w:sz w:val="24"/>
                <w:szCs w:val="24"/>
              </w:rPr>
              <w:t>Commence physical construction following approved blueprints and safety measures.</w:t>
            </w:r>
          </w:p>
          <w:p w14:paraId="7111E0D2" w14:textId="60CD5B64" w:rsidR="006C0C12" w:rsidRPr="00D14F53" w:rsidRDefault="3049F124"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Oversee the construction of new shelters, platforms, and amenities.</w:t>
            </w:r>
          </w:p>
          <w:p w14:paraId="41015F81" w14:textId="4FFB1EEE" w:rsidR="006C0C12" w:rsidRPr="00D14F53" w:rsidRDefault="3049F124" w:rsidP="2BC66FF5">
            <w:pPr>
              <w:pStyle w:val="ListParagraph"/>
              <w:numPr>
                <w:ilvl w:val="0"/>
                <w:numId w:val="9"/>
              </w:numPr>
              <w:spacing w:after="0"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Ensure that construction adheres to design specifications and timelines.</w:t>
            </w:r>
          </w:p>
          <w:p w14:paraId="26F37A02" w14:textId="47413385" w:rsidR="006C0C12" w:rsidRPr="00D14F53" w:rsidRDefault="558CA104" w:rsidP="2BC66FF5">
            <w:pPr>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 xml:space="preserve">Quality Control and Inspections </w:t>
            </w:r>
          </w:p>
          <w:p w14:paraId="2F192CD6" w14:textId="0D98188A" w:rsidR="006C0C12" w:rsidRPr="00D14F53" w:rsidRDefault="558CA104" w:rsidP="2BC66FF5">
            <w:pPr>
              <w:pStyle w:val="ListParagraph"/>
              <w:numPr>
                <w:ilvl w:val="0"/>
                <w:numId w:val="1"/>
              </w:numPr>
              <w:spacing w:line="240" w:lineRule="auto"/>
              <w:rPr>
                <w:rFonts w:ascii="Times New Roman" w:eastAsia="Times New Roman" w:hAnsi="Times New Roman" w:cs="Times New Roman"/>
                <w:color w:val="374151"/>
                <w:sz w:val="24"/>
                <w:szCs w:val="24"/>
              </w:rPr>
            </w:pPr>
            <w:r w:rsidRPr="2BC66FF5">
              <w:rPr>
                <w:rFonts w:ascii="Times New Roman" w:eastAsia="Times New Roman" w:hAnsi="Times New Roman" w:cs="Times New Roman"/>
                <w:color w:val="374151"/>
                <w:sz w:val="24"/>
                <w:szCs w:val="24"/>
              </w:rPr>
              <w:t>Implement regular quality control and inspections to maintain construction quality.</w:t>
            </w:r>
          </w:p>
          <w:p w14:paraId="7E342202" w14:textId="69E1FA29" w:rsidR="006C0C12" w:rsidRPr="00D14F53" w:rsidRDefault="558CA104" w:rsidP="2BC66FF5">
            <w:pPr>
              <w:pStyle w:val="ListParagraph"/>
              <w:numPr>
                <w:ilvl w:val="0"/>
                <w:numId w:val="1"/>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color w:val="374151"/>
                <w:sz w:val="24"/>
                <w:szCs w:val="24"/>
              </w:rPr>
              <w:t>Ensure a clean and organized construction site for successful project handover.</w:t>
            </w:r>
          </w:p>
        </w:tc>
      </w:tr>
      <w:tr w:rsidR="006C0C12" w:rsidRPr="001D1454" w14:paraId="11E9F896" w14:textId="77777777" w:rsidTr="2BC66FF5">
        <w:trPr>
          <w:trHeight w:val="712"/>
        </w:trPr>
        <w:tc>
          <w:tcPr>
            <w:tcW w:w="2460" w:type="dxa"/>
            <w:vMerge/>
            <w:tcMar>
              <w:top w:w="100" w:type="dxa"/>
              <w:left w:w="100" w:type="dxa"/>
              <w:bottom w:w="100" w:type="dxa"/>
              <w:right w:w="100" w:type="dxa"/>
            </w:tcMar>
          </w:tcPr>
          <w:p w14:paraId="5C21B584" w14:textId="77777777" w:rsidR="006C0C12" w:rsidRPr="00D14F53" w:rsidRDefault="006C0C12" w:rsidP="006C0C12">
            <w:pPr>
              <w:widowControl w:val="0"/>
              <w:spacing w:line="240" w:lineRule="auto"/>
              <w:rPr>
                <w:rFonts w:cs="Times New Roman"/>
                <w:sz w:val="24"/>
                <w:szCs w:val="24"/>
              </w:rPr>
            </w:pPr>
          </w:p>
        </w:tc>
        <w:tc>
          <w:tcPr>
            <w:tcW w:w="6560" w:type="dxa"/>
            <w:vMerge/>
            <w:tcMar>
              <w:top w:w="100" w:type="dxa"/>
              <w:left w:w="100" w:type="dxa"/>
              <w:bottom w:w="100" w:type="dxa"/>
              <w:right w:w="100" w:type="dxa"/>
            </w:tcMar>
          </w:tcPr>
          <w:p w14:paraId="143D621F" w14:textId="77777777" w:rsidR="006C0C12" w:rsidRPr="00D14F53" w:rsidRDefault="006C0C12" w:rsidP="006C0C12">
            <w:pPr>
              <w:widowControl w:val="0"/>
              <w:spacing w:line="240" w:lineRule="auto"/>
              <w:rPr>
                <w:rFonts w:cs="Times New Roman"/>
                <w:b/>
                <w:sz w:val="24"/>
                <w:szCs w:val="24"/>
              </w:rPr>
            </w:pPr>
          </w:p>
        </w:tc>
      </w:tr>
      <w:tr w:rsidR="006C0C12" w:rsidRPr="001D1454" w14:paraId="0430EFBE" w14:textId="77777777" w:rsidTr="2BC66FF5">
        <w:trPr>
          <w:trHeight w:val="400"/>
        </w:trPr>
        <w:tc>
          <w:tcPr>
            <w:tcW w:w="9020" w:type="dxa"/>
            <w:gridSpan w:val="2"/>
            <w:shd w:val="clear" w:color="auto" w:fill="D9D9D9" w:themeFill="background1" w:themeFillShade="D9"/>
            <w:tcMar>
              <w:top w:w="100" w:type="dxa"/>
              <w:left w:w="100" w:type="dxa"/>
              <w:bottom w:w="100" w:type="dxa"/>
              <w:right w:w="100" w:type="dxa"/>
            </w:tcMar>
          </w:tcPr>
          <w:p w14:paraId="57F2443E" w14:textId="77777777" w:rsidR="006C0C12" w:rsidRPr="00D14F53" w:rsidRDefault="7E784FD0" w:rsidP="2BC66FF5">
            <w:pPr>
              <w:widowControl w:val="0"/>
              <w:spacing w:line="240" w:lineRule="auto"/>
              <w:rPr>
                <w:rFonts w:ascii="Times New Roman" w:eastAsia="Times New Roman" w:hAnsi="Times New Roman" w:cs="Times New Roman"/>
                <w:b/>
                <w:bCs/>
                <w:sz w:val="24"/>
                <w:szCs w:val="24"/>
              </w:rPr>
            </w:pPr>
            <w:r w:rsidRPr="2BC66FF5">
              <w:rPr>
                <w:rFonts w:ascii="Times New Roman" w:eastAsia="Times New Roman" w:hAnsi="Times New Roman" w:cs="Times New Roman"/>
                <w:b/>
                <w:bCs/>
                <w:sz w:val="24"/>
                <w:szCs w:val="24"/>
              </w:rPr>
              <w:t>Project Exclusions</w:t>
            </w:r>
          </w:p>
        </w:tc>
      </w:tr>
      <w:tr w:rsidR="006C0C12" w:rsidRPr="001D1454" w14:paraId="541F24C8" w14:textId="77777777" w:rsidTr="2BC66FF5">
        <w:trPr>
          <w:trHeight w:val="400"/>
        </w:trPr>
        <w:tc>
          <w:tcPr>
            <w:tcW w:w="9020" w:type="dxa"/>
            <w:gridSpan w:val="2"/>
            <w:tcMar>
              <w:top w:w="100" w:type="dxa"/>
              <w:left w:w="100" w:type="dxa"/>
              <w:bottom w:w="100" w:type="dxa"/>
              <w:right w:w="100" w:type="dxa"/>
            </w:tcMar>
          </w:tcPr>
          <w:p w14:paraId="64206B35" w14:textId="445A535B" w:rsidR="006C0C12" w:rsidRPr="00D14F53" w:rsidRDefault="0C20E190" w:rsidP="2BC66FF5">
            <w:pPr>
              <w:pStyle w:val="ListParagraph"/>
              <w:widowControl w:val="0"/>
              <w:numPr>
                <w:ilvl w:val="0"/>
                <w:numId w:val="12"/>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 xml:space="preserve">This project does not include constructing infrastructure exclusively for private vehicles, such as new highways or parking lots. </w:t>
            </w:r>
          </w:p>
          <w:p w14:paraId="4D780B49" w14:textId="278D4854" w:rsidR="006C0C12" w:rsidRPr="00D14F53" w:rsidRDefault="04785971" w:rsidP="2BC66FF5">
            <w:pPr>
              <w:pStyle w:val="ListParagraph"/>
              <w:widowControl w:val="0"/>
              <w:numPr>
                <w:ilvl w:val="0"/>
                <w:numId w:val="12"/>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 xml:space="preserve">Initiatives like housing development, water supply, or energy generation have nothing to do with sustainable urban transportation. </w:t>
            </w:r>
          </w:p>
          <w:p w14:paraId="49CA5B4A" w14:textId="76092253" w:rsidR="006C0C12" w:rsidRPr="00D14F53" w:rsidRDefault="0C20E190" w:rsidP="2BC66FF5">
            <w:pPr>
              <w:pStyle w:val="ListParagraph"/>
              <w:widowControl w:val="0"/>
              <w:numPr>
                <w:ilvl w:val="0"/>
                <w:numId w:val="12"/>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sz w:val="24"/>
                <w:szCs w:val="24"/>
              </w:rPr>
              <w:t xml:space="preserve">This project does not involve the direct operation or management of private-sector transportation companies. </w:t>
            </w:r>
          </w:p>
          <w:p w14:paraId="4A2D2050" w14:textId="6220ADDB" w:rsidR="006C0C12" w:rsidRPr="00D14F53" w:rsidRDefault="5777FE37" w:rsidP="2BC66FF5">
            <w:pPr>
              <w:pStyle w:val="ListParagraph"/>
              <w:widowControl w:val="0"/>
              <w:numPr>
                <w:ilvl w:val="0"/>
                <w:numId w:val="12"/>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color w:val="374151"/>
                <w:sz w:val="24"/>
                <w:szCs w:val="24"/>
              </w:rPr>
              <w:lastRenderedPageBreak/>
              <w:t>The project exclusions encompass areas outside the boundaries of Waterloo, Kitchener, Cambridge, and regions not under Grand River Transit's jurisdiction. The project is limited to the specified municipalities and transit service areas.</w:t>
            </w:r>
          </w:p>
          <w:p w14:paraId="646A111B" w14:textId="77465966" w:rsidR="006C0C12" w:rsidRPr="00D14F53" w:rsidRDefault="5777FE37" w:rsidP="2BC66FF5">
            <w:pPr>
              <w:pStyle w:val="ListParagraph"/>
              <w:widowControl w:val="0"/>
              <w:numPr>
                <w:ilvl w:val="0"/>
                <w:numId w:val="12"/>
              </w:numPr>
              <w:spacing w:line="240" w:lineRule="auto"/>
              <w:rPr>
                <w:rFonts w:ascii="Times New Roman" w:eastAsia="Times New Roman" w:hAnsi="Times New Roman" w:cs="Times New Roman"/>
                <w:sz w:val="24"/>
                <w:szCs w:val="24"/>
              </w:rPr>
            </w:pPr>
            <w:r w:rsidRPr="2BC66FF5">
              <w:rPr>
                <w:rFonts w:ascii="Times New Roman" w:eastAsia="Times New Roman" w:hAnsi="Times New Roman" w:cs="Times New Roman"/>
                <w:color w:val="374151"/>
                <w:sz w:val="24"/>
                <w:szCs w:val="24"/>
              </w:rPr>
              <w:t>This project will not address changes in regional, national, or international transportation laws, regulations, or standards. Any necessary legislative or regulatory adjustments will be considered outside the scope of this project and handled by the appropriate authorities.</w:t>
            </w:r>
          </w:p>
        </w:tc>
      </w:tr>
    </w:tbl>
    <w:p w14:paraId="3968D8C0" w14:textId="523567A9" w:rsidR="006C0C12" w:rsidRPr="00126A8D" w:rsidRDefault="006C0C12" w:rsidP="2BC66FF5">
      <w:pPr>
        <w:spacing w:line="240" w:lineRule="auto"/>
        <w:rPr>
          <w:rFonts w:ascii="Times New Roman" w:eastAsia="Times New Roman" w:hAnsi="Times New Roman" w:cs="Times New Roman"/>
          <w:b/>
          <w:bCs/>
          <w:sz w:val="24"/>
          <w:szCs w:val="24"/>
        </w:rPr>
      </w:pPr>
    </w:p>
    <w:sectPr w:rsidR="006C0C12" w:rsidRPr="00126A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9A8B"/>
    <w:multiLevelType w:val="hybridMultilevel"/>
    <w:tmpl w:val="5908E420"/>
    <w:lvl w:ilvl="0" w:tplc="5516A594">
      <w:start w:val="1"/>
      <w:numFmt w:val="bullet"/>
      <w:lvlText w:val=""/>
      <w:lvlJc w:val="left"/>
      <w:pPr>
        <w:ind w:left="720" w:hanging="360"/>
      </w:pPr>
      <w:rPr>
        <w:rFonts w:ascii="Symbol" w:hAnsi="Symbol" w:hint="default"/>
      </w:rPr>
    </w:lvl>
    <w:lvl w:ilvl="1" w:tplc="938263C8">
      <w:start w:val="1"/>
      <w:numFmt w:val="bullet"/>
      <w:lvlText w:val="o"/>
      <w:lvlJc w:val="left"/>
      <w:pPr>
        <w:ind w:left="1440" w:hanging="360"/>
      </w:pPr>
      <w:rPr>
        <w:rFonts w:ascii="Courier New" w:hAnsi="Courier New" w:hint="default"/>
      </w:rPr>
    </w:lvl>
    <w:lvl w:ilvl="2" w:tplc="4CE2EF18">
      <w:start w:val="1"/>
      <w:numFmt w:val="bullet"/>
      <w:lvlText w:val=""/>
      <w:lvlJc w:val="left"/>
      <w:pPr>
        <w:ind w:left="2160" w:hanging="360"/>
      </w:pPr>
      <w:rPr>
        <w:rFonts w:ascii="Wingdings" w:hAnsi="Wingdings" w:hint="default"/>
      </w:rPr>
    </w:lvl>
    <w:lvl w:ilvl="3" w:tplc="2B06F5E4">
      <w:start w:val="1"/>
      <w:numFmt w:val="bullet"/>
      <w:lvlText w:val=""/>
      <w:lvlJc w:val="left"/>
      <w:pPr>
        <w:ind w:left="2880" w:hanging="360"/>
      </w:pPr>
      <w:rPr>
        <w:rFonts w:ascii="Symbol" w:hAnsi="Symbol" w:hint="default"/>
      </w:rPr>
    </w:lvl>
    <w:lvl w:ilvl="4" w:tplc="D43E013E">
      <w:start w:val="1"/>
      <w:numFmt w:val="bullet"/>
      <w:lvlText w:val="o"/>
      <w:lvlJc w:val="left"/>
      <w:pPr>
        <w:ind w:left="3600" w:hanging="360"/>
      </w:pPr>
      <w:rPr>
        <w:rFonts w:ascii="Courier New" w:hAnsi="Courier New" w:hint="default"/>
      </w:rPr>
    </w:lvl>
    <w:lvl w:ilvl="5" w:tplc="11264320">
      <w:start w:val="1"/>
      <w:numFmt w:val="bullet"/>
      <w:lvlText w:val=""/>
      <w:lvlJc w:val="left"/>
      <w:pPr>
        <w:ind w:left="4320" w:hanging="360"/>
      </w:pPr>
      <w:rPr>
        <w:rFonts w:ascii="Wingdings" w:hAnsi="Wingdings" w:hint="default"/>
      </w:rPr>
    </w:lvl>
    <w:lvl w:ilvl="6" w:tplc="92F4FF80">
      <w:start w:val="1"/>
      <w:numFmt w:val="bullet"/>
      <w:lvlText w:val=""/>
      <w:lvlJc w:val="left"/>
      <w:pPr>
        <w:ind w:left="5040" w:hanging="360"/>
      </w:pPr>
      <w:rPr>
        <w:rFonts w:ascii="Symbol" w:hAnsi="Symbol" w:hint="default"/>
      </w:rPr>
    </w:lvl>
    <w:lvl w:ilvl="7" w:tplc="99C48E74">
      <w:start w:val="1"/>
      <w:numFmt w:val="bullet"/>
      <w:lvlText w:val="o"/>
      <w:lvlJc w:val="left"/>
      <w:pPr>
        <w:ind w:left="5760" w:hanging="360"/>
      </w:pPr>
      <w:rPr>
        <w:rFonts w:ascii="Courier New" w:hAnsi="Courier New" w:hint="default"/>
      </w:rPr>
    </w:lvl>
    <w:lvl w:ilvl="8" w:tplc="5B6492FE">
      <w:start w:val="1"/>
      <w:numFmt w:val="bullet"/>
      <w:lvlText w:val=""/>
      <w:lvlJc w:val="left"/>
      <w:pPr>
        <w:ind w:left="6480" w:hanging="360"/>
      </w:pPr>
      <w:rPr>
        <w:rFonts w:ascii="Wingdings" w:hAnsi="Wingdings" w:hint="default"/>
      </w:rPr>
    </w:lvl>
  </w:abstractNum>
  <w:abstractNum w:abstractNumId="1" w15:restartNumberingAfterBreak="0">
    <w:nsid w:val="219AD36F"/>
    <w:multiLevelType w:val="hybridMultilevel"/>
    <w:tmpl w:val="49A48D84"/>
    <w:lvl w:ilvl="0" w:tplc="9F341796">
      <w:start w:val="1"/>
      <w:numFmt w:val="bullet"/>
      <w:lvlText w:val=""/>
      <w:lvlJc w:val="left"/>
      <w:pPr>
        <w:ind w:left="720" w:hanging="360"/>
      </w:pPr>
      <w:rPr>
        <w:rFonts w:ascii="Symbol" w:hAnsi="Symbol" w:hint="default"/>
      </w:rPr>
    </w:lvl>
    <w:lvl w:ilvl="1" w:tplc="145211E2">
      <w:start w:val="1"/>
      <w:numFmt w:val="bullet"/>
      <w:lvlText w:val="o"/>
      <w:lvlJc w:val="left"/>
      <w:pPr>
        <w:ind w:left="1440" w:hanging="360"/>
      </w:pPr>
      <w:rPr>
        <w:rFonts w:ascii="Courier New" w:hAnsi="Courier New" w:hint="default"/>
      </w:rPr>
    </w:lvl>
    <w:lvl w:ilvl="2" w:tplc="57F4ADAC">
      <w:start w:val="1"/>
      <w:numFmt w:val="bullet"/>
      <w:lvlText w:val=""/>
      <w:lvlJc w:val="left"/>
      <w:pPr>
        <w:ind w:left="2160" w:hanging="360"/>
      </w:pPr>
      <w:rPr>
        <w:rFonts w:ascii="Wingdings" w:hAnsi="Wingdings" w:hint="default"/>
      </w:rPr>
    </w:lvl>
    <w:lvl w:ilvl="3" w:tplc="1D0A5648">
      <w:start w:val="1"/>
      <w:numFmt w:val="bullet"/>
      <w:lvlText w:val=""/>
      <w:lvlJc w:val="left"/>
      <w:pPr>
        <w:ind w:left="2880" w:hanging="360"/>
      </w:pPr>
      <w:rPr>
        <w:rFonts w:ascii="Symbol" w:hAnsi="Symbol" w:hint="default"/>
      </w:rPr>
    </w:lvl>
    <w:lvl w:ilvl="4" w:tplc="8B5A69B2">
      <w:start w:val="1"/>
      <w:numFmt w:val="bullet"/>
      <w:lvlText w:val="o"/>
      <w:lvlJc w:val="left"/>
      <w:pPr>
        <w:ind w:left="3600" w:hanging="360"/>
      </w:pPr>
      <w:rPr>
        <w:rFonts w:ascii="Courier New" w:hAnsi="Courier New" w:hint="default"/>
      </w:rPr>
    </w:lvl>
    <w:lvl w:ilvl="5" w:tplc="49A21F76">
      <w:start w:val="1"/>
      <w:numFmt w:val="bullet"/>
      <w:lvlText w:val=""/>
      <w:lvlJc w:val="left"/>
      <w:pPr>
        <w:ind w:left="4320" w:hanging="360"/>
      </w:pPr>
      <w:rPr>
        <w:rFonts w:ascii="Wingdings" w:hAnsi="Wingdings" w:hint="default"/>
      </w:rPr>
    </w:lvl>
    <w:lvl w:ilvl="6" w:tplc="4B1039F8">
      <w:start w:val="1"/>
      <w:numFmt w:val="bullet"/>
      <w:lvlText w:val=""/>
      <w:lvlJc w:val="left"/>
      <w:pPr>
        <w:ind w:left="5040" w:hanging="360"/>
      </w:pPr>
      <w:rPr>
        <w:rFonts w:ascii="Symbol" w:hAnsi="Symbol" w:hint="default"/>
      </w:rPr>
    </w:lvl>
    <w:lvl w:ilvl="7" w:tplc="3612CE9E">
      <w:start w:val="1"/>
      <w:numFmt w:val="bullet"/>
      <w:lvlText w:val="o"/>
      <w:lvlJc w:val="left"/>
      <w:pPr>
        <w:ind w:left="5760" w:hanging="360"/>
      </w:pPr>
      <w:rPr>
        <w:rFonts w:ascii="Courier New" w:hAnsi="Courier New" w:hint="default"/>
      </w:rPr>
    </w:lvl>
    <w:lvl w:ilvl="8" w:tplc="FD08C4FC">
      <w:start w:val="1"/>
      <w:numFmt w:val="bullet"/>
      <w:lvlText w:val=""/>
      <w:lvlJc w:val="left"/>
      <w:pPr>
        <w:ind w:left="6480" w:hanging="360"/>
      </w:pPr>
      <w:rPr>
        <w:rFonts w:ascii="Wingdings" w:hAnsi="Wingdings" w:hint="default"/>
      </w:rPr>
    </w:lvl>
  </w:abstractNum>
  <w:abstractNum w:abstractNumId="2" w15:restartNumberingAfterBreak="0">
    <w:nsid w:val="2844645C"/>
    <w:multiLevelType w:val="hybridMultilevel"/>
    <w:tmpl w:val="10CCA050"/>
    <w:lvl w:ilvl="0" w:tplc="A51A6F50">
      <w:start w:val="1"/>
      <w:numFmt w:val="decimal"/>
      <w:lvlText w:val="%1."/>
      <w:lvlJc w:val="left"/>
      <w:pPr>
        <w:ind w:left="720" w:hanging="360"/>
      </w:pPr>
    </w:lvl>
    <w:lvl w:ilvl="1" w:tplc="B830B8B8">
      <w:start w:val="1"/>
      <w:numFmt w:val="lowerLetter"/>
      <w:lvlText w:val="%2."/>
      <w:lvlJc w:val="left"/>
      <w:pPr>
        <w:ind w:left="1440" w:hanging="360"/>
      </w:pPr>
    </w:lvl>
    <w:lvl w:ilvl="2" w:tplc="1AD4ACFE">
      <w:start w:val="1"/>
      <w:numFmt w:val="lowerRoman"/>
      <w:lvlText w:val="%3."/>
      <w:lvlJc w:val="right"/>
      <w:pPr>
        <w:ind w:left="2160" w:hanging="180"/>
      </w:pPr>
    </w:lvl>
    <w:lvl w:ilvl="3" w:tplc="092EA56A">
      <w:start w:val="1"/>
      <w:numFmt w:val="decimal"/>
      <w:lvlText w:val="%4."/>
      <w:lvlJc w:val="left"/>
      <w:pPr>
        <w:ind w:left="2880" w:hanging="360"/>
      </w:pPr>
    </w:lvl>
    <w:lvl w:ilvl="4" w:tplc="5E1CE9EA">
      <w:start w:val="1"/>
      <w:numFmt w:val="lowerLetter"/>
      <w:lvlText w:val="%5."/>
      <w:lvlJc w:val="left"/>
      <w:pPr>
        <w:ind w:left="3600" w:hanging="360"/>
      </w:pPr>
    </w:lvl>
    <w:lvl w:ilvl="5" w:tplc="6D7229D0">
      <w:start w:val="1"/>
      <w:numFmt w:val="lowerRoman"/>
      <w:lvlText w:val="%6."/>
      <w:lvlJc w:val="right"/>
      <w:pPr>
        <w:ind w:left="4320" w:hanging="180"/>
      </w:pPr>
    </w:lvl>
    <w:lvl w:ilvl="6" w:tplc="6952F1F6">
      <w:start w:val="1"/>
      <w:numFmt w:val="decimal"/>
      <w:lvlText w:val="%7."/>
      <w:lvlJc w:val="left"/>
      <w:pPr>
        <w:ind w:left="5040" w:hanging="360"/>
      </w:pPr>
    </w:lvl>
    <w:lvl w:ilvl="7" w:tplc="25DEF8A6">
      <w:start w:val="1"/>
      <w:numFmt w:val="lowerLetter"/>
      <w:lvlText w:val="%8."/>
      <w:lvlJc w:val="left"/>
      <w:pPr>
        <w:ind w:left="5760" w:hanging="360"/>
      </w:pPr>
    </w:lvl>
    <w:lvl w:ilvl="8" w:tplc="811EE8FC">
      <w:start w:val="1"/>
      <w:numFmt w:val="lowerRoman"/>
      <w:lvlText w:val="%9."/>
      <w:lvlJc w:val="right"/>
      <w:pPr>
        <w:ind w:left="6480" w:hanging="180"/>
      </w:pPr>
    </w:lvl>
  </w:abstractNum>
  <w:abstractNum w:abstractNumId="3" w15:restartNumberingAfterBreak="0">
    <w:nsid w:val="2A5438C5"/>
    <w:multiLevelType w:val="hybridMultilevel"/>
    <w:tmpl w:val="9CB2C978"/>
    <w:lvl w:ilvl="0" w:tplc="8AEAC646">
      <w:start w:val="1"/>
      <w:numFmt w:val="bullet"/>
      <w:lvlText w:val=""/>
      <w:lvlJc w:val="left"/>
      <w:pPr>
        <w:ind w:left="720" w:hanging="360"/>
      </w:pPr>
      <w:rPr>
        <w:rFonts w:ascii="Symbol" w:hAnsi="Symbol" w:hint="default"/>
      </w:rPr>
    </w:lvl>
    <w:lvl w:ilvl="1" w:tplc="F11EC4AA">
      <w:start w:val="1"/>
      <w:numFmt w:val="bullet"/>
      <w:lvlText w:val="o"/>
      <w:lvlJc w:val="left"/>
      <w:pPr>
        <w:ind w:left="1440" w:hanging="360"/>
      </w:pPr>
      <w:rPr>
        <w:rFonts w:ascii="Courier New" w:hAnsi="Courier New" w:hint="default"/>
      </w:rPr>
    </w:lvl>
    <w:lvl w:ilvl="2" w:tplc="53CC37FC">
      <w:start w:val="1"/>
      <w:numFmt w:val="bullet"/>
      <w:lvlText w:val=""/>
      <w:lvlJc w:val="left"/>
      <w:pPr>
        <w:ind w:left="2160" w:hanging="360"/>
      </w:pPr>
      <w:rPr>
        <w:rFonts w:ascii="Wingdings" w:hAnsi="Wingdings" w:hint="default"/>
      </w:rPr>
    </w:lvl>
    <w:lvl w:ilvl="3" w:tplc="3AD45ACE">
      <w:start w:val="1"/>
      <w:numFmt w:val="bullet"/>
      <w:lvlText w:val=""/>
      <w:lvlJc w:val="left"/>
      <w:pPr>
        <w:ind w:left="2880" w:hanging="360"/>
      </w:pPr>
      <w:rPr>
        <w:rFonts w:ascii="Symbol" w:hAnsi="Symbol" w:hint="default"/>
      </w:rPr>
    </w:lvl>
    <w:lvl w:ilvl="4" w:tplc="13982E6C">
      <w:start w:val="1"/>
      <w:numFmt w:val="bullet"/>
      <w:lvlText w:val="o"/>
      <w:lvlJc w:val="left"/>
      <w:pPr>
        <w:ind w:left="3600" w:hanging="360"/>
      </w:pPr>
      <w:rPr>
        <w:rFonts w:ascii="Courier New" w:hAnsi="Courier New" w:hint="default"/>
      </w:rPr>
    </w:lvl>
    <w:lvl w:ilvl="5" w:tplc="6680BDE2">
      <w:start w:val="1"/>
      <w:numFmt w:val="bullet"/>
      <w:lvlText w:val=""/>
      <w:lvlJc w:val="left"/>
      <w:pPr>
        <w:ind w:left="4320" w:hanging="360"/>
      </w:pPr>
      <w:rPr>
        <w:rFonts w:ascii="Wingdings" w:hAnsi="Wingdings" w:hint="default"/>
      </w:rPr>
    </w:lvl>
    <w:lvl w:ilvl="6" w:tplc="262E0A38">
      <w:start w:val="1"/>
      <w:numFmt w:val="bullet"/>
      <w:lvlText w:val=""/>
      <w:lvlJc w:val="left"/>
      <w:pPr>
        <w:ind w:left="5040" w:hanging="360"/>
      </w:pPr>
      <w:rPr>
        <w:rFonts w:ascii="Symbol" w:hAnsi="Symbol" w:hint="default"/>
      </w:rPr>
    </w:lvl>
    <w:lvl w:ilvl="7" w:tplc="6F40590A">
      <w:start w:val="1"/>
      <w:numFmt w:val="bullet"/>
      <w:lvlText w:val="o"/>
      <w:lvlJc w:val="left"/>
      <w:pPr>
        <w:ind w:left="5760" w:hanging="360"/>
      </w:pPr>
      <w:rPr>
        <w:rFonts w:ascii="Courier New" w:hAnsi="Courier New" w:hint="default"/>
      </w:rPr>
    </w:lvl>
    <w:lvl w:ilvl="8" w:tplc="52DAD4FC">
      <w:start w:val="1"/>
      <w:numFmt w:val="bullet"/>
      <w:lvlText w:val=""/>
      <w:lvlJc w:val="left"/>
      <w:pPr>
        <w:ind w:left="6480" w:hanging="360"/>
      </w:pPr>
      <w:rPr>
        <w:rFonts w:ascii="Wingdings" w:hAnsi="Wingdings" w:hint="default"/>
      </w:rPr>
    </w:lvl>
  </w:abstractNum>
  <w:abstractNum w:abstractNumId="4" w15:restartNumberingAfterBreak="0">
    <w:nsid w:val="2FF5DCC2"/>
    <w:multiLevelType w:val="hybridMultilevel"/>
    <w:tmpl w:val="F33493B2"/>
    <w:lvl w:ilvl="0" w:tplc="784C6EDA">
      <w:start w:val="1"/>
      <w:numFmt w:val="bullet"/>
      <w:lvlText w:val=""/>
      <w:lvlJc w:val="left"/>
      <w:pPr>
        <w:ind w:left="720" w:hanging="360"/>
      </w:pPr>
      <w:rPr>
        <w:rFonts w:ascii="Symbol" w:hAnsi="Symbol" w:hint="default"/>
      </w:rPr>
    </w:lvl>
    <w:lvl w:ilvl="1" w:tplc="3412F3E0">
      <w:start w:val="1"/>
      <w:numFmt w:val="bullet"/>
      <w:lvlText w:val="o"/>
      <w:lvlJc w:val="left"/>
      <w:pPr>
        <w:ind w:left="1440" w:hanging="360"/>
      </w:pPr>
      <w:rPr>
        <w:rFonts w:ascii="Courier New" w:hAnsi="Courier New" w:hint="default"/>
      </w:rPr>
    </w:lvl>
    <w:lvl w:ilvl="2" w:tplc="711E00F0">
      <w:start w:val="1"/>
      <w:numFmt w:val="bullet"/>
      <w:lvlText w:val=""/>
      <w:lvlJc w:val="left"/>
      <w:pPr>
        <w:ind w:left="2160" w:hanging="360"/>
      </w:pPr>
      <w:rPr>
        <w:rFonts w:ascii="Wingdings" w:hAnsi="Wingdings" w:hint="default"/>
      </w:rPr>
    </w:lvl>
    <w:lvl w:ilvl="3" w:tplc="42CE361A">
      <w:start w:val="1"/>
      <w:numFmt w:val="bullet"/>
      <w:lvlText w:val=""/>
      <w:lvlJc w:val="left"/>
      <w:pPr>
        <w:ind w:left="2880" w:hanging="360"/>
      </w:pPr>
      <w:rPr>
        <w:rFonts w:ascii="Symbol" w:hAnsi="Symbol" w:hint="default"/>
      </w:rPr>
    </w:lvl>
    <w:lvl w:ilvl="4" w:tplc="03A2AD02">
      <w:start w:val="1"/>
      <w:numFmt w:val="bullet"/>
      <w:lvlText w:val="o"/>
      <w:lvlJc w:val="left"/>
      <w:pPr>
        <w:ind w:left="3600" w:hanging="360"/>
      </w:pPr>
      <w:rPr>
        <w:rFonts w:ascii="Courier New" w:hAnsi="Courier New" w:hint="default"/>
      </w:rPr>
    </w:lvl>
    <w:lvl w:ilvl="5" w:tplc="B1FC9114">
      <w:start w:val="1"/>
      <w:numFmt w:val="bullet"/>
      <w:lvlText w:val=""/>
      <w:lvlJc w:val="left"/>
      <w:pPr>
        <w:ind w:left="4320" w:hanging="360"/>
      </w:pPr>
      <w:rPr>
        <w:rFonts w:ascii="Wingdings" w:hAnsi="Wingdings" w:hint="default"/>
      </w:rPr>
    </w:lvl>
    <w:lvl w:ilvl="6" w:tplc="17406AC6">
      <w:start w:val="1"/>
      <w:numFmt w:val="bullet"/>
      <w:lvlText w:val=""/>
      <w:lvlJc w:val="left"/>
      <w:pPr>
        <w:ind w:left="5040" w:hanging="360"/>
      </w:pPr>
      <w:rPr>
        <w:rFonts w:ascii="Symbol" w:hAnsi="Symbol" w:hint="default"/>
      </w:rPr>
    </w:lvl>
    <w:lvl w:ilvl="7" w:tplc="88F484AA">
      <w:start w:val="1"/>
      <w:numFmt w:val="bullet"/>
      <w:lvlText w:val="o"/>
      <w:lvlJc w:val="left"/>
      <w:pPr>
        <w:ind w:left="5760" w:hanging="360"/>
      </w:pPr>
      <w:rPr>
        <w:rFonts w:ascii="Courier New" w:hAnsi="Courier New" w:hint="default"/>
      </w:rPr>
    </w:lvl>
    <w:lvl w:ilvl="8" w:tplc="F0A6D74E">
      <w:start w:val="1"/>
      <w:numFmt w:val="bullet"/>
      <w:lvlText w:val=""/>
      <w:lvlJc w:val="left"/>
      <w:pPr>
        <w:ind w:left="6480" w:hanging="360"/>
      </w:pPr>
      <w:rPr>
        <w:rFonts w:ascii="Wingdings" w:hAnsi="Wingdings" w:hint="default"/>
      </w:rPr>
    </w:lvl>
  </w:abstractNum>
  <w:abstractNum w:abstractNumId="5" w15:restartNumberingAfterBreak="0">
    <w:nsid w:val="42F2A585"/>
    <w:multiLevelType w:val="hybridMultilevel"/>
    <w:tmpl w:val="AFC6E4BA"/>
    <w:lvl w:ilvl="0" w:tplc="6382D3D2">
      <w:start w:val="1"/>
      <w:numFmt w:val="bullet"/>
      <w:lvlText w:val="-"/>
      <w:lvlJc w:val="left"/>
      <w:pPr>
        <w:ind w:left="720" w:hanging="360"/>
      </w:pPr>
      <w:rPr>
        <w:rFonts w:ascii="Calibri" w:hAnsi="Calibri" w:hint="default"/>
      </w:rPr>
    </w:lvl>
    <w:lvl w:ilvl="1" w:tplc="D116CC3E">
      <w:start w:val="1"/>
      <w:numFmt w:val="bullet"/>
      <w:lvlText w:val="o"/>
      <w:lvlJc w:val="left"/>
      <w:pPr>
        <w:ind w:left="1440" w:hanging="360"/>
      </w:pPr>
      <w:rPr>
        <w:rFonts w:ascii="Courier New" w:hAnsi="Courier New" w:hint="default"/>
      </w:rPr>
    </w:lvl>
    <w:lvl w:ilvl="2" w:tplc="0C8497B4">
      <w:start w:val="1"/>
      <w:numFmt w:val="bullet"/>
      <w:lvlText w:val=""/>
      <w:lvlJc w:val="left"/>
      <w:pPr>
        <w:ind w:left="2160" w:hanging="360"/>
      </w:pPr>
      <w:rPr>
        <w:rFonts w:ascii="Wingdings" w:hAnsi="Wingdings" w:hint="default"/>
      </w:rPr>
    </w:lvl>
    <w:lvl w:ilvl="3" w:tplc="4F3C1F78">
      <w:start w:val="1"/>
      <w:numFmt w:val="bullet"/>
      <w:lvlText w:val=""/>
      <w:lvlJc w:val="left"/>
      <w:pPr>
        <w:ind w:left="2880" w:hanging="360"/>
      </w:pPr>
      <w:rPr>
        <w:rFonts w:ascii="Symbol" w:hAnsi="Symbol" w:hint="default"/>
      </w:rPr>
    </w:lvl>
    <w:lvl w:ilvl="4" w:tplc="95DEF69C">
      <w:start w:val="1"/>
      <w:numFmt w:val="bullet"/>
      <w:lvlText w:val="o"/>
      <w:lvlJc w:val="left"/>
      <w:pPr>
        <w:ind w:left="3600" w:hanging="360"/>
      </w:pPr>
      <w:rPr>
        <w:rFonts w:ascii="Courier New" w:hAnsi="Courier New" w:hint="default"/>
      </w:rPr>
    </w:lvl>
    <w:lvl w:ilvl="5" w:tplc="840E94D2">
      <w:start w:val="1"/>
      <w:numFmt w:val="bullet"/>
      <w:lvlText w:val=""/>
      <w:lvlJc w:val="left"/>
      <w:pPr>
        <w:ind w:left="4320" w:hanging="360"/>
      </w:pPr>
      <w:rPr>
        <w:rFonts w:ascii="Wingdings" w:hAnsi="Wingdings" w:hint="default"/>
      </w:rPr>
    </w:lvl>
    <w:lvl w:ilvl="6" w:tplc="A418B4E0">
      <w:start w:val="1"/>
      <w:numFmt w:val="bullet"/>
      <w:lvlText w:val=""/>
      <w:lvlJc w:val="left"/>
      <w:pPr>
        <w:ind w:left="5040" w:hanging="360"/>
      </w:pPr>
      <w:rPr>
        <w:rFonts w:ascii="Symbol" w:hAnsi="Symbol" w:hint="default"/>
      </w:rPr>
    </w:lvl>
    <w:lvl w:ilvl="7" w:tplc="809C5598">
      <w:start w:val="1"/>
      <w:numFmt w:val="bullet"/>
      <w:lvlText w:val="o"/>
      <w:lvlJc w:val="left"/>
      <w:pPr>
        <w:ind w:left="5760" w:hanging="360"/>
      </w:pPr>
      <w:rPr>
        <w:rFonts w:ascii="Courier New" w:hAnsi="Courier New" w:hint="default"/>
      </w:rPr>
    </w:lvl>
    <w:lvl w:ilvl="8" w:tplc="23A6E654">
      <w:start w:val="1"/>
      <w:numFmt w:val="bullet"/>
      <w:lvlText w:val=""/>
      <w:lvlJc w:val="left"/>
      <w:pPr>
        <w:ind w:left="6480" w:hanging="360"/>
      </w:pPr>
      <w:rPr>
        <w:rFonts w:ascii="Wingdings" w:hAnsi="Wingdings" w:hint="default"/>
      </w:rPr>
    </w:lvl>
  </w:abstractNum>
  <w:abstractNum w:abstractNumId="6" w15:restartNumberingAfterBreak="0">
    <w:nsid w:val="45428AE3"/>
    <w:multiLevelType w:val="hybridMultilevel"/>
    <w:tmpl w:val="3BC42470"/>
    <w:lvl w:ilvl="0" w:tplc="5A86180C">
      <w:start w:val="1"/>
      <w:numFmt w:val="bullet"/>
      <w:lvlText w:val=""/>
      <w:lvlJc w:val="left"/>
      <w:pPr>
        <w:ind w:left="720" w:hanging="360"/>
      </w:pPr>
      <w:rPr>
        <w:rFonts w:ascii="Symbol" w:hAnsi="Symbol" w:hint="default"/>
      </w:rPr>
    </w:lvl>
    <w:lvl w:ilvl="1" w:tplc="D9F2B332">
      <w:start w:val="1"/>
      <w:numFmt w:val="bullet"/>
      <w:lvlText w:val="o"/>
      <w:lvlJc w:val="left"/>
      <w:pPr>
        <w:ind w:left="1440" w:hanging="360"/>
      </w:pPr>
      <w:rPr>
        <w:rFonts w:ascii="Courier New" w:hAnsi="Courier New" w:hint="default"/>
      </w:rPr>
    </w:lvl>
    <w:lvl w:ilvl="2" w:tplc="FC528596">
      <w:start w:val="1"/>
      <w:numFmt w:val="bullet"/>
      <w:lvlText w:val=""/>
      <w:lvlJc w:val="left"/>
      <w:pPr>
        <w:ind w:left="2160" w:hanging="360"/>
      </w:pPr>
      <w:rPr>
        <w:rFonts w:ascii="Wingdings" w:hAnsi="Wingdings" w:hint="default"/>
      </w:rPr>
    </w:lvl>
    <w:lvl w:ilvl="3" w:tplc="759A0866">
      <w:start w:val="1"/>
      <w:numFmt w:val="bullet"/>
      <w:lvlText w:val=""/>
      <w:lvlJc w:val="left"/>
      <w:pPr>
        <w:ind w:left="2880" w:hanging="360"/>
      </w:pPr>
      <w:rPr>
        <w:rFonts w:ascii="Symbol" w:hAnsi="Symbol" w:hint="default"/>
      </w:rPr>
    </w:lvl>
    <w:lvl w:ilvl="4" w:tplc="880224F2">
      <w:start w:val="1"/>
      <w:numFmt w:val="bullet"/>
      <w:lvlText w:val="o"/>
      <w:lvlJc w:val="left"/>
      <w:pPr>
        <w:ind w:left="3600" w:hanging="360"/>
      </w:pPr>
      <w:rPr>
        <w:rFonts w:ascii="Courier New" w:hAnsi="Courier New" w:hint="default"/>
      </w:rPr>
    </w:lvl>
    <w:lvl w:ilvl="5" w:tplc="C72C8DEA">
      <w:start w:val="1"/>
      <w:numFmt w:val="bullet"/>
      <w:lvlText w:val=""/>
      <w:lvlJc w:val="left"/>
      <w:pPr>
        <w:ind w:left="4320" w:hanging="360"/>
      </w:pPr>
      <w:rPr>
        <w:rFonts w:ascii="Wingdings" w:hAnsi="Wingdings" w:hint="default"/>
      </w:rPr>
    </w:lvl>
    <w:lvl w:ilvl="6" w:tplc="AE5CB520">
      <w:start w:val="1"/>
      <w:numFmt w:val="bullet"/>
      <w:lvlText w:val=""/>
      <w:lvlJc w:val="left"/>
      <w:pPr>
        <w:ind w:left="5040" w:hanging="360"/>
      </w:pPr>
      <w:rPr>
        <w:rFonts w:ascii="Symbol" w:hAnsi="Symbol" w:hint="default"/>
      </w:rPr>
    </w:lvl>
    <w:lvl w:ilvl="7" w:tplc="3D7AD13A">
      <w:start w:val="1"/>
      <w:numFmt w:val="bullet"/>
      <w:lvlText w:val="o"/>
      <w:lvlJc w:val="left"/>
      <w:pPr>
        <w:ind w:left="5760" w:hanging="360"/>
      </w:pPr>
      <w:rPr>
        <w:rFonts w:ascii="Courier New" w:hAnsi="Courier New" w:hint="default"/>
      </w:rPr>
    </w:lvl>
    <w:lvl w:ilvl="8" w:tplc="3A82F406">
      <w:start w:val="1"/>
      <w:numFmt w:val="bullet"/>
      <w:lvlText w:val=""/>
      <w:lvlJc w:val="left"/>
      <w:pPr>
        <w:ind w:left="6480" w:hanging="360"/>
      </w:pPr>
      <w:rPr>
        <w:rFonts w:ascii="Wingdings" w:hAnsi="Wingdings" w:hint="default"/>
      </w:rPr>
    </w:lvl>
  </w:abstractNum>
  <w:abstractNum w:abstractNumId="7" w15:restartNumberingAfterBreak="0">
    <w:nsid w:val="4E37E932"/>
    <w:multiLevelType w:val="hybridMultilevel"/>
    <w:tmpl w:val="4CCC8A5A"/>
    <w:lvl w:ilvl="0" w:tplc="4ADE7B40">
      <w:start w:val="1"/>
      <w:numFmt w:val="bullet"/>
      <w:lvlText w:val=""/>
      <w:lvlJc w:val="left"/>
      <w:pPr>
        <w:ind w:left="720" w:hanging="360"/>
      </w:pPr>
      <w:rPr>
        <w:rFonts w:ascii="Symbol" w:hAnsi="Symbol" w:hint="default"/>
      </w:rPr>
    </w:lvl>
    <w:lvl w:ilvl="1" w:tplc="E2B857E2">
      <w:start w:val="1"/>
      <w:numFmt w:val="bullet"/>
      <w:lvlText w:val="o"/>
      <w:lvlJc w:val="left"/>
      <w:pPr>
        <w:ind w:left="1440" w:hanging="360"/>
      </w:pPr>
      <w:rPr>
        <w:rFonts w:ascii="Courier New" w:hAnsi="Courier New" w:hint="default"/>
      </w:rPr>
    </w:lvl>
    <w:lvl w:ilvl="2" w:tplc="CD2A6CC2">
      <w:start w:val="1"/>
      <w:numFmt w:val="bullet"/>
      <w:lvlText w:val=""/>
      <w:lvlJc w:val="left"/>
      <w:pPr>
        <w:ind w:left="2160" w:hanging="360"/>
      </w:pPr>
      <w:rPr>
        <w:rFonts w:ascii="Wingdings" w:hAnsi="Wingdings" w:hint="default"/>
      </w:rPr>
    </w:lvl>
    <w:lvl w:ilvl="3" w:tplc="B26685CC">
      <w:start w:val="1"/>
      <w:numFmt w:val="bullet"/>
      <w:lvlText w:val=""/>
      <w:lvlJc w:val="left"/>
      <w:pPr>
        <w:ind w:left="2880" w:hanging="360"/>
      </w:pPr>
      <w:rPr>
        <w:rFonts w:ascii="Symbol" w:hAnsi="Symbol" w:hint="default"/>
      </w:rPr>
    </w:lvl>
    <w:lvl w:ilvl="4" w:tplc="6B02B204">
      <w:start w:val="1"/>
      <w:numFmt w:val="bullet"/>
      <w:lvlText w:val="o"/>
      <w:lvlJc w:val="left"/>
      <w:pPr>
        <w:ind w:left="3600" w:hanging="360"/>
      </w:pPr>
      <w:rPr>
        <w:rFonts w:ascii="Courier New" w:hAnsi="Courier New" w:hint="default"/>
      </w:rPr>
    </w:lvl>
    <w:lvl w:ilvl="5" w:tplc="BDAC0C5A">
      <w:start w:val="1"/>
      <w:numFmt w:val="bullet"/>
      <w:lvlText w:val=""/>
      <w:lvlJc w:val="left"/>
      <w:pPr>
        <w:ind w:left="4320" w:hanging="360"/>
      </w:pPr>
      <w:rPr>
        <w:rFonts w:ascii="Wingdings" w:hAnsi="Wingdings" w:hint="default"/>
      </w:rPr>
    </w:lvl>
    <w:lvl w:ilvl="6" w:tplc="297CF4CE">
      <w:start w:val="1"/>
      <w:numFmt w:val="bullet"/>
      <w:lvlText w:val=""/>
      <w:lvlJc w:val="left"/>
      <w:pPr>
        <w:ind w:left="5040" w:hanging="360"/>
      </w:pPr>
      <w:rPr>
        <w:rFonts w:ascii="Symbol" w:hAnsi="Symbol" w:hint="default"/>
      </w:rPr>
    </w:lvl>
    <w:lvl w:ilvl="7" w:tplc="446EA3AA">
      <w:start w:val="1"/>
      <w:numFmt w:val="bullet"/>
      <w:lvlText w:val="o"/>
      <w:lvlJc w:val="left"/>
      <w:pPr>
        <w:ind w:left="5760" w:hanging="360"/>
      </w:pPr>
      <w:rPr>
        <w:rFonts w:ascii="Courier New" w:hAnsi="Courier New" w:hint="default"/>
      </w:rPr>
    </w:lvl>
    <w:lvl w:ilvl="8" w:tplc="39CA4586">
      <w:start w:val="1"/>
      <w:numFmt w:val="bullet"/>
      <w:lvlText w:val=""/>
      <w:lvlJc w:val="left"/>
      <w:pPr>
        <w:ind w:left="6480" w:hanging="360"/>
      </w:pPr>
      <w:rPr>
        <w:rFonts w:ascii="Wingdings" w:hAnsi="Wingdings" w:hint="default"/>
      </w:rPr>
    </w:lvl>
  </w:abstractNum>
  <w:abstractNum w:abstractNumId="8" w15:restartNumberingAfterBreak="0">
    <w:nsid w:val="51404EBF"/>
    <w:multiLevelType w:val="hybridMultilevel"/>
    <w:tmpl w:val="D5082112"/>
    <w:lvl w:ilvl="0" w:tplc="140A3932">
      <w:start w:val="1"/>
      <w:numFmt w:val="bullet"/>
      <w:lvlText w:val=""/>
      <w:lvlJc w:val="left"/>
      <w:pPr>
        <w:ind w:left="720" w:hanging="360"/>
      </w:pPr>
      <w:rPr>
        <w:rFonts w:ascii="Symbol" w:hAnsi="Symbol" w:hint="default"/>
      </w:rPr>
    </w:lvl>
    <w:lvl w:ilvl="1" w:tplc="AC501650">
      <w:start w:val="1"/>
      <w:numFmt w:val="bullet"/>
      <w:lvlText w:val="o"/>
      <w:lvlJc w:val="left"/>
      <w:pPr>
        <w:ind w:left="1440" w:hanging="360"/>
      </w:pPr>
      <w:rPr>
        <w:rFonts w:ascii="Courier New" w:hAnsi="Courier New" w:hint="default"/>
      </w:rPr>
    </w:lvl>
    <w:lvl w:ilvl="2" w:tplc="782CAEE8">
      <w:start w:val="1"/>
      <w:numFmt w:val="bullet"/>
      <w:lvlText w:val=""/>
      <w:lvlJc w:val="left"/>
      <w:pPr>
        <w:ind w:left="2160" w:hanging="360"/>
      </w:pPr>
      <w:rPr>
        <w:rFonts w:ascii="Wingdings" w:hAnsi="Wingdings" w:hint="default"/>
      </w:rPr>
    </w:lvl>
    <w:lvl w:ilvl="3" w:tplc="9270748C">
      <w:start w:val="1"/>
      <w:numFmt w:val="bullet"/>
      <w:lvlText w:val=""/>
      <w:lvlJc w:val="left"/>
      <w:pPr>
        <w:ind w:left="2880" w:hanging="360"/>
      </w:pPr>
      <w:rPr>
        <w:rFonts w:ascii="Symbol" w:hAnsi="Symbol" w:hint="default"/>
      </w:rPr>
    </w:lvl>
    <w:lvl w:ilvl="4" w:tplc="95E62E72">
      <w:start w:val="1"/>
      <w:numFmt w:val="bullet"/>
      <w:lvlText w:val="o"/>
      <w:lvlJc w:val="left"/>
      <w:pPr>
        <w:ind w:left="3600" w:hanging="360"/>
      </w:pPr>
      <w:rPr>
        <w:rFonts w:ascii="Courier New" w:hAnsi="Courier New" w:hint="default"/>
      </w:rPr>
    </w:lvl>
    <w:lvl w:ilvl="5" w:tplc="1D20DC48">
      <w:start w:val="1"/>
      <w:numFmt w:val="bullet"/>
      <w:lvlText w:val=""/>
      <w:lvlJc w:val="left"/>
      <w:pPr>
        <w:ind w:left="4320" w:hanging="360"/>
      </w:pPr>
      <w:rPr>
        <w:rFonts w:ascii="Wingdings" w:hAnsi="Wingdings" w:hint="default"/>
      </w:rPr>
    </w:lvl>
    <w:lvl w:ilvl="6" w:tplc="4B0EDFE6">
      <w:start w:val="1"/>
      <w:numFmt w:val="bullet"/>
      <w:lvlText w:val=""/>
      <w:lvlJc w:val="left"/>
      <w:pPr>
        <w:ind w:left="5040" w:hanging="360"/>
      </w:pPr>
      <w:rPr>
        <w:rFonts w:ascii="Symbol" w:hAnsi="Symbol" w:hint="default"/>
      </w:rPr>
    </w:lvl>
    <w:lvl w:ilvl="7" w:tplc="1DC80266">
      <w:start w:val="1"/>
      <w:numFmt w:val="bullet"/>
      <w:lvlText w:val="o"/>
      <w:lvlJc w:val="left"/>
      <w:pPr>
        <w:ind w:left="5760" w:hanging="360"/>
      </w:pPr>
      <w:rPr>
        <w:rFonts w:ascii="Courier New" w:hAnsi="Courier New" w:hint="default"/>
      </w:rPr>
    </w:lvl>
    <w:lvl w:ilvl="8" w:tplc="7AE08AA4">
      <w:start w:val="1"/>
      <w:numFmt w:val="bullet"/>
      <w:lvlText w:val=""/>
      <w:lvlJc w:val="left"/>
      <w:pPr>
        <w:ind w:left="6480" w:hanging="360"/>
      </w:pPr>
      <w:rPr>
        <w:rFonts w:ascii="Wingdings" w:hAnsi="Wingdings" w:hint="default"/>
      </w:rPr>
    </w:lvl>
  </w:abstractNum>
  <w:abstractNum w:abstractNumId="9" w15:restartNumberingAfterBreak="0">
    <w:nsid w:val="5E831745"/>
    <w:multiLevelType w:val="hybridMultilevel"/>
    <w:tmpl w:val="0C0EE8D8"/>
    <w:lvl w:ilvl="0" w:tplc="6C4E61AE">
      <w:start w:val="1"/>
      <w:numFmt w:val="bullet"/>
      <w:lvlText w:val="-"/>
      <w:lvlJc w:val="left"/>
      <w:pPr>
        <w:ind w:left="720" w:hanging="360"/>
      </w:pPr>
      <w:rPr>
        <w:rFonts w:ascii="Calibri" w:hAnsi="Calibri" w:hint="default"/>
      </w:rPr>
    </w:lvl>
    <w:lvl w:ilvl="1" w:tplc="CF7C73E0">
      <w:start w:val="1"/>
      <w:numFmt w:val="bullet"/>
      <w:lvlText w:val="o"/>
      <w:lvlJc w:val="left"/>
      <w:pPr>
        <w:ind w:left="1440" w:hanging="360"/>
      </w:pPr>
      <w:rPr>
        <w:rFonts w:ascii="Courier New" w:hAnsi="Courier New" w:hint="default"/>
      </w:rPr>
    </w:lvl>
    <w:lvl w:ilvl="2" w:tplc="FB349AE4">
      <w:start w:val="1"/>
      <w:numFmt w:val="bullet"/>
      <w:lvlText w:val=""/>
      <w:lvlJc w:val="left"/>
      <w:pPr>
        <w:ind w:left="2160" w:hanging="360"/>
      </w:pPr>
      <w:rPr>
        <w:rFonts w:ascii="Wingdings" w:hAnsi="Wingdings" w:hint="default"/>
      </w:rPr>
    </w:lvl>
    <w:lvl w:ilvl="3" w:tplc="BECE85C2">
      <w:start w:val="1"/>
      <w:numFmt w:val="bullet"/>
      <w:lvlText w:val=""/>
      <w:lvlJc w:val="left"/>
      <w:pPr>
        <w:ind w:left="2880" w:hanging="360"/>
      </w:pPr>
      <w:rPr>
        <w:rFonts w:ascii="Symbol" w:hAnsi="Symbol" w:hint="default"/>
      </w:rPr>
    </w:lvl>
    <w:lvl w:ilvl="4" w:tplc="F3103E46">
      <w:start w:val="1"/>
      <w:numFmt w:val="bullet"/>
      <w:lvlText w:val="o"/>
      <w:lvlJc w:val="left"/>
      <w:pPr>
        <w:ind w:left="3600" w:hanging="360"/>
      </w:pPr>
      <w:rPr>
        <w:rFonts w:ascii="Courier New" w:hAnsi="Courier New" w:hint="default"/>
      </w:rPr>
    </w:lvl>
    <w:lvl w:ilvl="5" w:tplc="4D44C00C">
      <w:start w:val="1"/>
      <w:numFmt w:val="bullet"/>
      <w:lvlText w:val=""/>
      <w:lvlJc w:val="left"/>
      <w:pPr>
        <w:ind w:left="4320" w:hanging="360"/>
      </w:pPr>
      <w:rPr>
        <w:rFonts w:ascii="Wingdings" w:hAnsi="Wingdings" w:hint="default"/>
      </w:rPr>
    </w:lvl>
    <w:lvl w:ilvl="6" w:tplc="3BF23354">
      <w:start w:val="1"/>
      <w:numFmt w:val="bullet"/>
      <w:lvlText w:val=""/>
      <w:lvlJc w:val="left"/>
      <w:pPr>
        <w:ind w:left="5040" w:hanging="360"/>
      </w:pPr>
      <w:rPr>
        <w:rFonts w:ascii="Symbol" w:hAnsi="Symbol" w:hint="default"/>
      </w:rPr>
    </w:lvl>
    <w:lvl w:ilvl="7" w:tplc="7736B094">
      <w:start w:val="1"/>
      <w:numFmt w:val="bullet"/>
      <w:lvlText w:val="o"/>
      <w:lvlJc w:val="left"/>
      <w:pPr>
        <w:ind w:left="5760" w:hanging="360"/>
      </w:pPr>
      <w:rPr>
        <w:rFonts w:ascii="Courier New" w:hAnsi="Courier New" w:hint="default"/>
      </w:rPr>
    </w:lvl>
    <w:lvl w:ilvl="8" w:tplc="CD302BC4">
      <w:start w:val="1"/>
      <w:numFmt w:val="bullet"/>
      <w:lvlText w:val=""/>
      <w:lvlJc w:val="left"/>
      <w:pPr>
        <w:ind w:left="6480" w:hanging="360"/>
      </w:pPr>
      <w:rPr>
        <w:rFonts w:ascii="Wingdings" w:hAnsi="Wingdings" w:hint="default"/>
      </w:rPr>
    </w:lvl>
  </w:abstractNum>
  <w:abstractNum w:abstractNumId="10" w15:restartNumberingAfterBreak="0">
    <w:nsid w:val="66319C5F"/>
    <w:multiLevelType w:val="hybridMultilevel"/>
    <w:tmpl w:val="FB462F44"/>
    <w:lvl w:ilvl="0" w:tplc="8DBE1CF4">
      <w:start w:val="1"/>
      <w:numFmt w:val="bullet"/>
      <w:lvlText w:val=""/>
      <w:lvlJc w:val="left"/>
      <w:pPr>
        <w:ind w:left="720" w:hanging="360"/>
      </w:pPr>
      <w:rPr>
        <w:rFonts w:ascii="Symbol" w:hAnsi="Symbol" w:hint="default"/>
      </w:rPr>
    </w:lvl>
    <w:lvl w:ilvl="1" w:tplc="14103112">
      <w:start w:val="1"/>
      <w:numFmt w:val="bullet"/>
      <w:lvlText w:val="o"/>
      <w:lvlJc w:val="left"/>
      <w:pPr>
        <w:ind w:left="1440" w:hanging="360"/>
      </w:pPr>
      <w:rPr>
        <w:rFonts w:ascii="Courier New" w:hAnsi="Courier New" w:hint="default"/>
      </w:rPr>
    </w:lvl>
    <w:lvl w:ilvl="2" w:tplc="FBFEE9A8">
      <w:start w:val="1"/>
      <w:numFmt w:val="bullet"/>
      <w:lvlText w:val=""/>
      <w:lvlJc w:val="left"/>
      <w:pPr>
        <w:ind w:left="2160" w:hanging="360"/>
      </w:pPr>
      <w:rPr>
        <w:rFonts w:ascii="Wingdings" w:hAnsi="Wingdings" w:hint="default"/>
      </w:rPr>
    </w:lvl>
    <w:lvl w:ilvl="3" w:tplc="876A6970">
      <w:start w:val="1"/>
      <w:numFmt w:val="bullet"/>
      <w:lvlText w:val=""/>
      <w:lvlJc w:val="left"/>
      <w:pPr>
        <w:ind w:left="2880" w:hanging="360"/>
      </w:pPr>
      <w:rPr>
        <w:rFonts w:ascii="Symbol" w:hAnsi="Symbol" w:hint="default"/>
      </w:rPr>
    </w:lvl>
    <w:lvl w:ilvl="4" w:tplc="7A36FD80">
      <w:start w:val="1"/>
      <w:numFmt w:val="bullet"/>
      <w:lvlText w:val="o"/>
      <w:lvlJc w:val="left"/>
      <w:pPr>
        <w:ind w:left="3600" w:hanging="360"/>
      </w:pPr>
      <w:rPr>
        <w:rFonts w:ascii="Courier New" w:hAnsi="Courier New" w:hint="default"/>
      </w:rPr>
    </w:lvl>
    <w:lvl w:ilvl="5" w:tplc="CD8E4DE2">
      <w:start w:val="1"/>
      <w:numFmt w:val="bullet"/>
      <w:lvlText w:val=""/>
      <w:lvlJc w:val="left"/>
      <w:pPr>
        <w:ind w:left="4320" w:hanging="360"/>
      </w:pPr>
      <w:rPr>
        <w:rFonts w:ascii="Wingdings" w:hAnsi="Wingdings" w:hint="default"/>
      </w:rPr>
    </w:lvl>
    <w:lvl w:ilvl="6" w:tplc="67580AB6">
      <w:start w:val="1"/>
      <w:numFmt w:val="bullet"/>
      <w:lvlText w:val=""/>
      <w:lvlJc w:val="left"/>
      <w:pPr>
        <w:ind w:left="5040" w:hanging="360"/>
      </w:pPr>
      <w:rPr>
        <w:rFonts w:ascii="Symbol" w:hAnsi="Symbol" w:hint="default"/>
      </w:rPr>
    </w:lvl>
    <w:lvl w:ilvl="7" w:tplc="3D76226C">
      <w:start w:val="1"/>
      <w:numFmt w:val="bullet"/>
      <w:lvlText w:val="o"/>
      <w:lvlJc w:val="left"/>
      <w:pPr>
        <w:ind w:left="5760" w:hanging="360"/>
      </w:pPr>
      <w:rPr>
        <w:rFonts w:ascii="Courier New" w:hAnsi="Courier New" w:hint="default"/>
      </w:rPr>
    </w:lvl>
    <w:lvl w:ilvl="8" w:tplc="D43C839C">
      <w:start w:val="1"/>
      <w:numFmt w:val="bullet"/>
      <w:lvlText w:val=""/>
      <w:lvlJc w:val="left"/>
      <w:pPr>
        <w:ind w:left="6480" w:hanging="360"/>
      </w:pPr>
      <w:rPr>
        <w:rFonts w:ascii="Wingdings" w:hAnsi="Wingdings" w:hint="default"/>
      </w:rPr>
    </w:lvl>
  </w:abstractNum>
  <w:abstractNum w:abstractNumId="11" w15:restartNumberingAfterBreak="0">
    <w:nsid w:val="731F01F8"/>
    <w:multiLevelType w:val="hybridMultilevel"/>
    <w:tmpl w:val="4D74BF64"/>
    <w:lvl w:ilvl="0" w:tplc="087CC220">
      <w:start w:val="1"/>
      <w:numFmt w:val="bullet"/>
      <w:lvlText w:val=""/>
      <w:lvlJc w:val="left"/>
      <w:pPr>
        <w:ind w:left="720" w:hanging="360"/>
      </w:pPr>
      <w:rPr>
        <w:rFonts w:ascii="Symbol" w:hAnsi="Symbol" w:hint="default"/>
      </w:rPr>
    </w:lvl>
    <w:lvl w:ilvl="1" w:tplc="DEE8EEE8">
      <w:start w:val="1"/>
      <w:numFmt w:val="bullet"/>
      <w:lvlText w:val="o"/>
      <w:lvlJc w:val="left"/>
      <w:pPr>
        <w:ind w:left="1440" w:hanging="360"/>
      </w:pPr>
      <w:rPr>
        <w:rFonts w:ascii="Courier New" w:hAnsi="Courier New" w:hint="default"/>
      </w:rPr>
    </w:lvl>
    <w:lvl w:ilvl="2" w:tplc="FD36B0CE">
      <w:start w:val="1"/>
      <w:numFmt w:val="bullet"/>
      <w:lvlText w:val=""/>
      <w:lvlJc w:val="left"/>
      <w:pPr>
        <w:ind w:left="2160" w:hanging="360"/>
      </w:pPr>
      <w:rPr>
        <w:rFonts w:ascii="Wingdings" w:hAnsi="Wingdings" w:hint="default"/>
      </w:rPr>
    </w:lvl>
    <w:lvl w:ilvl="3" w:tplc="576A0A38">
      <w:start w:val="1"/>
      <w:numFmt w:val="bullet"/>
      <w:lvlText w:val=""/>
      <w:lvlJc w:val="left"/>
      <w:pPr>
        <w:ind w:left="2880" w:hanging="360"/>
      </w:pPr>
      <w:rPr>
        <w:rFonts w:ascii="Symbol" w:hAnsi="Symbol" w:hint="default"/>
      </w:rPr>
    </w:lvl>
    <w:lvl w:ilvl="4" w:tplc="55E83DA6">
      <w:start w:val="1"/>
      <w:numFmt w:val="bullet"/>
      <w:lvlText w:val="o"/>
      <w:lvlJc w:val="left"/>
      <w:pPr>
        <w:ind w:left="3600" w:hanging="360"/>
      </w:pPr>
      <w:rPr>
        <w:rFonts w:ascii="Courier New" w:hAnsi="Courier New" w:hint="default"/>
      </w:rPr>
    </w:lvl>
    <w:lvl w:ilvl="5" w:tplc="965CEDBA">
      <w:start w:val="1"/>
      <w:numFmt w:val="bullet"/>
      <w:lvlText w:val=""/>
      <w:lvlJc w:val="left"/>
      <w:pPr>
        <w:ind w:left="4320" w:hanging="360"/>
      </w:pPr>
      <w:rPr>
        <w:rFonts w:ascii="Wingdings" w:hAnsi="Wingdings" w:hint="default"/>
      </w:rPr>
    </w:lvl>
    <w:lvl w:ilvl="6" w:tplc="8F66B0D8">
      <w:start w:val="1"/>
      <w:numFmt w:val="bullet"/>
      <w:lvlText w:val=""/>
      <w:lvlJc w:val="left"/>
      <w:pPr>
        <w:ind w:left="5040" w:hanging="360"/>
      </w:pPr>
      <w:rPr>
        <w:rFonts w:ascii="Symbol" w:hAnsi="Symbol" w:hint="default"/>
      </w:rPr>
    </w:lvl>
    <w:lvl w:ilvl="7" w:tplc="C9FC6B30">
      <w:start w:val="1"/>
      <w:numFmt w:val="bullet"/>
      <w:lvlText w:val="o"/>
      <w:lvlJc w:val="left"/>
      <w:pPr>
        <w:ind w:left="5760" w:hanging="360"/>
      </w:pPr>
      <w:rPr>
        <w:rFonts w:ascii="Courier New" w:hAnsi="Courier New" w:hint="default"/>
      </w:rPr>
    </w:lvl>
    <w:lvl w:ilvl="8" w:tplc="99387C28">
      <w:start w:val="1"/>
      <w:numFmt w:val="bullet"/>
      <w:lvlText w:val=""/>
      <w:lvlJc w:val="left"/>
      <w:pPr>
        <w:ind w:left="6480" w:hanging="360"/>
      </w:pPr>
      <w:rPr>
        <w:rFonts w:ascii="Wingdings" w:hAnsi="Wingdings" w:hint="default"/>
      </w:rPr>
    </w:lvl>
  </w:abstractNum>
  <w:num w:numId="1" w16cid:durableId="772632882">
    <w:abstractNumId w:val="6"/>
  </w:num>
  <w:num w:numId="2" w16cid:durableId="1435247371">
    <w:abstractNumId w:val="10"/>
  </w:num>
  <w:num w:numId="3" w16cid:durableId="1746688346">
    <w:abstractNumId w:val="8"/>
  </w:num>
  <w:num w:numId="4" w16cid:durableId="1522860474">
    <w:abstractNumId w:val="4"/>
  </w:num>
  <w:num w:numId="5" w16cid:durableId="1638222658">
    <w:abstractNumId w:val="1"/>
  </w:num>
  <w:num w:numId="6" w16cid:durableId="1950428335">
    <w:abstractNumId w:val="3"/>
  </w:num>
  <w:num w:numId="7" w16cid:durableId="725683444">
    <w:abstractNumId w:val="11"/>
  </w:num>
  <w:num w:numId="8" w16cid:durableId="1319726523">
    <w:abstractNumId w:val="7"/>
  </w:num>
  <w:num w:numId="9" w16cid:durableId="801458722">
    <w:abstractNumId w:val="0"/>
  </w:num>
  <w:num w:numId="10" w16cid:durableId="1752386133">
    <w:abstractNumId w:val="5"/>
  </w:num>
  <w:num w:numId="11" w16cid:durableId="836312942">
    <w:abstractNumId w:val="9"/>
  </w:num>
  <w:num w:numId="12" w16cid:durableId="904411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12"/>
    <w:rsid w:val="00126A8D"/>
    <w:rsid w:val="001613D1"/>
    <w:rsid w:val="00224C3D"/>
    <w:rsid w:val="006A2D7E"/>
    <w:rsid w:val="006C0C12"/>
    <w:rsid w:val="006D44A0"/>
    <w:rsid w:val="007E4F94"/>
    <w:rsid w:val="00801F50"/>
    <w:rsid w:val="00897D01"/>
    <w:rsid w:val="00AE4934"/>
    <w:rsid w:val="00B80ADE"/>
    <w:rsid w:val="00BC42AB"/>
    <w:rsid w:val="00D14F53"/>
    <w:rsid w:val="00E76CE8"/>
    <w:rsid w:val="00F543D9"/>
    <w:rsid w:val="00F80DB7"/>
    <w:rsid w:val="0164A85F"/>
    <w:rsid w:val="01FDA655"/>
    <w:rsid w:val="0309FCC6"/>
    <w:rsid w:val="03B2A9D4"/>
    <w:rsid w:val="04785971"/>
    <w:rsid w:val="06419D88"/>
    <w:rsid w:val="06C6734C"/>
    <w:rsid w:val="0732BFEE"/>
    <w:rsid w:val="0847AC70"/>
    <w:rsid w:val="09346B05"/>
    <w:rsid w:val="0AFC3A9F"/>
    <w:rsid w:val="0C0BD18E"/>
    <w:rsid w:val="0C20E190"/>
    <w:rsid w:val="0CB0DF0C"/>
    <w:rsid w:val="0D4C9012"/>
    <w:rsid w:val="0D4D6E5F"/>
    <w:rsid w:val="0D5A7516"/>
    <w:rsid w:val="0D6EFD96"/>
    <w:rsid w:val="0D78A09C"/>
    <w:rsid w:val="0DAFC14B"/>
    <w:rsid w:val="0DB43787"/>
    <w:rsid w:val="0EAD280A"/>
    <w:rsid w:val="0EB09BC8"/>
    <w:rsid w:val="0F24B8A3"/>
    <w:rsid w:val="0F6F32B6"/>
    <w:rsid w:val="10A9B261"/>
    <w:rsid w:val="11CE6E0B"/>
    <w:rsid w:val="12204D9B"/>
    <w:rsid w:val="12472095"/>
    <w:rsid w:val="124F5A22"/>
    <w:rsid w:val="12570F0C"/>
    <w:rsid w:val="12682AE5"/>
    <w:rsid w:val="12E5C7E3"/>
    <w:rsid w:val="134BA7C0"/>
    <w:rsid w:val="1403FB46"/>
    <w:rsid w:val="14110AD3"/>
    <w:rsid w:val="1431EA4F"/>
    <w:rsid w:val="150F5C9C"/>
    <w:rsid w:val="15D80FB3"/>
    <w:rsid w:val="165FAED8"/>
    <w:rsid w:val="172273AB"/>
    <w:rsid w:val="175062B4"/>
    <w:rsid w:val="1865035D"/>
    <w:rsid w:val="18EC3315"/>
    <w:rsid w:val="197E273D"/>
    <w:rsid w:val="19974F9A"/>
    <w:rsid w:val="19E6BB57"/>
    <w:rsid w:val="1AF0B185"/>
    <w:rsid w:val="1B7568FC"/>
    <w:rsid w:val="1BAC1DEA"/>
    <w:rsid w:val="1CB4F2B8"/>
    <w:rsid w:val="1ECB99C1"/>
    <w:rsid w:val="1F1CBE0E"/>
    <w:rsid w:val="1F66A944"/>
    <w:rsid w:val="1FABCBD1"/>
    <w:rsid w:val="1FAFB8B9"/>
    <w:rsid w:val="2031A22E"/>
    <w:rsid w:val="20CE52AE"/>
    <w:rsid w:val="21490ECF"/>
    <w:rsid w:val="2197E0AF"/>
    <w:rsid w:val="229D6A5E"/>
    <w:rsid w:val="22CD3E47"/>
    <w:rsid w:val="23919D8B"/>
    <w:rsid w:val="23F0C722"/>
    <w:rsid w:val="2460373B"/>
    <w:rsid w:val="24996C08"/>
    <w:rsid w:val="24E5B830"/>
    <w:rsid w:val="24F6AFF3"/>
    <w:rsid w:val="252D6DEC"/>
    <w:rsid w:val="258C9783"/>
    <w:rsid w:val="25A1C3D1"/>
    <w:rsid w:val="268D655C"/>
    <w:rsid w:val="26DBEEAE"/>
    <w:rsid w:val="277A6736"/>
    <w:rsid w:val="28D47369"/>
    <w:rsid w:val="29163797"/>
    <w:rsid w:val="29468B50"/>
    <w:rsid w:val="29E35AC0"/>
    <w:rsid w:val="29E7D072"/>
    <w:rsid w:val="2AABA7A4"/>
    <w:rsid w:val="2B3808EE"/>
    <w:rsid w:val="2B3E157A"/>
    <w:rsid w:val="2BC66FF5"/>
    <w:rsid w:val="2CD3D94F"/>
    <w:rsid w:val="2D254BC1"/>
    <w:rsid w:val="2EC11C22"/>
    <w:rsid w:val="2FF251B4"/>
    <w:rsid w:val="3049F124"/>
    <w:rsid w:val="305CEC83"/>
    <w:rsid w:val="31BA1451"/>
    <w:rsid w:val="327C790C"/>
    <w:rsid w:val="3355E4B2"/>
    <w:rsid w:val="3383D3BB"/>
    <w:rsid w:val="3392989B"/>
    <w:rsid w:val="33CFBB16"/>
    <w:rsid w:val="3472B83F"/>
    <w:rsid w:val="34F1B513"/>
    <w:rsid w:val="358270AE"/>
    <w:rsid w:val="35E01A63"/>
    <w:rsid w:val="35ED7024"/>
    <w:rsid w:val="3619A7EC"/>
    <w:rsid w:val="37516888"/>
    <w:rsid w:val="38BD8E1E"/>
    <w:rsid w:val="38D2879B"/>
    <w:rsid w:val="39009C92"/>
    <w:rsid w:val="39078C8F"/>
    <w:rsid w:val="399C14EC"/>
    <w:rsid w:val="399E1269"/>
    <w:rsid w:val="39F3153F"/>
    <w:rsid w:val="3A0143A2"/>
    <w:rsid w:val="3A2B7E9D"/>
    <w:rsid w:val="3A3ADE72"/>
    <w:rsid w:val="3A47595F"/>
    <w:rsid w:val="3AAC0F08"/>
    <w:rsid w:val="3B343942"/>
    <w:rsid w:val="3BD34425"/>
    <w:rsid w:val="3BE329C0"/>
    <w:rsid w:val="3C0EC07B"/>
    <w:rsid w:val="3C28C74E"/>
    <w:rsid w:val="3CD5B32B"/>
    <w:rsid w:val="3D01C3B5"/>
    <w:rsid w:val="3D7EFA21"/>
    <w:rsid w:val="3D8B64E2"/>
    <w:rsid w:val="3DD5A6B9"/>
    <w:rsid w:val="3E0159B6"/>
    <w:rsid w:val="3E364B23"/>
    <w:rsid w:val="3E4F9DF6"/>
    <w:rsid w:val="3ED4B4C5"/>
    <w:rsid w:val="3EDA671A"/>
    <w:rsid w:val="3FD61EB1"/>
    <w:rsid w:val="40BAD7AF"/>
    <w:rsid w:val="41D534D8"/>
    <w:rsid w:val="42C555E8"/>
    <w:rsid w:val="4371CB2E"/>
    <w:rsid w:val="43E03194"/>
    <w:rsid w:val="44987FB5"/>
    <w:rsid w:val="469816FE"/>
    <w:rsid w:val="46EC6DFA"/>
    <w:rsid w:val="478F139F"/>
    <w:rsid w:val="4A1FEB6F"/>
    <w:rsid w:val="4A200DC2"/>
    <w:rsid w:val="4A89F25A"/>
    <w:rsid w:val="4AA31AB7"/>
    <w:rsid w:val="4B352F6B"/>
    <w:rsid w:val="4BBBBBD0"/>
    <w:rsid w:val="4C013B10"/>
    <w:rsid w:val="4C5A4B03"/>
    <w:rsid w:val="4DE96306"/>
    <w:rsid w:val="4EA089AB"/>
    <w:rsid w:val="4EB58FE4"/>
    <w:rsid w:val="4F9063D6"/>
    <w:rsid w:val="507A1257"/>
    <w:rsid w:val="5179FE9B"/>
    <w:rsid w:val="518B58D4"/>
    <w:rsid w:val="5191C3E0"/>
    <w:rsid w:val="51CB9FD8"/>
    <w:rsid w:val="5215E2B8"/>
    <w:rsid w:val="52268D77"/>
    <w:rsid w:val="5230B6FD"/>
    <w:rsid w:val="52D848B5"/>
    <w:rsid w:val="53E2F974"/>
    <w:rsid w:val="53F5F1B7"/>
    <w:rsid w:val="546A88C0"/>
    <w:rsid w:val="5496B9EC"/>
    <w:rsid w:val="54B7BEFA"/>
    <w:rsid w:val="54CD22F5"/>
    <w:rsid w:val="54F34185"/>
    <w:rsid w:val="5515BA9C"/>
    <w:rsid w:val="5530AEC8"/>
    <w:rsid w:val="558CA104"/>
    <w:rsid w:val="5777FE37"/>
    <w:rsid w:val="58083729"/>
    <w:rsid w:val="589C0B49"/>
    <w:rsid w:val="589F5AB0"/>
    <w:rsid w:val="58C0DED7"/>
    <w:rsid w:val="58C962DA"/>
    <w:rsid w:val="590F9C37"/>
    <w:rsid w:val="5A5CAF38"/>
    <w:rsid w:val="5A65333B"/>
    <w:rsid w:val="5ABBD8CF"/>
    <w:rsid w:val="5BC4C810"/>
    <w:rsid w:val="5C0928E5"/>
    <w:rsid w:val="5CA9A0B2"/>
    <w:rsid w:val="5D1ED4AA"/>
    <w:rsid w:val="5D88348F"/>
    <w:rsid w:val="5ECDFB63"/>
    <w:rsid w:val="5F2404F0"/>
    <w:rsid w:val="5F77FAF8"/>
    <w:rsid w:val="5FBA4F36"/>
    <w:rsid w:val="5FE60F9C"/>
    <w:rsid w:val="6080B000"/>
    <w:rsid w:val="6117452E"/>
    <w:rsid w:val="621C8061"/>
    <w:rsid w:val="6242E8CD"/>
    <w:rsid w:val="62A4299D"/>
    <w:rsid w:val="62B3158F"/>
    <w:rsid w:val="63B81359"/>
    <w:rsid w:val="6476A3EA"/>
    <w:rsid w:val="6553E3BA"/>
    <w:rsid w:val="662AF973"/>
    <w:rsid w:val="66EFB41B"/>
    <w:rsid w:val="67E67887"/>
    <w:rsid w:val="6A0E69E9"/>
    <w:rsid w:val="6A83448B"/>
    <w:rsid w:val="6B2841AA"/>
    <w:rsid w:val="6C36EEA6"/>
    <w:rsid w:val="6C7F7C48"/>
    <w:rsid w:val="6D081D3A"/>
    <w:rsid w:val="6E36811E"/>
    <w:rsid w:val="6EA3ED9B"/>
    <w:rsid w:val="6FA95F33"/>
    <w:rsid w:val="6FD39FB1"/>
    <w:rsid w:val="7072ED34"/>
    <w:rsid w:val="71452F94"/>
    <w:rsid w:val="714D6EFD"/>
    <w:rsid w:val="7183676B"/>
    <w:rsid w:val="73D21AEB"/>
    <w:rsid w:val="741DB5B5"/>
    <w:rsid w:val="7421A2CE"/>
    <w:rsid w:val="744D0F48"/>
    <w:rsid w:val="74FCA6C7"/>
    <w:rsid w:val="751048EE"/>
    <w:rsid w:val="758ED284"/>
    <w:rsid w:val="76310C67"/>
    <w:rsid w:val="76F49D0E"/>
    <w:rsid w:val="7A2C3DD0"/>
    <w:rsid w:val="7C3A5EFA"/>
    <w:rsid w:val="7CB8C20D"/>
    <w:rsid w:val="7D9FD3DC"/>
    <w:rsid w:val="7DA4977A"/>
    <w:rsid w:val="7DFBA8B9"/>
    <w:rsid w:val="7E6085A0"/>
    <w:rsid w:val="7E784FD0"/>
    <w:rsid w:val="7EA604D1"/>
    <w:rsid w:val="7EC936AE"/>
    <w:rsid w:val="7EE67FB0"/>
    <w:rsid w:val="7FDEAA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FEE985"/>
  <w15:docId w15:val="{EA6A8510-C8DA-446F-BFD3-A43FE152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3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3D1"/>
    <w:rPr>
      <w:rFonts w:ascii="Lucida Grande" w:hAnsi="Lucida Grande" w:cs="Lucida Grande"/>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39ACAC76979B408A7DB312075F40F0" ma:contentTypeVersion="3" ma:contentTypeDescription="Create a new document." ma:contentTypeScope="" ma:versionID="89755989230532046029382eecbeb7e3">
  <xsd:schema xmlns:xsd="http://www.w3.org/2001/XMLSchema" xmlns:xs="http://www.w3.org/2001/XMLSchema" xmlns:p="http://schemas.microsoft.com/office/2006/metadata/properties" xmlns:ns2="a61839b0-7de6-41e3-9c48-6c991cb89bc9" targetNamespace="http://schemas.microsoft.com/office/2006/metadata/properties" ma:root="true" ma:fieldsID="158607a1d4928d70d433d7e06dd9931d" ns2:_="">
    <xsd:import namespace="a61839b0-7de6-41e3-9c48-6c991cb89bc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1839b0-7de6-41e3-9c48-6c991cb89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ABAF2E-406F-4C14-98E7-0791977DF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1839b0-7de6-41e3-9c48-6c991cb89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F25A37-3C4A-470F-8977-D3F15F172093}">
  <ds:schemaRefs>
    <ds:schemaRef ds:uri="http://schemas.microsoft.com/sharepoint/v3/contenttype/forms"/>
  </ds:schemaRefs>
</ds:datastoreItem>
</file>

<file path=customXml/itemProps3.xml><?xml version="1.0" encoding="utf-8"?>
<ds:datastoreItem xmlns:ds="http://schemas.openxmlformats.org/officeDocument/2006/customXml" ds:itemID="{5F94C0B0-A3BD-47CA-AF5C-52D28ED1EF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Vijetha Shetty</cp:lastModifiedBy>
  <cp:revision>3</cp:revision>
  <dcterms:created xsi:type="dcterms:W3CDTF">2023-10-24T23:52:00Z</dcterms:created>
  <dcterms:modified xsi:type="dcterms:W3CDTF">2023-10-25T01:13:00Z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0x0101009239ACAC76979B408A7DB312075F40F0</vt:lpwstr>
  </property>
</Properties>
</file>