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E42B6" w14:textId="1EBF6C16" w:rsidR="00A635D0" w:rsidRPr="000118E6" w:rsidRDefault="00684C1B" w:rsidP="00BE522E">
      <w:pPr>
        <w:jc w:val="both"/>
        <w:rPr>
          <w:rFonts w:cstheme="minorHAnsi"/>
          <w:b/>
          <w:bCs/>
          <w:lang w:val="en-GB"/>
        </w:rPr>
      </w:pPr>
      <w:r w:rsidRPr="000118E6">
        <w:rPr>
          <w:rFonts w:cstheme="minorHAnsi"/>
          <w:b/>
          <w:bCs/>
          <w:lang w:val="en-GB"/>
        </w:rPr>
        <w:t>Difference between HTTP1.1 and HTTP2</w:t>
      </w:r>
    </w:p>
    <w:p w14:paraId="5C0C6E0A" w14:textId="428E59BB" w:rsidR="00684C1B" w:rsidRPr="000118E6" w:rsidRDefault="003935B6" w:rsidP="00BE522E">
      <w:pPr>
        <w:pStyle w:val="ListParagraph"/>
        <w:numPr>
          <w:ilvl w:val="0"/>
          <w:numId w:val="1"/>
        </w:numPr>
        <w:jc w:val="both"/>
        <w:rPr>
          <w:rFonts w:cstheme="minorHAnsi"/>
          <w:lang w:val="en-GB"/>
        </w:rPr>
      </w:pPr>
      <w:r w:rsidRPr="000118E6">
        <w:rPr>
          <w:rFonts w:cstheme="minorHAnsi"/>
          <w:lang w:val="en-GB"/>
        </w:rPr>
        <w:t>Delivering model</w:t>
      </w:r>
    </w:p>
    <w:p w14:paraId="72300893" w14:textId="6B07D1BA" w:rsidR="002F5661" w:rsidRPr="000118E6" w:rsidRDefault="002F5661" w:rsidP="00BE522E">
      <w:pPr>
        <w:pStyle w:val="ListParagraph"/>
        <w:jc w:val="both"/>
        <w:rPr>
          <w:rFonts w:cstheme="minorHAnsi"/>
          <w:lang w:val="en-GB"/>
        </w:rPr>
      </w:pPr>
      <w:r w:rsidRPr="000118E6">
        <w:rPr>
          <w:rFonts w:cstheme="minorHAnsi"/>
          <w:lang w:val="en-GB"/>
        </w:rPr>
        <w:t>HTTP1.</w:t>
      </w:r>
      <w:proofErr w:type="gramStart"/>
      <w:r w:rsidRPr="000118E6">
        <w:rPr>
          <w:rFonts w:cstheme="minorHAnsi"/>
          <w:lang w:val="en-GB"/>
        </w:rPr>
        <w:t>1  –</w:t>
      </w:r>
      <w:proofErr w:type="gramEnd"/>
      <w:r w:rsidRPr="000118E6">
        <w:rPr>
          <w:rFonts w:cstheme="minorHAnsi"/>
          <w:lang w:val="en-GB"/>
        </w:rPr>
        <w:t xml:space="preserve"> </w:t>
      </w:r>
      <w:r w:rsidR="003935B6" w:rsidRPr="000118E6">
        <w:rPr>
          <w:rFonts w:cstheme="minorHAnsi"/>
          <w:lang w:val="en-GB"/>
        </w:rPr>
        <w:t xml:space="preserve">sends all the </w:t>
      </w:r>
      <w:r w:rsidR="00E63E14" w:rsidRPr="000118E6">
        <w:rPr>
          <w:rFonts w:cstheme="minorHAnsi"/>
          <w:lang w:val="en-GB"/>
        </w:rPr>
        <w:t>messages</w:t>
      </w:r>
      <w:r w:rsidRPr="000118E6">
        <w:rPr>
          <w:rFonts w:cstheme="minorHAnsi"/>
          <w:lang w:val="en-GB"/>
        </w:rPr>
        <w:t xml:space="preserve"> in plain text format.</w:t>
      </w:r>
      <w:r w:rsidR="00BF4060" w:rsidRPr="000118E6">
        <w:rPr>
          <w:rFonts w:cstheme="minorHAnsi"/>
          <w:lang w:val="en-GB"/>
        </w:rPr>
        <w:t xml:space="preserve"> It uses </w:t>
      </w:r>
      <w:r w:rsidR="00E63E14" w:rsidRPr="000118E6">
        <w:rPr>
          <w:rFonts w:cstheme="minorHAnsi"/>
          <w:lang w:val="en-GB"/>
        </w:rPr>
        <w:t>a persistent</w:t>
      </w:r>
      <w:r w:rsidR="00BF4060" w:rsidRPr="000118E6">
        <w:rPr>
          <w:rFonts w:cstheme="minorHAnsi"/>
          <w:lang w:val="en-GB"/>
        </w:rPr>
        <w:t xml:space="preserve"> </w:t>
      </w:r>
      <w:r w:rsidR="00E63E14" w:rsidRPr="000118E6">
        <w:rPr>
          <w:rFonts w:cstheme="minorHAnsi"/>
          <w:lang w:val="en-GB"/>
        </w:rPr>
        <w:t>c</w:t>
      </w:r>
      <w:r w:rsidR="00BF4060" w:rsidRPr="000118E6">
        <w:rPr>
          <w:rFonts w:cstheme="minorHAnsi"/>
          <w:lang w:val="en-GB"/>
        </w:rPr>
        <w:t xml:space="preserve">onnection between two </w:t>
      </w:r>
      <w:r w:rsidR="00E63E14" w:rsidRPr="000118E6">
        <w:rPr>
          <w:rFonts w:cstheme="minorHAnsi"/>
          <w:lang w:val="en-GB"/>
        </w:rPr>
        <w:t>client and the server</w:t>
      </w:r>
      <w:r w:rsidR="00BF4060" w:rsidRPr="000118E6">
        <w:rPr>
          <w:rFonts w:cstheme="minorHAnsi"/>
          <w:lang w:val="en-GB"/>
        </w:rPr>
        <w:t>.</w:t>
      </w:r>
      <w:r w:rsidR="00E63E14" w:rsidRPr="000118E6">
        <w:rPr>
          <w:rFonts w:cstheme="minorHAnsi"/>
          <w:lang w:val="en-GB"/>
        </w:rPr>
        <w:t xml:space="preserve"> Until one connection is explicitly closed, this connection remains open.</w:t>
      </w:r>
    </w:p>
    <w:p w14:paraId="71C34C4B" w14:textId="52DF7319" w:rsidR="00100656" w:rsidRPr="000118E6" w:rsidRDefault="00100656" w:rsidP="00BE522E">
      <w:pPr>
        <w:pStyle w:val="ListParagraph"/>
        <w:jc w:val="both"/>
        <w:rPr>
          <w:rFonts w:cstheme="minorHAnsi"/>
          <w:lang w:val="en-GB"/>
        </w:rPr>
      </w:pPr>
      <w:r w:rsidRPr="000118E6">
        <w:rPr>
          <w:rFonts w:cstheme="minorHAnsi"/>
          <w:lang w:val="en-GB"/>
        </w:rPr>
        <w:t>But this approach ensures good performance, but there is one disadvantage is that if a request queue cannot retrieve its required resources, then it can block all the request behind it, which is called as ‘Head-of-line-blocking’ (HOL), which is resolved in HTTP2.</w:t>
      </w:r>
    </w:p>
    <w:p w14:paraId="11057F9C" w14:textId="77777777" w:rsidR="00EF6850" w:rsidRPr="000118E6" w:rsidRDefault="00EF6850" w:rsidP="00BE522E">
      <w:pPr>
        <w:pStyle w:val="ListParagraph"/>
        <w:jc w:val="both"/>
        <w:rPr>
          <w:rFonts w:cstheme="minorHAnsi"/>
          <w:lang w:val="en-GB"/>
        </w:rPr>
      </w:pPr>
    </w:p>
    <w:p w14:paraId="35CB4A9C" w14:textId="4447C962" w:rsidR="00E55C4A" w:rsidRPr="000118E6" w:rsidRDefault="002F5661" w:rsidP="00BE522E">
      <w:pPr>
        <w:pStyle w:val="ListParagraph"/>
        <w:jc w:val="both"/>
        <w:rPr>
          <w:rFonts w:cstheme="minorHAnsi"/>
          <w:lang w:val="en-GB"/>
        </w:rPr>
      </w:pPr>
      <w:r w:rsidRPr="000118E6">
        <w:rPr>
          <w:rFonts w:cstheme="minorHAnsi"/>
          <w:lang w:val="en-GB"/>
        </w:rPr>
        <w:t xml:space="preserve">HTTP2 </w:t>
      </w:r>
      <w:r w:rsidR="003935B6" w:rsidRPr="000118E6">
        <w:rPr>
          <w:rFonts w:cstheme="minorHAnsi"/>
          <w:lang w:val="en-GB"/>
        </w:rPr>
        <w:t xml:space="preserve">- </w:t>
      </w:r>
      <w:r w:rsidRPr="000118E6">
        <w:rPr>
          <w:rFonts w:cstheme="minorHAnsi"/>
          <w:lang w:val="en-GB"/>
        </w:rPr>
        <w:t>uses a binary framing layer to encapsulate all messages in the binary format</w:t>
      </w:r>
      <w:r w:rsidR="003935B6" w:rsidRPr="000118E6">
        <w:rPr>
          <w:rFonts w:cstheme="minorHAnsi"/>
          <w:lang w:val="en-GB"/>
        </w:rPr>
        <w:t>.</w:t>
      </w:r>
      <w:r w:rsidR="00BF4060" w:rsidRPr="000118E6">
        <w:rPr>
          <w:rFonts w:cstheme="minorHAnsi"/>
          <w:lang w:val="en-GB"/>
        </w:rPr>
        <w:t xml:space="preserve"> It establishes a single connection object between </w:t>
      </w:r>
      <w:r w:rsidR="00EE7989" w:rsidRPr="000118E6">
        <w:rPr>
          <w:rFonts w:cstheme="minorHAnsi"/>
          <w:lang w:val="en-GB"/>
        </w:rPr>
        <w:t>client and server</w:t>
      </w:r>
      <w:r w:rsidR="00BF4060" w:rsidRPr="000118E6">
        <w:rPr>
          <w:rFonts w:cstheme="minorHAnsi"/>
          <w:lang w:val="en-GB"/>
        </w:rPr>
        <w:t>.</w:t>
      </w:r>
      <w:r w:rsidR="00EF6850" w:rsidRPr="000118E6">
        <w:rPr>
          <w:rFonts w:cstheme="minorHAnsi"/>
          <w:lang w:val="en-GB"/>
        </w:rPr>
        <w:t xml:space="preserve"> It will partition request and response in tiny data packets and encode them. Due to this multiple request and response can be run parallelly.</w:t>
      </w:r>
    </w:p>
    <w:p w14:paraId="3C69A442" w14:textId="1814D04B" w:rsidR="00EF6850" w:rsidRPr="000118E6" w:rsidRDefault="00EF6850" w:rsidP="00BE522E">
      <w:pPr>
        <w:jc w:val="both"/>
        <w:rPr>
          <w:rFonts w:cstheme="minorHAnsi"/>
          <w:lang w:val="en-GB"/>
        </w:rPr>
      </w:pPr>
    </w:p>
    <w:p w14:paraId="3298B287" w14:textId="66C0501A" w:rsidR="00EF6850" w:rsidRPr="000118E6" w:rsidRDefault="009B343A" w:rsidP="00BE522E">
      <w:pPr>
        <w:pStyle w:val="ListParagraph"/>
        <w:numPr>
          <w:ilvl w:val="0"/>
          <w:numId w:val="1"/>
        </w:numPr>
        <w:jc w:val="both"/>
        <w:rPr>
          <w:rFonts w:cstheme="minorHAnsi"/>
          <w:lang w:val="en-GB"/>
        </w:rPr>
      </w:pPr>
      <w:r w:rsidRPr="000118E6">
        <w:rPr>
          <w:rFonts w:cstheme="minorHAnsi"/>
          <w:lang w:val="en-GB"/>
        </w:rPr>
        <w:t xml:space="preserve">Stream </w:t>
      </w:r>
      <w:r w:rsidR="00EF6850" w:rsidRPr="000118E6">
        <w:rPr>
          <w:rFonts w:cstheme="minorHAnsi"/>
          <w:lang w:val="en-GB"/>
        </w:rPr>
        <w:t>Prioritization</w:t>
      </w:r>
    </w:p>
    <w:p w14:paraId="7C4BFBDE" w14:textId="29BC981F" w:rsidR="00EF6850" w:rsidRPr="000118E6" w:rsidRDefault="009B343A" w:rsidP="00BE522E">
      <w:pPr>
        <w:pStyle w:val="ListParagraph"/>
        <w:jc w:val="both"/>
        <w:rPr>
          <w:rFonts w:cstheme="minorHAnsi"/>
          <w:lang w:val="en-GB"/>
        </w:rPr>
      </w:pPr>
      <w:r w:rsidRPr="000118E6">
        <w:rPr>
          <w:rFonts w:cstheme="minorHAnsi"/>
          <w:lang w:val="en-GB"/>
        </w:rPr>
        <w:t xml:space="preserve">In HTTP1.1, multiple streams </w:t>
      </w:r>
      <w:proofErr w:type="gramStart"/>
      <w:r w:rsidRPr="000118E6">
        <w:rPr>
          <w:rFonts w:cstheme="minorHAnsi"/>
          <w:lang w:val="en-GB"/>
        </w:rPr>
        <w:t>awaiting</w:t>
      </w:r>
      <w:proofErr w:type="gramEnd"/>
      <w:r w:rsidRPr="000118E6">
        <w:rPr>
          <w:rFonts w:cstheme="minorHAnsi"/>
          <w:lang w:val="en-GB"/>
        </w:rPr>
        <w:t xml:space="preserve"> for the same resources can still causes performance issue. This can </w:t>
      </w:r>
      <w:proofErr w:type="gramStart"/>
      <w:r w:rsidRPr="000118E6">
        <w:rPr>
          <w:rFonts w:cstheme="minorHAnsi"/>
          <w:lang w:val="en-GB"/>
        </w:rPr>
        <w:t>resolved</w:t>
      </w:r>
      <w:proofErr w:type="gramEnd"/>
      <w:r w:rsidRPr="000118E6">
        <w:rPr>
          <w:rFonts w:cstheme="minorHAnsi"/>
          <w:lang w:val="en-GB"/>
        </w:rPr>
        <w:t xml:space="preserve"> using the “Stream Prioritization” in HTTP2. </w:t>
      </w:r>
      <w:r w:rsidRPr="000118E6">
        <w:rPr>
          <w:rFonts w:cstheme="minorHAnsi"/>
          <w:lang w:val="en-GB"/>
        </w:rPr>
        <w:t>When a client sends concurrent requests to a server, it can prioritize the responses it is requesting by assigning a weight between 1 and 256 to each stream. The higher number indicates higher priority.</w:t>
      </w:r>
      <w:r w:rsidRPr="000118E6">
        <w:rPr>
          <w:rFonts w:cstheme="minorHAnsi"/>
          <w:lang w:val="en-GB"/>
        </w:rPr>
        <w:t xml:space="preserve"> </w:t>
      </w:r>
      <w:r w:rsidRPr="000118E6">
        <w:rPr>
          <w:rFonts w:cstheme="minorHAnsi"/>
          <w:lang w:val="en-GB"/>
        </w:rPr>
        <w:t>Programmers can enjoy better control on page rendering process with stream prioritization ability.</w:t>
      </w:r>
    </w:p>
    <w:p w14:paraId="4E09F4FE" w14:textId="4EB14ECC" w:rsidR="00307A5D" w:rsidRPr="000118E6" w:rsidRDefault="00307A5D" w:rsidP="00BE522E">
      <w:pPr>
        <w:jc w:val="both"/>
        <w:rPr>
          <w:rFonts w:cstheme="minorHAnsi"/>
          <w:lang w:val="en-GB"/>
        </w:rPr>
      </w:pPr>
    </w:p>
    <w:p w14:paraId="3FBC090C" w14:textId="5EEDD67E" w:rsidR="00307A5D" w:rsidRPr="000118E6" w:rsidRDefault="00307A5D" w:rsidP="00BE522E">
      <w:pPr>
        <w:pStyle w:val="ListParagraph"/>
        <w:numPr>
          <w:ilvl w:val="0"/>
          <w:numId w:val="1"/>
        </w:numPr>
        <w:jc w:val="both"/>
        <w:rPr>
          <w:rFonts w:cstheme="minorHAnsi"/>
          <w:lang w:val="en-GB"/>
        </w:rPr>
      </w:pPr>
      <w:r w:rsidRPr="000118E6">
        <w:rPr>
          <w:rFonts w:cstheme="minorHAnsi"/>
          <w:lang w:val="en-GB"/>
        </w:rPr>
        <w:t>Buffer flow</w:t>
      </w:r>
    </w:p>
    <w:p w14:paraId="7716B776" w14:textId="2947FADF" w:rsidR="00307A5D" w:rsidRPr="000118E6" w:rsidRDefault="00307A5D" w:rsidP="00BE522E">
      <w:pPr>
        <w:ind w:left="720"/>
        <w:jc w:val="both"/>
        <w:rPr>
          <w:rFonts w:cstheme="minorHAnsi"/>
          <w:lang w:val="en-GB"/>
        </w:rPr>
      </w:pPr>
      <w:r w:rsidRPr="000118E6">
        <w:rPr>
          <w:rFonts w:cstheme="minorHAnsi"/>
          <w:lang w:val="en-GB"/>
        </w:rPr>
        <w:t>Server and client machine TCP connection requires both of these to have a certain buffer space for holding incoming requests.</w:t>
      </w:r>
      <w:r w:rsidRPr="000118E6">
        <w:rPr>
          <w:rFonts w:cstheme="minorHAnsi"/>
          <w:lang w:val="en-GB"/>
        </w:rPr>
        <w:t xml:space="preserve"> </w:t>
      </w:r>
      <w:proofErr w:type="gramStart"/>
      <w:r w:rsidRPr="000118E6">
        <w:rPr>
          <w:rFonts w:cstheme="minorHAnsi"/>
          <w:lang w:val="en-GB"/>
        </w:rPr>
        <w:t>Though</w:t>
      </w:r>
      <w:proofErr w:type="gramEnd"/>
      <w:r w:rsidRPr="000118E6">
        <w:rPr>
          <w:rFonts w:cstheme="minorHAnsi"/>
          <w:lang w:val="en-GB"/>
        </w:rPr>
        <w:t xml:space="preserve"> these buffers can hold numerous or large requests, they may also lack space due to small or limited buffer size. It causes buffer overflow at receiver’s end, resulting in data packet loss.</w:t>
      </w:r>
    </w:p>
    <w:p w14:paraId="68A5C358" w14:textId="77777777" w:rsidR="00307A5D" w:rsidRPr="000118E6" w:rsidRDefault="00307A5D" w:rsidP="00BE522E">
      <w:pPr>
        <w:ind w:left="720"/>
        <w:jc w:val="both"/>
        <w:rPr>
          <w:rFonts w:cstheme="minorHAnsi"/>
          <w:lang w:val="en-GB"/>
        </w:rPr>
      </w:pPr>
    </w:p>
    <w:p w14:paraId="5C97EE64" w14:textId="1841C36C" w:rsidR="00307A5D" w:rsidRPr="000118E6" w:rsidRDefault="00307A5D" w:rsidP="00BE522E">
      <w:pPr>
        <w:ind w:left="720"/>
        <w:jc w:val="both"/>
        <w:rPr>
          <w:rFonts w:cstheme="minorHAnsi"/>
          <w:lang w:val="en-GB"/>
        </w:rPr>
      </w:pPr>
      <w:r w:rsidRPr="000118E6">
        <w:rPr>
          <w:rFonts w:cstheme="minorHAnsi"/>
          <w:lang w:val="en-GB"/>
        </w:rPr>
        <w:t xml:space="preserve">HTTP1.1 - </w:t>
      </w:r>
      <w:r w:rsidRPr="000118E6">
        <w:rPr>
          <w:rFonts w:cstheme="minorHAnsi"/>
          <w:lang w:val="en-GB"/>
        </w:rPr>
        <w:t>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w:t>
      </w:r>
    </w:p>
    <w:p w14:paraId="56CDAA21" w14:textId="3CB2346A" w:rsidR="00307A5D" w:rsidRPr="000118E6" w:rsidRDefault="00307A5D" w:rsidP="00BE522E">
      <w:pPr>
        <w:ind w:left="720"/>
        <w:jc w:val="both"/>
        <w:rPr>
          <w:rFonts w:cstheme="minorHAnsi"/>
          <w:lang w:val="en-GB"/>
        </w:rPr>
      </w:pPr>
      <w:proofErr w:type="gramStart"/>
      <w:r w:rsidRPr="000118E6">
        <w:rPr>
          <w:rFonts w:cstheme="minorHAnsi"/>
          <w:lang w:val="en-GB"/>
        </w:rPr>
        <w:t xml:space="preserve">Note </w:t>
      </w:r>
      <w:r w:rsidRPr="000118E6">
        <w:rPr>
          <w:rFonts w:cstheme="minorHAnsi"/>
          <w:lang w:val="en-GB"/>
        </w:rPr>
        <w:t>:</w:t>
      </w:r>
      <w:proofErr w:type="gramEnd"/>
      <w:r w:rsidRPr="000118E6">
        <w:rPr>
          <w:rFonts w:cstheme="minorHAnsi"/>
          <w:lang w:val="en-GB"/>
        </w:rPr>
        <w:t xml:space="preserve"> </w:t>
      </w:r>
      <w:r w:rsidRPr="000118E6">
        <w:rPr>
          <w:rFonts w:cstheme="minorHAnsi"/>
          <w:lang w:val="en-GB"/>
        </w:rPr>
        <w:t>that flow control can only be implemented on either end of the connection. Moreover, since HTTP/1.1 uses a TCP connection, each connection demands an individual flow control mechanism.</w:t>
      </w:r>
    </w:p>
    <w:p w14:paraId="3BE9B1B4" w14:textId="77777777" w:rsidR="00307A5D" w:rsidRPr="000118E6" w:rsidRDefault="00307A5D" w:rsidP="00BE522E">
      <w:pPr>
        <w:ind w:left="720"/>
        <w:jc w:val="both"/>
        <w:rPr>
          <w:rFonts w:cstheme="minorHAnsi"/>
          <w:lang w:val="en-GB"/>
        </w:rPr>
      </w:pPr>
    </w:p>
    <w:p w14:paraId="034A6623" w14:textId="2D404DC4" w:rsidR="00307A5D" w:rsidRPr="000118E6" w:rsidRDefault="00307A5D" w:rsidP="00BE522E">
      <w:pPr>
        <w:ind w:left="720"/>
        <w:jc w:val="both"/>
        <w:rPr>
          <w:rFonts w:cstheme="minorHAnsi"/>
          <w:lang w:val="en-GB"/>
        </w:rPr>
      </w:pPr>
      <w:r w:rsidRPr="000118E6">
        <w:rPr>
          <w:rFonts w:cstheme="minorHAnsi"/>
          <w:lang w:val="en-GB"/>
        </w:rPr>
        <w:t xml:space="preserve">HTTP2 - </w:t>
      </w:r>
      <w:r w:rsidR="004E20FD" w:rsidRPr="000118E6">
        <w:rPr>
          <w:rFonts w:cstheme="minorHAnsi"/>
          <w:lang w:val="en-GB"/>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239DDA34" w14:textId="77777777" w:rsidR="00307A5D" w:rsidRPr="000118E6" w:rsidRDefault="00307A5D" w:rsidP="00BE522E">
      <w:pPr>
        <w:pStyle w:val="ListParagraph"/>
        <w:jc w:val="both"/>
        <w:rPr>
          <w:rFonts w:cstheme="minorHAnsi"/>
          <w:lang w:val="en-GB"/>
        </w:rPr>
      </w:pPr>
    </w:p>
    <w:p w14:paraId="1C19DC17" w14:textId="73E55BDE" w:rsidR="004E20FD" w:rsidRPr="000118E6" w:rsidRDefault="004E20FD" w:rsidP="00BE522E">
      <w:pPr>
        <w:pStyle w:val="ListParagraph"/>
        <w:jc w:val="both"/>
        <w:rPr>
          <w:rFonts w:cstheme="minorHAnsi"/>
          <w:lang w:val="en-GB"/>
        </w:rPr>
      </w:pPr>
      <w:r w:rsidRPr="000118E6">
        <w:rPr>
          <w:rFonts w:cstheme="minorHAnsi"/>
          <w:lang w:val="en-GB"/>
        </w:rPr>
        <w:lastRenderedPageBreak/>
        <w:t>Compression</w:t>
      </w:r>
    </w:p>
    <w:p w14:paraId="10970C89" w14:textId="47F20665" w:rsidR="004E20FD" w:rsidRPr="000118E6" w:rsidRDefault="000118E6" w:rsidP="00BE522E">
      <w:pPr>
        <w:pStyle w:val="ListParagraph"/>
        <w:jc w:val="both"/>
        <w:rPr>
          <w:rFonts w:cstheme="minorHAnsi"/>
          <w:lang w:val="en-GB"/>
        </w:rPr>
      </w:pPr>
      <w:r w:rsidRPr="000118E6">
        <w:rPr>
          <w:rFonts w:cstheme="minorHAnsi"/>
          <w:lang w:val="en-GB"/>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14:paraId="40006266" w14:textId="77777777" w:rsidR="000118E6" w:rsidRPr="000118E6" w:rsidRDefault="000118E6" w:rsidP="00BE522E">
      <w:pPr>
        <w:pStyle w:val="ListParagraph"/>
        <w:jc w:val="both"/>
        <w:rPr>
          <w:rFonts w:cstheme="minorHAnsi"/>
          <w:lang w:val="en-GB"/>
        </w:rPr>
      </w:pPr>
    </w:p>
    <w:p w14:paraId="48680B5F" w14:textId="009FDD70" w:rsidR="000118E6" w:rsidRPr="000118E6" w:rsidRDefault="000118E6" w:rsidP="00BE522E">
      <w:pPr>
        <w:pStyle w:val="ListParagraph"/>
        <w:jc w:val="both"/>
        <w:rPr>
          <w:rFonts w:cstheme="minorHAnsi"/>
          <w:color w:val="131314"/>
          <w:shd w:val="clear" w:color="auto" w:fill="FFFFFF"/>
        </w:rPr>
      </w:pPr>
      <w:r w:rsidRPr="000118E6">
        <w:rPr>
          <w:rFonts w:cstheme="minorHAnsi"/>
          <w:lang w:val="en-GB"/>
        </w:rPr>
        <w:t xml:space="preserve">HTTP1.1 - </w:t>
      </w:r>
      <w:r w:rsidRPr="000118E6">
        <w:rPr>
          <w:rFonts w:cstheme="minorHAnsi"/>
          <w:color w:val="131314"/>
          <w:shd w:val="clear" w:color="auto" w:fill="FFFFFF"/>
        </w:rPr>
        <w:t xml:space="preserve">HTTP/1.x uses formats like </w:t>
      </w:r>
      <w:proofErr w:type="spellStart"/>
      <w:r w:rsidRPr="000118E6">
        <w:rPr>
          <w:rFonts w:cstheme="minorHAnsi"/>
          <w:color w:val="131314"/>
          <w:shd w:val="clear" w:color="auto" w:fill="FFFFFF"/>
        </w:rPr>
        <w:t>gzip</w:t>
      </w:r>
      <w:proofErr w:type="spellEnd"/>
      <w:r w:rsidRPr="000118E6">
        <w:rPr>
          <w:rFonts w:cstheme="minorHAnsi"/>
          <w:color w:val="131314"/>
          <w:shd w:val="clear" w:color="auto" w:fill="FFFFFF"/>
        </w:rPr>
        <w:t xml:space="preserve"> to compress the data transferred in the messages. However, the header component of the message is always sent as plain text. Though the header itself is small, it gets larger due to the use of cookies or an increased number of requests.</w:t>
      </w:r>
    </w:p>
    <w:p w14:paraId="21278428" w14:textId="77777777" w:rsidR="000118E6" w:rsidRPr="000118E6" w:rsidRDefault="000118E6" w:rsidP="00BE522E">
      <w:pPr>
        <w:pStyle w:val="ListParagraph"/>
        <w:jc w:val="both"/>
        <w:rPr>
          <w:rFonts w:cstheme="minorHAnsi"/>
          <w:lang w:val="en-GB"/>
        </w:rPr>
      </w:pPr>
    </w:p>
    <w:p w14:paraId="6D10EF18" w14:textId="2C781244" w:rsidR="000118E6" w:rsidRDefault="000118E6" w:rsidP="00BE522E">
      <w:pPr>
        <w:pStyle w:val="ListParagraph"/>
        <w:jc w:val="both"/>
        <w:rPr>
          <w:rFonts w:cstheme="minorHAnsi"/>
          <w:color w:val="131314"/>
          <w:shd w:val="clear" w:color="auto" w:fill="FFFFFF"/>
        </w:rPr>
      </w:pPr>
      <w:r w:rsidRPr="000118E6">
        <w:rPr>
          <w:rFonts w:cstheme="minorHAnsi"/>
          <w:lang w:val="en-GB"/>
        </w:rPr>
        <w:t xml:space="preserve">HTTP 2 - </w:t>
      </w:r>
      <w:r w:rsidRPr="000118E6">
        <w:rPr>
          <w:rFonts w:cstheme="minorHAnsi"/>
          <w:color w:val="131314"/>
          <w:shd w:val="clear" w:color="auto" w:fill="FFFFFF"/>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14:paraId="39D21122" w14:textId="77777777" w:rsidR="000118E6" w:rsidRDefault="000118E6" w:rsidP="00BE522E">
      <w:pPr>
        <w:jc w:val="both"/>
        <w:rPr>
          <w:rFonts w:cstheme="minorHAnsi"/>
          <w:lang w:val="en-GB"/>
        </w:rPr>
      </w:pPr>
      <w:r>
        <w:rPr>
          <w:rFonts w:cstheme="minorHAnsi"/>
          <w:lang w:val="en-GB"/>
        </w:rPr>
        <w:t xml:space="preserve">4. </w:t>
      </w:r>
      <w:r w:rsidRPr="000118E6">
        <w:rPr>
          <w:rFonts w:cstheme="minorHAnsi"/>
          <w:lang w:val="en-GB"/>
        </w:rPr>
        <w:t>Predicting Resource Requests</w:t>
      </w:r>
    </w:p>
    <w:p w14:paraId="212AEADD" w14:textId="77777777" w:rsidR="000118E6" w:rsidRDefault="000118E6" w:rsidP="00BE522E">
      <w:pPr>
        <w:jc w:val="both"/>
        <w:rPr>
          <w:rFonts w:cstheme="minorHAnsi"/>
          <w:lang w:val="en-GB"/>
        </w:rPr>
      </w:pPr>
      <w:r>
        <w:rPr>
          <w:rFonts w:cstheme="minorHAnsi"/>
          <w:lang w:val="en-GB"/>
        </w:rPr>
        <w:tab/>
      </w:r>
      <w:r w:rsidRPr="000118E6">
        <w:rPr>
          <w:rFonts w:cstheme="minorHAnsi"/>
          <w:lang w:val="en-GB"/>
        </w:rPr>
        <w:t>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time by sending these resources before requesting; thus, offering a great solution to the problem.</w:t>
      </w:r>
    </w:p>
    <w:p w14:paraId="17A1CD81" w14:textId="77777777" w:rsidR="000118E6" w:rsidRDefault="000118E6" w:rsidP="00BE522E">
      <w:pPr>
        <w:jc w:val="both"/>
        <w:rPr>
          <w:rFonts w:cstheme="minorHAnsi"/>
          <w:lang w:val="en-GB"/>
        </w:rPr>
      </w:pPr>
    </w:p>
    <w:p w14:paraId="75043293" w14:textId="6EAFF4FD" w:rsidR="0047573F" w:rsidRPr="0047573F" w:rsidRDefault="0047573F" w:rsidP="00BE522E">
      <w:pPr>
        <w:jc w:val="both"/>
        <w:rPr>
          <w:rFonts w:cstheme="minorHAnsi"/>
          <w:lang w:val="en-GB"/>
        </w:rPr>
      </w:pPr>
      <w:r>
        <w:rPr>
          <w:rFonts w:cstheme="minorHAnsi"/>
          <w:lang w:val="en-GB"/>
        </w:rPr>
        <w:t xml:space="preserve">HTTP1.1 - </w:t>
      </w:r>
      <w:r w:rsidRPr="0047573F">
        <w:rPr>
          <w:rFonts w:cstheme="minorHAnsi"/>
          <w:lang w:val="en-GB"/>
        </w:rPr>
        <w:t>To accomplish this, HTTP/1.1 has a different technique called resource inlining, wherein the server includes the required source within the HTML page in response to the initial GET request. Though this technique reduces the number of requests that the client must send, the larger, non-text format files increase the size of the page.</w:t>
      </w:r>
    </w:p>
    <w:p w14:paraId="69568D28" w14:textId="3D15216C" w:rsidR="000118E6" w:rsidRDefault="0047573F" w:rsidP="00BE522E">
      <w:pPr>
        <w:jc w:val="both"/>
        <w:rPr>
          <w:rFonts w:cstheme="minorHAnsi"/>
          <w:lang w:val="en-GB"/>
        </w:rPr>
      </w:pPr>
      <w:r w:rsidRPr="0047573F">
        <w:rPr>
          <w:rFonts w:cstheme="minorHAnsi"/>
          <w:lang w:val="en-GB"/>
        </w:rPr>
        <w:t xml:space="preserve">As a result, the connection speed decreases, and the primary benefit obtained from it also nullifies. Another drawback is the client cannot separate the </w:t>
      </w:r>
      <w:proofErr w:type="spellStart"/>
      <w:r w:rsidRPr="0047573F">
        <w:rPr>
          <w:rFonts w:cstheme="minorHAnsi"/>
          <w:lang w:val="en-GB"/>
        </w:rPr>
        <w:t>inlined</w:t>
      </w:r>
      <w:proofErr w:type="spellEnd"/>
      <w:r w:rsidRPr="0047573F">
        <w:rPr>
          <w:rFonts w:cstheme="minorHAnsi"/>
          <w:lang w:val="en-GB"/>
        </w:rPr>
        <w:t xml:space="preserve"> resources from the HTML page. For this, a deeper level of control is required for connection optimization – a need that HTTP/2 meets with server push.</w:t>
      </w:r>
      <w:r w:rsidR="000118E6">
        <w:rPr>
          <w:rFonts w:cstheme="minorHAnsi"/>
          <w:lang w:val="en-GB"/>
        </w:rPr>
        <w:tab/>
      </w:r>
    </w:p>
    <w:p w14:paraId="62FC09DE" w14:textId="77777777" w:rsidR="0047573F" w:rsidRDefault="0047573F" w:rsidP="00BE522E">
      <w:pPr>
        <w:jc w:val="both"/>
        <w:rPr>
          <w:rFonts w:cstheme="minorHAnsi"/>
          <w:lang w:val="en-GB"/>
        </w:rPr>
      </w:pPr>
    </w:p>
    <w:p w14:paraId="59AACCBB" w14:textId="227C39BA" w:rsidR="0047573F" w:rsidRDefault="0047573F" w:rsidP="00BE522E">
      <w:pPr>
        <w:jc w:val="both"/>
        <w:rPr>
          <w:rFonts w:cstheme="minorHAnsi"/>
          <w:lang w:val="en-GB"/>
        </w:rPr>
      </w:pPr>
      <w:r>
        <w:rPr>
          <w:rFonts w:cstheme="minorHAnsi"/>
          <w:lang w:val="en-GB"/>
        </w:rPr>
        <w:t xml:space="preserve">HTTP2 - </w:t>
      </w:r>
      <w:r w:rsidRPr="0047573F">
        <w:rPr>
          <w:rFonts w:cstheme="minorHAnsi"/>
          <w:lang w:val="en-GB"/>
        </w:rPr>
        <w:t>As HTTP/2 supports multiple simultaneous responses to the client’s initial GET request, the server provides the required resource along with the requested HTML page. This is called the server push process, which performs the resource inlining like its precursor while keeping the page and the pushed resource separate. This process fixes the main drawback of resource inlining by enabling the client machine to decide to cache/decline the pushed resource separate from the HTML page.</w:t>
      </w:r>
    </w:p>
    <w:p w14:paraId="3A662DEA" w14:textId="77777777" w:rsidR="000118E6" w:rsidRPr="000118E6" w:rsidRDefault="000118E6" w:rsidP="00BE522E">
      <w:pPr>
        <w:jc w:val="both"/>
        <w:rPr>
          <w:rFonts w:cstheme="minorHAnsi"/>
          <w:lang w:val="en-GB"/>
        </w:rPr>
      </w:pPr>
    </w:p>
    <w:p w14:paraId="104EF67C" w14:textId="77777777" w:rsidR="00EF6850" w:rsidRPr="000118E6" w:rsidRDefault="00EF6850" w:rsidP="00BE522E">
      <w:pPr>
        <w:pStyle w:val="ListParagraph"/>
        <w:jc w:val="both"/>
        <w:rPr>
          <w:rFonts w:cstheme="minorHAnsi"/>
          <w:lang w:val="en-GB"/>
        </w:rPr>
      </w:pPr>
    </w:p>
    <w:p w14:paraId="36C87BF2" w14:textId="77777777" w:rsidR="00EF6850" w:rsidRPr="000118E6" w:rsidRDefault="00EF6850" w:rsidP="00BE522E">
      <w:pPr>
        <w:pStyle w:val="ListParagraph"/>
        <w:jc w:val="both"/>
        <w:rPr>
          <w:rFonts w:cstheme="minorHAnsi"/>
          <w:lang w:val="en-GB"/>
        </w:rPr>
      </w:pPr>
    </w:p>
    <w:p w14:paraId="16809B40" w14:textId="77777777" w:rsidR="00684C1B" w:rsidRPr="000118E6" w:rsidRDefault="00684C1B" w:rsidP="00BE522E">
      <w:pPr>
        <w:jc w:val="both"/>
        <w:rPr>
          <w:rFonts w:cstheme="minorHAnsi"/>
          <w:b/>
          <w:bCs/>
          <w:lang w:val="en-GB"/>
        </w:rPr>
      </w:pPr>
    </w:p>
    <w:sectPr w:rsidR="00684C1B" w:rsidRPr="0001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07E43"/>
    <w:multiLevelType w:val="hybridMultilevel"/>
    <w:tmpl w:val="3CB8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12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1B"/>
    <w:rsid w:val="000118E6"/>
    <w:rsid w:val="00100656"/>
    <w:rsid w:val="002F5661"/>
    <w:rsid w:val="00307A5D"/>
    <w:rsid w:val="003935B6"/>
    <w:rsid w:val="0047573F"/>
    <w:rsid w:val="004E20FD"/>
    <w:rsid w:val="00684C1B"/>
    <w:rsid w:val="009B343A"/>
    <w:rsid w:val="00A635D0"/>
    <w:rsid w:val="00AD3659"/>
    <w:rsid w:val="00B277D6"/>
    <w:rsid w:val="00BE522E"/>
    <w:rsid w:val="00BF4060"/>
    <w:rsid w:val="00E55C4A"/>
    <w:rsid w:val="00E63E14"/>
    <w:rsid w:val="00EE7989"/>
    <w:rsid w:val="00EF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772B"/>
  <w15:chartTrackingRefBased/>
  <w15:docId w15:val="{D8D2CCB8-F477-4254-9498-DA9C2761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2023-11-02T14:24:00Z</dcterms:created>
  <dcterms:modified xsi:type="dcterms:W3CDTF">2023-11-02T18:08:00Z</dcterms:modified>
</cp:coreProperties>
</file>