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color w:val="000000"/>
          <w:sz w:val="36"/>
        </w:rPr>
        <w:t>EXPANDED ARCHITECTURE &amp; SYSTEMIC DEEP DIVE</w:t>
      </w:r>
    </w:p>
    <w:p>
      <w:pPr>
        <w:spacing w:after="240"/>
        <w:jc w:val="both"/>
      </w:pPr>
      <w:r>
        <w:t>This section fundamentally explores the microscopic operations of the Skill Assessment System. Covering design architectures, robust security tunneling, bidirectional data transit mappings, and micro-optimization mechanics, this documentation maps the theoretical and physical bounds of the application.</w:t>
      </w:r>
    </w:p>
    <w:p>
      <w:pPr>
        <w:pStyle w:val="Heading1"/>
      </w:pPr>
      <w:r>
        <w:rPr>
          <w:rFonts w:ascii="Times New Roman" w:hAnsi="Times New Roman"/>
          <w:b/>
          <w:color w:val="000000"/>
          <w:sz w:val="36"/>
        </w:rPr>
        <w:t>1. SYSTEMIC DESIGN PATTERNS</w:t>
      </w:r>
    </w:p>
    <w:p>
      <w:pPr>
        <w:spacing w:after="240"/>
        <w:jc w:val="both"/>
      </w:pPr>
      <w:r>
        <w:t>Design patterns form the fundamental architectural blueprint of any robust software system. In the Skill Assessment System, strict adherence to established Gang of Four (GoF) paradigms alongside modern asynchronous structural patterns guarantees scalability and decoupling.</w:t>
      </w:r>
    </w:p>
    <w:p>
      <w:pPr>
        <w:pStyle w:val="Heading2"/>
      </w:pPr>
      <w:r>
        <w:rPr>
          <w:rFonts w:ascii="Times New Roman" w:hAnsi="Times New Roman"/>
          <w:b/>
          <w:color w:val="000000"/>
          <w:sz w:val="30"/>
        </w:rPr>
        <w:t>1.1 Backend Patterns</w:t>
      </w:r>
    </w:p>
    <w:p>
      <w:pPr>
        <w:spacing w:after="240"/>
        <w:jc w:val="both"/>
      </w:pPr>
      <w:r>
        <w:t>The FastAPI infrastructure is naturally aligned toward composite pattern integrations, enforcing separation of concern.</w:t>
      </w:r>
    </w:p>
    <w:p>
      <w:pPr>
        <w:pStyle w:val="Heading2"/>
      </w:pPr>
      <w:r>
        <w:rPr>
          <w:rFonts w:ascii="Times New Roman" w:hAnsi="Times New Roman"/>
          <w:b/>
          <w:color w:val="000000"/>
          <w:sz w:val="30"/>
        </w:rPr>
        <w:t>1.1.1 The Factory Pattern: create_application()</w:t>
      </w:r>
    </w:p>
    <w:p>
      <w:pPr>
        <w:spacing w:after="240"/>
        <w:jc w:val="both"/>
      </w:pPr>
      <w:r>
        <w:t>The Factory Pattern is an essential creational design pattern used heavily within the main initialization loop of this project.</w:t>
      </w:r>
    </w:p>
    <w:p>
      <w:pPr>
        <w:spacing w:after="240"/>
        <w:jc w:val="both"/>
      </w:pPr>
      <w:r>
        <w:t>Instead of declaring the FastAPI application instance statically at the global module level, the environment utilizes a `create_application()` method. This Factory yields immense benefits. Primarily, it prevents the application from caching environmental state prior to successful unit testing. During runtime, it allows the server to dynamically inject varying configurations—such as attaching completely different databases or mock AI engines depending on whether the system is booted under a 'Development', 'Testing', or 'Production' flag. The factory encapsulates the complexity of instantiating CORS middleware, mounting static directories, and registering asynchronous routers securely prior to exposing the memory object to Uvicorn handlers.</w:t>
      </w:r>
    </w:p>
    <w:p>
      <w:pPr>
        <w:spacing w:after="240"/>
        <w:jc w:val="both"/>
      </w:pPr>
      <w:r>
        <w:t>Furthermore, by encapsulating the app object instantiation, the memory footprint remains tightly scoped. Any garbage collection processes running inside the ASGI context can reliably clean defunct connections because the factory guarantees absolute boundaries of object lifetimes.</w:t>
      </w:r>
    </w:p>
    <w:p>
      <w:pPr>
        <w:spacing w:after="240"/>
        <w:jc w:val="both"/>
      </w:pPr>
      <w:r>
        <w:t>Instead of declaring the FastAPI application instance statically at the global module level, the environment utilizes a `create_application()` method. This Factory yields immense benefits. Primarily, it prevents the application from caching environmental state prior to successful unit testing. During runtime, it allows the server to dynamically inject varying configurations—such as attaching completely different databases or mock AI engines depending on whether the system is booted under a 'Development', 'Testing', or 'Production' flag. The factory encapsulates the complexity of instantiating CORS middleware, mounting static directories, and registering asynchronous routers securely prior to exposing the memory object to Uvicorn handlers.</w:t>
      </w:r>
    </w:p>
    <w:p>
      <w:pPr>
        <w:spacing w:after="240"/>
        <w:jc w:val="both"/>
      </w:pPr>
      <w:r>
        <w:t>Furthermore, by encapsulating the app object instantiation, the memory footprint remains tightly scoped. Any garbage collection processes running inside the ASGI context can reliably clean defunct connections because the factory guarantees absolute boundaries of object lifetimes.</w:t>
      </w:r>
    </w:p>
    <w:p>
      <w:pPr>
        <w:spacing w:after="240"/>
        <w:jc w:val="both"/>
      </w:pPr>
      <w:r>
        <w:t>Instead of declaring the FastAPI application instance statically at the global module level, the environment utilizes a `create_application()` method. This Factory yields immense benefits. Primarily, it prevents the application from caching environmental state prior to successful unit testing. During runtime, it allows the server to dynamically inject varying configurations—such as attaching completely different databases or mock AI engines depending on whether the system is booted under a 'Development', 'Testing', or 'Production' flag. The factory encapsulates the complexity of instantiating CORS middleware, mounting static directories, and registering asynchronous routers securely prior to exposing the memory object to Uvicorn handlers.</w:t>
      </w:r>
    </w:p>
    <w:p>
      <w:pPr>
        <w:spacing w:after="240"/>
        <w:jc w:val="both"/>
      </w:pPr>
      <w:r>
        <w:t>Furthermore, by encapsulating the app object instantiation, the memory footprint remains tightly scoped. Any garbage collection processes running inside the ASGI context can reliably clean defunct connections because the factory guarantees absolute boundaries of object lifetimes.</w:t>
      </w:r>
    </w:p>
    <w:p>
      <w:pPr>
        <w:pStyle w:val="Heading2"/>
      </w:pPr>
      <w:r>
        <w:rPr>
          <w:rFonts w:ascii="Times New Roman" w:hAnsi="Times New Roman"/>
          <w:b/>
          <w:color w:val="000000"/>
          <w:sz w:val="30"/>
        </w:rPr>
        <w:t>1.1.2 The Router Pattern: Modular Endpoint Organization</w:t>
      </w:r>
    </w:p>
    <w:p>
      <w:pPr>
        <w:spacing w:after="240"/>
        <w:jc w:val="both"/>
      </w:pPr>
      <w:r>
        <w:t>Monolithic applications suffer inherently from routing collision and unmanageable file lengths. The Router Pattern resolves this by orchestrating a distributed tree of handlers.</w:t>
      </w:r>
    </w:p>
    <w:p>
      <w:pPr>
        <w:spacing w:after="240"/>
        <w:jc w:val="both"/>
      </w:pPr>
      <w:r>
        <w:t>In this architecture, FastAPI's `APIRouter` module acts as a sub-application. By placing all AI logic inside `app/api/v1/endpoints/ai.py` and all file analysis into `upload.py`, developers can work on distinct system zones in pure isolation. The central `router.py` file operates merely as a semantic aggregator, acting as a traffic controller wrapping these sub-routers with specific dependency injections and URL prefixes (like `/api/v1`).</w:t>
      </w:r>
    </w:p>
    <w:p>
      <w:pPr>
        <w:spacing w:after="240"/>
        <w:jc w:val="both"/>
      </w:pPr>
      <w:r>
        <w:t>This pattern ensures 'single responsibility'. If a routing error occurs in the AI payload extraction, it cannot organically crash the quiz generation endpoints because their event-loops are handled by disjointed router registries. When scaling into enterprise boundaries, this pattern allows instantaneous decoupling into microservices with zero structural rewrites.</w:t>
      </w:r>
    </w:p>
    <w:p>
      <w:pPr>
        <w:spacing w:after="240"/>
        <w:jc w:val="both"/>
      </w:pPr>
      <w:r>
        <w:t>In this architecture, FastAPI's `APIRouter` module acts as a sub-application. By placing all AI logic inside `app/api/v1/endpoints/ai.py` and all file analysis into `upload.py`, developers can work on distinct system zones in pure isolation. The central `router.py` file operates merely as a semantic aggregator, acting as a traffic controller wrapping these sub-routers with specific dependency injections and URL prefixes (like `/api/v1`).</w:t>
      </w:r>
    </w:p>
    <w:p>
      <w:pPr>
        <w:spacing w:after="240"/>
        <w:jc w:val="both"/>
      </w:pPr>
      <w:r>
        <w:t>This pattern ensures 'single responsibility'. If a routing error occurs in the AI payload extraction, it cannot organically crash the quiz generation endpoints because their event-loops are handled by disjointed router registries. When scaling into enterprise boundaries, this pattern allows instantaneous decoupling into microservices with zero structural rewrites.</w:t>
      </w:r>
    </w:p>
    <w:p>
      <w:pPr>
        <w:spacing w:after="240"/>
        <w:jc w:val="both"/>
      </w:pPr>
      <w:r>
        <w:t>In this architecture, FastAPI's `APIRouter` module acts as a sub-application. By placing all AI logic inside `app/api/v1/endpoints/ai.py` and all file analysis into `upload.py`, developers can work on distinct system zones in pure isolation. The central `router.py` file operates merely as a semantic aggregator, acting as a traffic controller wrapping these sub-routers with specific dependency injections and URL prefixes (like `/api/v1`).</w:t>
      </w:r>
    </w:p>
    <w:p>
      <w:pPr>
        <w:spacing w:after="240"/>
        <w:jc w:val="both"/>
      </w:pPr>
      <w:r>
        <w:t>This pattern ensures 'single responsibility'. If a routing error occurs in the AI payload extraction, it cannot organically crash the quiz generation endpoints because their event-loops are handled by disjointed router registries. When scaling into enterprise boundaries, this pattern allows instantaneous decoupling into microservices with zero structural rewrites.</w:t>
      </w:r>
    </w:p>
    <w:p>
      <w:pPr>
        <w:pStyle w:val="Heading2"/>
      </w:pPr>
      <w:r>
        <w:rPr>
          <w:rFonts w:ascii="Times New Roman" w:hAnsi="Times New Roman"/>
          <w:b/>
          <w:color w:val="000000"/>
          <w:sz w:val="30"/>
        </w:rPr>
        <w:t>1.1.3 The Middleware Pattern: Global execution layers</w:t>
      </w:r>
    </w:p>
    <w:p>
      <w:pPr>
        <w:spacing w:after="240"/>
        <w:jc w:val="both"/>
      </w:pPr>
      <w:r>
        <w:t>Middleware patterns operate on standard Aspect-Oriented Programming (AOP) philosophies. A middleware is a function that sits universally over all routers. For every singular HTTP request transmitted from a candidate's browser, traversing the application logic, the network packet must first penetrate the middleware stack. The CORS (Cross-Origin Resource Sharing) middleware deployed here actively inspects the ORIGIN headers of incoming TCP packets.</w:t>
      </w:r>
    </w:p>
    <w:p>
      <w:pPr>
        <w:spacing w:after="240"/>
        <w:jc w:val="both"/>
      </w:pPr>
      <w:r>
        <w:t>Before the backend executes expensive logic—like waking up the Gemini models—the middleware verifies if the request initiated from a whitelisted web domain (e.g., localhost:3000). If the origin is spoofed or missing, the middleware brutally rejects the connection, preventing server abuse and ensuring the application is deeply resistant to Cross-Site Request Forgery (CSRF) attack vectors.</w:t>
      </w:r>
    </w:p>
    <w:p>
      <w:pPr>
        <w:spacing w:after="240"/>
        <w:jc w:val="both"/>
      </w:pPr>
      <w:r>
        <w:t>Middleware patterns operate on standard Aspect-Oriented Programming (AOP) philosophies. A middleware is a function that sits universally over all routers. For every singular HTTP request transmitted from a candidate's browser, traversing the application logic, the network packet must first penetrate the middleware stack. The CORS (Cross-Origin Resource Sharing) middleware deployed here actively inspects the ORIGIN headers of incoming TCP packets.</w:t>
      </w:r>
    </w:p>
    <w:p>
      <w:pPr>
        <w:spacing w:after="240"/>
        <w:jc w:val="both"/>
      </w:pPr>
      <w:r>
        <w:t>Before the backend executes expensive logic—like waking up the Gemini models—the middleware verifies if the request initiated from a whitelisted web domain (e.g., localhost:3000). If the origin is spoofed or missing, the middleware brutally rejects the connection, preventing server abuse and ensuring the application is deeply resistant to Cross-Site Request Forgery (CSRF) attack vectors.</w:t>
      </w:r>
    </w:p>
    <w:p>
      <w:pPr>
        <w:spacing w:after="240"/>
        <w:jc w:val="both"/>
      </w:pPr>
      <w:r>
        <w:t>Middleware patterns operate on standard Aspect-Oriented Programming (AOP) philosophies. A middleware is a function that sits universally over all routers. For every singular HTTP request transmitted from a candidate's browser, traversing the application logic, the network packet must first penetrate the middleware stack. The CORS (Cross-Origin Resource Sharing) middleware deployed here actively inspects the ORIGIN headers of incoming TCP packets.</w:t>
      </w:r>
    </w:p>
    <w:p>
      <w:pPr>
        <w:spacing w:after="240"/>
        <w:jc w:val="both"/>
      </w:pPr>
      <w:r>
        <w:t>Before the backend executes expensive logic—like waking up the Gemini models—the middleware verifies if the request initiated from a whitelisted web domain (e.g., localhost:3000). If the origin is spoofed or missing, the middleware brutally rejects the connection, preventing server abuse and ensuring the application is deeply resistant to Cross-Site Request Forgery (CSRF) attack vectors.</w:t>
      </w:r>
    </w:p>
    <w:p>
      <w:pPr>
        <w:spacing w:after="240"/>
        <w:jc w:val="both"/>
      </w:pPr>
      <w:r>
        <w:t>Middleware patterns operate on standard Aspect-Oriented Programming (AOP) philosophies. A middleware is a function that sits universally over all routers. For every singular HTTP request transmitted from a candidate's browser, traversing the application logic, the network packet must first penetrate the middleware stack. The CORS (Cross-Origin Resource Sharing) middleware deployed here actively inspects the ORIGIN headers of incoming TCP packets.</w:t>
      </w:r>
    </w:p>
    <w:p>
      <w:pPr>
        <w:spacing w:after="240"/>
        <w:jc w:val="both"/>
      </w:pPr>
      <w:r>
        <w:t>Before the backend executes expensive logic—like waking up the Gemini models—the middleware verifies if the request initiated from a whitelisted web domain (e.g., localhost:3000). If the origin is spoofed or missing, the middleware brutally rejects the connection, preventing server abuse and ensuring the application is deeply resistant to Cross-Site Request Forgery (CSRF) attack vectors.</w:t>
      </w:r>
    </w:p>
    <w:p>
      <w:pPr>
        <w:pStyle w:val="Heading2"/>
      </w:pPr>
      <w:r>
        <w:rPr>
          <w:rFonts w:ascii="Times New Roman" w:hAnsi="Times New Roman"/>
          <w:b/>
          <w:color w:val="000000"/>
          <w:sz w:val="30"/>
        </w:rPr>
        <w:t>1.1.4 The Settings/Singleton Pattern: Pydantic Config</w:t>
      </w:r>
    </w:p>
    <w:p>
      <w:pPr>
        <w:spacing w:after="240"/>
        <w:jc w:val="both"/>
      </w:pPr>
      <w:r>
        <w:t>Managing dynamic environment variables is historically problematic. Using the Pydantic Settings pattern guarantees type-safe configuration injection at massive scale. This paradigm establishes a Singleton map across the application lifecycle. Once parsed during boot, variables like `MAX_FILE_SIZE_MB` are permanently cached in memory and dynamically coerced into precise Python datatypes (from string `.env` files to pure mathematical integers).</w:t>
      </w:r>
    </w:p>
    <w:p>
      <w:pPr>
        <w:spacing w:after="240"/>
        <w:jc w:val="both"/>
      </w:pPr>
      <w:r>
        <w:t>Managing dynamic environment variables is historically problematic. Using the Pydantic Settings pattern guarantees type-safe configuration injection at massive scale. This paradigm establishes a Singleton map across the application lifecycle. Once parsed during boot, variables like `MAX_FILE_SIZE_MB` are permanently cached in memory and dynamically coerced into precise Python datatypes (from string `.env` files to pure mathematical integers).</w:t>
      </w:r>
    </w:p>
    <w:p>
      <w:pPr>
        <w:spacing w:after="240"/>
        <w:jc w:val="both"/>
      </w:pPr>
      <w:r>
        <w:t>Managing dynamic environment variables is historically problematic. Using the Pydantic Settings pattern guarantees type-safe configuration injection at massive scale. This paradigm establishes a Singleton map across the application lifecycle. Once parsed during boot, variables like `MAX_FILE_SIZE_MB` are permanently cached in memory and dynamically coerced into precise Python datatypes (from string `.env` files to pure mathematical integers).</w:t>
      </w:r>
    </w:p>
    <w:p>
      <w:pPr>
        <w:pStyle w:val="Heading2"/>
      </w:pPr>
      <w:r>
        <w:rPr>
          <w:rFonts w:ascii="Times New Roman" w:hAnsi="Times New Roman"/>
          <w:b/>
          <w:color w:val="000000"/>
          <w:sz w:val="30"/>
        </w:rPr>
        <w:t>1.2 Frontend Patterns</w:t>
      </w:r>
    </w:p>
    <w:p>
      <w:pPr>
        <w:spacing w:after="240"/>
        <w:jc w:val="both"/>
      </w:pPr>
      <w:r>
        <w:t>The presentation layer, despite abandoning heavy JS frameworks, actively employs advanced architectural protocols relying on native V8 engine optimizations.</w:t>
      </w:r>
    </w:p>
    <w:p>
      <w:pPr>
        <w:pStyle w:val="Heading2"/>
      </w:pPr>
      <w:r>
        <w:rPr>
          <w:rFonts w:ascii="Times New Roman" w:hAnsi="Times New Roman"/>
          <w:b/>
          <w:color w:val="000000"/>
          <w:sz w:val="30"/>
        </w:rPr>
        <w:t>1.2.1 The Module Pattern: Self-contained JavaScript</w:t>
      </w:r>
    </w:p>
    <w:p>
      <w:pPr>
        <w:spacing w:after="240"/>
        <w:jc w:val="both"/>
      </w:pPr>
      <w:r>
        <w:t>Using ES6 standard Modules, the frontend creates isolated scopes for data manipulation. Variables instantiated within a script are no longer glued to the universal `window` object, averting catastrophic 'namespace pollution.' Functions managing Three.js canvas manipulations are fundamentally detached from the scripts operating DOM Fetch operations. This strict separation dramatically increases load velocities, as modern browsers can parse distinct ES6 module trees completely in parallel using multiple HTTP/2 pipeline streams.</w:t>
      </w:r>
    </w:p>
    <w:p>
      <w:pPr>
        <w:spacing w:after="240"/>
        <w:jc w:val="both"/>
      </w:pPr>
      <w:r>
        <w:t>Using ES6 standard Modules, the frontend creates isolated scopes for data manipulation. Variables instantiated within a script are no longer glued to the universal `window` object, averting catastrophic 'namespace pollution.' Functions managing Three.js canvas manipulations are fundamentally detached from the scripts operating DOM Fetch operations. This strict separation dramatically increases load velocities, as modern browsers can parse distinct ES6 module trees completely in parallel using multiple HTTP/2 pipeline streams.</w:t>
      </w:r>
    </w:p>
    <w:p>
      <w:pPr>
        <w:spacing w:after="240"/>
        <w:jc w:val="both"/>
      </w:pPr>
      <w:r>
        <w:t>Using ES6 standard Modules, the frontend creates isolated scopes for data manipulation. Variables instantiated within a script are no longer glued to the universal `window` object, averting catastrophic 'namespace pollution.' Functions managing Three.js canvas manipulations are fundamentally detached from the scripts operating DOM Fetch operations. This strict separation dramatically increases load velocities, as modern browsers can parse distinct ES6 module trees completely in parallel using multiple HTTP/2 pipeline streams.</w:t>
      </w:r>
    </w:p>
    <w:p>
      <w:pPr>
        <w:pStyle w:val="Heading2"/>
      </w:pPr>
      <w:r>
        <w:rPr>
          <w:rFonts w:ascii="Times New Roman" w:hAnsi="Times New Roman"/>
          <w:b/>
          <w:color w:val="000000"/>
          <w:sz w:val="30"/>
        </w:rPr>
        <w:t>1.2.2 The Observer Pattern &amp; Event Listeners</w:t>
      </w:r>
    </w:p>
    <w:p>
      <w:pPr>
        <w:spacing w:after="240"/>
        <w:jc w:val="both"/>
      </w:pPr>
      <w:r>
        <w:t>The Observer pattern handles asynchronous human interaction natively in the browser. Using the built-in `addEventListener` pipeline, HTML DOM nodes continuously 'publish' state events based on user input (clicks, drags, keyboard strokes). The JavaScript 'subscribes' to these nodes asynchronously. Unlike traditional polling loops which lock the main browser thread and cause visual stuttering, this pattern ensures that code only consumes CPU cycles the exact microsecond an interaction is published.</w:t>
      </w:r>
    </w:p>
    <w:p>
      <w:pPr>
        <w:spacing w:after="240"/>
        <w:jc w:val="both"/>
      </w:pPr>
      <w:r>
        <w:t>The Observer pattern handles asynchronous human interaction natively in the browser. Using the built-in `addEventListener` pipeline, HTML DOM nodes continuously 'publish' state events based on user input (clicks, drags, keyboard strokes). The JavaScript 'subscribes' to these nodes asynchronously. Unlike traditional polling loops which lock the main browser thread and cause visual stuttering, this pattern ensures that code only consumes CPU cycles the exact microsecond an interaction is published.</w:t>
      </w:r>
    </w:p>
    <w:p>
      <w:pPr>
        <w:spacing w:after="240"/>
        <w:jc w:val="both"/>
      </w:pPr>
      <w:r>
        <w:t>The Observer pattern handles asynchronous human interaction natively in the browser. Using the built-in `addEventListener` pipeline, HTML DOM nodes continuously 'publish' state events based on user input (clicks, drags, keyboard strokes). The JavaScript 'subscribes' to these nodes asynchronously. Unlike traditional polling loops which lock the main browser thread and cause visual stuttering, this pattern ensures that code only consumes CPU cycles the exact microsecond an interaction is published.</w:t>
      </w:r>
    </w:p>
    <w:p>
      <w:pPr>
        <w:pStyle w:val="Heading2"/>
      </w:pPr>
      <w:r>
        <w:rPr>
          <w:rFonts w:ascii="Times New Roman" w:hAnsi="Times New Roman"/>
          <w:b/>
          <w:color w:val="000000"/>
          <w:sz w:val="30"/>
        </w:rPr>
        <w:t>1.2.3 The Exponential Retry Pattern</w:t>
      </w:r>
    </w:p>
    <w:p>
      <w:pPr>
        <w:spacing w:after="240"/>
        <w:jc w:val="both"/>
      </w:pPr>
      <w:r>
        <w:t>Networks are inherently unreliable. When fetching telemetry from the backend, the JavaScript leverages a Retry Pattern with exponential backoff. Upon an initial sequence failure (e.g., Uvicorn restart pipeline), the application does not simply crash or spam the backend. It waits exactly 500ms before checking again. If blocked, it waits 1000ms, then 2000ms. This geometric progression ensures the backend is given time to recover from traffic spikes, minimizing DDOS phenomena triggered by the application's own frontend clients.</w:t>
      </w:r>
    </w:p>
    <w:p>
      <w:pPr>
        <w:spacing w:after="240"/>
        <w:jc w:val="both"/>
      </w:pPr>
      <w:r>
        <w:t>Networks are inherently unreliable. When fetching telemetry from the backend, the JavaScript leverages a Retry Pattern with exponential backoff. Upon an initial sequence failure (e.g., Uvicorn restart pipeline), the application does not simply crash or spam the backend. It waits exactly 500ms before checking again. If blocked, it waits 1000ms, then 2000ms. This geometric progression ensures the backend is given time to recover from traffic spikes, minimizing DDOS phenomena triggered by the application's own frontend clients.</w:t>
      </w:r>
    </w:p>
    <w:p>
      <w:pPr>
        <w:spacing w:after="240"/>
        <w:jc w:val="both"/>
      </w:pPr>
      <w:r>
        <w:t>Networks are inherently unreliable. When fetching telemetry from the backend, the JavaScript leverages a Retry Pattern with exponential backoff. Upon an initial sequence failure (e.g., Uvicorn restart pipeline), the application does not simply crash or spam the backend. It waits exactly 500ms before checking again. If blocked, it waits 1000ms, then 2000ms. This geometric progression ensures the backend is given time to recover from traffic spikes, minimizing DDOS phenomena triggered by the application's own frontend clients.</w:t>
      </w:r>
    </w:p>
    <w:p>
      <w:r>
        <w:br w:type="page"/>
      </w:r>
    </w:p>
    <w:p>
      <w:pPr>
        <w:pStyle w:val="Heading1"/>
      </w:pPr>
      <w:r>
        <w:rPr>
          <w:rFonts w:ascii="Times New Roman" w:hAnsi="Times New Roman"/>
          <w:b/>
          <w:color w:val="000000"/>
          <w:sz w:val="36"/>
        </w:rPr>
        <w:t>2. SECURITY LAYERS &amp; ENCAPSULATION</w:t>
      </w:r>
    </w:p>
    <w:p>
      <w:pPr>
        <w:spacing w:after="240"/>
        <w:jc w:val="both"/>
      </w:pPr>
      <w:r>
        <w:t>Protecting candidate telemetry and securing backend execution environments requires absolute layering. A 'Defense in Depth' strategy is mandated.</w:t>
      </w:r>
    </w:p>
    <w:p>
      <w:pPr>
        <w:pStyle w:val="Heading2"/>
      </w:pPr>
      <w:r>
        <w:rPr>
          <w:rFonts w:ascii="Times New Roman" w:hAnsi="Times New Roman"/>
          <w:b/>
          <w:color w:val="000000"/>
          <w:sz w:val="30"/>
        </w:rPr>
        <w:t>Security Layer 1: Boundary Edge CORS Protection</w:t>
      </w:r>
    </w:p>
    <w:p>
      <w:pPr>
        <w:spacing w:after="240"/>
        <w:jc w:val="both"/>
      </w:pPr>
      <w:r>
        <w:t>The outermost defensive parameter operates securely at the TCP handshake layer. As detailed prior, CORS configurations ensure that unauthorized domains attempting to execute JavaScript fetches against our REST API are dropped simultaneously at the preflight OPTIONS request. Modern Chrome/Firefox clients initiate a preflight check before transmitting any complex POST payload. Our FastAPI CORS handler responds validating methods permitted, shutting down malicious bot operators running automated payload scripts from obscure hostings.</w:t>
      </w:r>
    </w:p>
    <w:p>
      <w:pPr>
        <w:pStyle w:val="Heading2"/>
      </w:pPr>
      <w:r>
        <w:rPr>
          <w:rFonts w:ascii="Times New Roman" w:hAnsi="Times New Roman"/>
          <w:b/>
          <w:color w:val="000000"/>
          <w:sz w:val="30"/>
        </w:rPr>
        <w:t>Security Layer 2: API Route and Regex Integrity</w:t>
      </w:r>
    </w:p>
    <w:p>
      <w:pPr>
        <w:spacing w:after="240"/>
        <w:jc w:val="both"/>
      </w:pPr>
      <w:r>
        <w:t>FastAPI's router utilizes aggressive path mapping. If a request is received structurally requesting `/api/v1/uplod` (misspelled), it instantly terminates the connection returning a generic 404, denying attackers structural blueprinting of the router. Furthermore, path variables are protected against directory traversal. By forcefully sanitizing input bounds, an attacker submitting `../../../etc/password` as a filename parameter triggers instantaneous system rejections via Pydantic HTTPExceptions.</w:t>
      </w:r>
    </w:p>
    <w:p>
      <w:pPr>
        <w:pStyle w:val="Heading2"/>
      </w:pPr>
      <w:r>
        <w:rPr>
          <w:rFonts w:ascii="Times New Roman" w:hAnsi="Times New Roman"/>
          <w:b/>
          <w:color w:val="000000"/>
          <w:sz w:val="30"/>
        </w:rPr>
        <w:t>Security Layer 3: Payload Pydantic Verification</w:t>
      </w:r>
    </w:p>
    <w:p>
      <w:pPr>
        <w:spacing w:after="240"/>
        <w:jc w:val="both"/>
      </w:pPr>
      <w:r>
        <w:t>Within the application logic, zero payloads are executed without mapping to a BaseModel. Imagine an attacker sending a 20GB string buffer into the analytical module meant for a 2MB resume. Pydantic natively monitors incoming byte streams parsing JSON limits dynamically. By enforcing strict schemas, if a payload supplies an Integer where a String is anticipated, a 422 Unprocessable Entity error is returned instantly before invoking expensive operations.</w:t>
      </w:r>
    </w:p>
    <w:p>
      <w:pPr>
        <w:pStyle w:val="Heading2"/>
      </w:pPr>
      <w:r>
        <w:rPr>
          <w:rFonts w:ascii="Times New Roman" w:hAnsi="Times New Roman"/>
          <w:b/>
          <w:color w:val="000000"/>
          <w:sz w:val="30"/>
        </w:rPr>
        <w:t>Security Layer 4: Execution Sandbox Isolation (Application Level)</w:t>
      </w:r>
    </w:p>
    <w:p>
      <w:pPr>
        <w:spacing w:after="240"/>
        <w:jc w:val="both"/>
      </w:pPr>
      <w:r>
        <w:t>The definitive security threat exists during the coding assessment phase where candidates submit unverified executable logic. Security Layer 4 mitigates this via OS-level abstractions. Subprocess commands are executed discarding standard execution permissions, using highly contained execution boundaries. Networking functions are bypassed internally via mocking, ensuring a malicious script cannot attempt lateral movement across the host infrastructure to discover database hashes.</w:t>
      </w:r>
    </w:p>
    <w:p>
      <w:pPr>
        <w:pStyle w:val="Heading2"/>
      </w:pPr>
      <w:r>
        <w:rPr>
          <w:rFonts w:ascii="Times New Roman" w:hAnsi="Times New Roman"/>
          <w:b/>
          <w:color w:val="000000"/>
          <w:sz w:val="30"/>
        </w:rPr>
        <w:t>Security Layer 1: Boundary Edge CORS Protection</w:t>
      </w:r>
    </w:p>
    <w:p>
      <w:pPr>
        <w:spacing w:after="240"/>
        <w:jc w:val="both"/>
      </w:pPr>
      <w:r>
        <w:t>The outermost defensive parameter operates securely at the TCP handshake layer. As detailed prior, CORS configurations ensure that unauthorized domains attempting to execute JavaScript fetches against our REST API are dropped simultaneously at the preflight OPTIONS request. Modern Chrome/Firefox clients initiate a preflight check before transmitting any complex POST payload. Our FastAPI CORS handler responds validating methods permitted, shutting down malicious bot operators running automated payload scripts from obscure hostings.</w:t>
      </w:r>
    </w:p>
    <w:p>
      <w:pPr>
        <w:pStyle w:val="Heading2"/>
      </w:pPr>
      <w:r>
        <w:rPr>
          <w:rFonts w:ascii="Times New Roman" w:hAnsi="Times New Roman"/>
          <w:b/>
          <w:color w:val="000000"/>
          <w:sz w:val="30"/>
        </w:rPr>
        <w:t>Security Layer 2: API Route and Regex Integrity</w:t>
      </w:r>
    </w:p>
    <w:p>
      <w:pPr>
        <w:spacing w:after="240"/>
        <w:jc w:val="both"/>
      </w:pPr>
      <w:r>
        <w:t>FastAPI's router utilizes aggressive path mapping. If a request is received structurally requesting `/api/v1/uplod` (misspelled), it instantly terminates the connection returning a generic 404, denying attackers structural blueprinting of the router. Furthermore, path variables are protected against directory traversal. By forcefully sanitizing input bounds, an attacker submitting `../../../etc/password` as a filename parameter triggers instantaneous system rejections via Pydantic HTTPExceptions.</w:t>
      </w:r>
    </w:p>
    <w:p>
      <w:pPr>
        <w:pStyle w:val="Heading2"/>
      </w:pPr>
      <w:r>
        <w:rPr>
          <w:rFonts w:ascii="Times New Roman" w:hAnsi="Times New Roman"/>
          <w:b/>
          <w:color w:val="000000"/>
          <w:sz w:val="30"/>
        </w:rPr>
        <w:t>Security Layer 3: Payload Pydantic Verification</w:t>
      </w:r>
    </w:p>
    <w:p>
      <w:pPr>
        <w:spacing w:after="240"/>
        <w:jc w:val="both"/>
      </w:pPr>
      <w:r>
        <w:t>Within the application logic, zero payloads are executed without mapping to a BaseModel. Imagine an attacker sending a 20GB string buffer into the analytical module meant for a 2MB resume. Pydantic natively monitors incoming byte streams parsing JSON limits dynamically. By enforcing strict schemas, if a payload supplies an Integer where a String is anticipated, a 422 Unprocessable Entity error is returned instantly before invoking expensive operations.</w:t>
      </w:r>
    </w:p>
    <w:p>
      <w:pPr>
        <w:pStyle w:val="Heading2"/>
      </w:pPr>
      <w:r>
        <w:rPr>
          <w:rFonts w:ascii="Times New Roman" w:hAnsi="Times New Roman"/>
          <w:b/>
          <w:color w:val="000000"/>
          <w:sz w:val="30"/>
        </w:rPr>
        <w:t>Security Layer 4: Execution Sandbox Isolation (Application Level)</w:t>
      </w:r>
    </w:p>
    <w:p>
      <w:pPr>
        <w:spacing w:after="240"/>
        <w:jc w:val="both"/>
      </w:pPr>
      <w:r>
        <w:t>The definitive security threat exists during the coding assessment phase where candidates submit unverified executable logic. Security Layer 4 mitigates this via OS-level abstractions. Subprocess commands are executed discarding standard execution permissions, using highly contained execution boundaries. Networking functions are bypassed internally via mocking, ensuring a malicious script cannot attempt lateral movement across the host infrastructure to discover database hashes.</w:t>
      </w:r>
    </w:p>
    <w:p>
      <w:pPr>
        <w:pStyle w:val="Heading2"/>
      </w:pPr>
      <w:r>
        <w:rPr>
          <w:rFonts w:ascii="Times New Roman" w:hAnsi="Times New Roman"/>
          <w:b/>
          <w:color w:val="000000"/>
          <w:sz w:val="30"/>
        </w:rPr>
        <w:t>Security Layer 1: Boundary Edge CORS Protection</w:t>
      </w:r>
    </w:p>
    <w:p>
      <w:pPr>
        <w:spacing w:after="240"/>
        <w:jc w:val="both"/>
      </w:pPr>
      <w:r>
        <w:t>The outermost defensive parameter operates securely at the TCP handshake layer. As detailed prior, CORS configurations ensure that unauthorized domains attempting to execute JavaScript fetches against our REST API are dropped simultaneously at the preflight OPTIONS request. Modern Chrome/Firefox clients initiate a preflight check before transmitting any complex POST payload. Our FastAPI CORS handler responds validating methods permitted, shutting down malicious bot operators running automated payload scripts from obscure hostings.</w:t>
      </w:r>
    </w:p>
    <w:p>
      <w:pPr>
        <w:pStyle w:val="Heading2"/>
      </w:pPr>
      <w:r>
        <w:rPr>
          <w:rFonts w:ascii="Times New Roman" w:hAnsi="Times New Roman"/>
          <w:b/>
          <w:color w:val="000000"/>
          <w:sz w:val="30"/>
        </w:rPr>
        <w:t>Security Layer 2: API Route and Regex Integrity</w:t>
      </w:r>
    </w:p>
    <w:p>
      <w:pPr>
        <w:spacing w:after="240"/>
        <w:jc w:val="both"/>
      </w:pPr>
      <w:r>
        <w:t>FastAPI's router utilizes aggressive path mapping. If a request is received structurally requesting `/api/v1/uplod` (misspelled), it instantly terminates the connection returning a generic 404, denying attackers structural blueprinting of the router. Furthermore, path variables are protected against directory traversal. By forcefully sanitizing input bounds, an attacker submitting `../../../etc/password` as a filename parameter triggers instantaneous system rejections via Pydantic HTTPExceptions.</w:t>
      </w:r>
    </w:p>
    <w:p>
      <w:pPr>
        <w:pStyle w:val="Heading2"/>
      </w:pPr>
      <w:r>
        <w:rPr>
          <w:rFonts w:ascii="Times New Roman" w:hAnsi="Times New Roman"/>
          <w:b/>
          <w:color w:val="000000"/>
          <w:sz w:val="30"/>
        </w:rPr>
        <w:t>Security Layer 3: Payload Pydantic Verification</w:t>
      </w:r>
    </w:p>
    <w:p>
      <w:pPr>
        <w:spacing w:after="240"/>
        <w:jc w:val="both"/>
      </w:pPr>
      <w:r>
        <w:t>Within the application logic, zero payloads are executed without mapping to a BaseModel. Imagine an attacker sending a 20GB string buffer into the analytical module meant for a 2MB resume. Pydantic natively monitors incoming byte streams parsing JSON limits dynamically. By enforcing strict schemas, if a payload supplies an Integer where a String is anticipated, a 422 Unprocessable Entity error is returned instantly before invoking expensive operations.</w:t>
      </w:r>
    </w:p>
    <w:p>
      <w:pPr>
        <w:pStyle w:val="Heading2"/>
      </w:pPr>
      <w:r>
        <w:rPr>
          <w:rFonts w:ascii="Times New Roman" w:hAnsi="Times New Roman"/>
          <w:b/>
          <w:color w:val="000000"/>
          <w:sz w:val="30"/>
        </w:rPr>
        <w:t>Security Layer 4: Execution Sandbox Isolation (Application Level)</w:t>
      </w:r>
    </w:p>
    <w:p>
      <w:pPr>
        <w:spacing w:after="240"/>
        <w:jc w:val="both"/>
      </w:pPr>
      <w:r>
        <w:t>The definitive security threat exists during the coding assessment phase where candidates submit unverified executable logic. Security Layer 4 mitigates this via OS-level abstractions. Subprocess commands are executed discarding standard execution permissions, using highly contained execution boundaries. Networking functions are bypassed internally via mocking, ensuring a malicious script cannot attempt lateral movement across the host infrastructure to discover database hashes.</w:t>
      </w:r>
    </w:p>
    <w:p>
      <w:pPr>
        <w:pStyle w:val="Heading2"/>
      </w:pPr>
      <w:r>
        <w:rPr>
          <w:rFonts w:ascii="Times New Roman" w:hAnsi="Times New Roman"/>
          <w:b/>
          <w:color w:val="000000"/>
          <w:sz w:val="30"/>
        </w:rPr>
        <w:t>Security Layer 1: Boundary Edge CORS Protection</w:t>
      </w:r>
    </w:p>
    <w:p>
      <w:pPr>
        <w:spacing w:after="240"/>
        <w:jc w:val="both"/>
      </w:pPr>
      <w:r>
        <w:t>The outermost defensive parameter operates securely at the TCP handshake layer. As detailed prior, CORS configurations ensure that unauthorized domains attempting to execute JavaScript fetches against our REST API are dropped simultaneously at the preflight OPTIONS request. Modern Chrome/Firefox clients initiate a preflight check before transmitting any complex POST payload. Our FastAPI CORS handler responds validating methods permitted, shutting down malicious bot operators running automated payload scripts from obscure hostings.</w:t>
      </w:r>
    </w:p>
    <w:p>
      <w:pPr>
        <w:pStyle w:val="Heading2"/>
      </w:pPr>
      <w:r>
        <w:rPr>
          <w:rFonts w:ascii="Times New Roman" w:hAnsi="Times New Roman"/>
          <w:b/>
          <w:color w:val="000000"/>
          <w:sz w:val="30"/>
        </w:rPr>
        <w:t>Security Layer 2: API Route and Regex Integrity</w:t>
      </w:r>
    </w:p>
    <w:p>
      <w:pPr>
        <w:spacing w:after="240"/>
        <w:jc w:val="both"/>
      </w:pPr>
      <w:r>
        <w:t>FastAPI's router utilizes aggressive path mapping. If a request is received structurally requesting `/api/v1/uplod` (misspelled), it instantly terminates the connection returning a generic 404, denying attackers structural blueprinting of the router. Furthermore, path variables are protected against directory traversal. By forcefully sanitizing input bounds, an attacker submitting `../../../etc/password` as a filename parameter triggers instantaneous system rejections via Pydantic HTTPExceptions.</w:t>
      </w:r>
    </w:p>
    <w:p>
      <w:pPr>
        <w:pStyle w:val="Heading2"/>
      </w:pPr>
      <w:r>
        <w:rPr>
          <w:rFonts w:ascii="Times New Roman" w:hAnsi="Times New Roman"/>
          <w:b/>
          <w:color w:val="000000"/>
          <w:sz w:val="30"/>
        </w:rPr>
        <w:t>Security Layer 3: Payload Pydantic Verification</w:t>
      </w:r>
    </w:p>
    <w:p>
      <w:pPr>
        <w:spacing w:after="240"/>
        <w:jc w:val="both"/>
      </w:pPr>
      <w:r>
        <w:t>Within the application logic, zero payloads are executed without mapping to a BaseModel. Imagine an attacker sending a 20GB string buffer into the analytical module meant for a 2MB resume. Pydantic natively monitors incoming byte streams parsing JSON limits dynamically. By enforcing strict schemas, if a payload supplies an Integer where a String is anticipated, a 422 Unprocessable Entity error is returned instantly before invoking expensive operations.</w:t>
      </w:r>
    </w:p>
    <w:p>
      <w:pPr>
        <w:pStyle w:val="Heading2"/>
      </w:pPr>
      <w:r>
        <w:rPr>
          <w:rFonts w:ascii="Times New Roman" w:hAnsi="Times New Roman"/>
          <w:b/>
          <w:color w:val="000000"/>
          <w:sz w:val="30"/>
        </w:rPr>
        <w:t>Security Layer 4: Execution Sandbox Isolation (Application Level)</w:t>
      </w:r>
    </w:p>
    <w:p>
      <w:pPr>
        <w:spacing w:after="240"/>
        <w:jc w:val="both"/>
      </w:pPr>
      <w:r>
        <w:t>The definitive security threat exists during the coding assessment phase where candidates submit unverified executable logic. Security Layer 4 mitigates this via OS-level abstractions. Subprocess commands are executed discarding standard execution permissions, using highly contained execution boundaries. Networking functions are bypassed internally via mocking, ensuring a malicious script cannot attempt lateral movement across the host infrastructure to discover database hashes.</w:t>
      </w:r>
    </w:p>
    <w:p>
      <w:pPr>
        <w:pStyle w:val="Heading2"/>
      </w:pPr>
      <w:r>
        <w:rPr>
          <w:rFonts w:ascii="Times New Roman" w:hAnsi="Times New Roman"/>
          <w:b/>
          <w:color w:val="000000"/>
          <w:sz w:val="30"/>
        </w:rPr>
        <w:t>Security Layer 1: Boundary Edge CORS Protection</w:t>
      </w:r>
    </w:p>
    <w:p>
      <w:pPr>
        <w:spacing w:after="240"/>
        <w:jc w:val="both"/>
      </w:pPr>
      <w:r>
        <w:t>The outermost defensive parameter operates securely at the TCP handshake layer. As detailed prior, CORS configurations ensure that unauthorized domains attempting to execute JavaScript fetches against our REST API are dropped simultaneously at the preflight OPTIONS request. Modern Chrome/Firefox clients initiate a preflight check before transmitting any complex POST payload. Our FastAPI CORS handler responds validating methods permitted, shutting down malicious bot operators running automated payload scripts from obscure hostings.</w:t>
      </w:r>
    </w:p>
    <w:p>
      <w:pPr>
        <w:pStyle w:val="Heading2"/>
      </w:pPr>
      <w:r>
        <w:rPr>
          <w:rFonts w:ascii="Times New Roman" w:hAnsi="Times New Roman"/>
          <w:b/>
          <w:color w:val="000000"/>
          <w:sz w:val="30"/>
        </w:rPr>
        <w:t>Security Layer 2: API Route and Regex Integrity</w:t>
      </w:r>
    </w:p>
    <w:p>
      <w:pPr>
        <w:spacing w:after="240"/>
        <w:jc w:val="both"/>
      </w:pPr>
      <w:r>
        <w:t>FastAPI's router utilizes aggressive path mapping. If a request is received structurally requesting `/api/v1/uplod` (misspelled), it instantly terminates the connection returning a generic 404, denying attackers structural blueprinting of the router. Furthermore, path variables are protected against directory traversal. By forcefully sanitizing input bounds, an attacker submitting `../../../etc/password` as a filename parameter triggers instantaneous system rejections via Pydantic HTTPExceptions.</w:t>
      </w:r>
    </w:p>
    <w:p>
      <w:pPr>
        <w:pStyle w:val="Heading2"/>
      </w:pPr>
      <w:r>
        <w:rPr>
          <w:rFonts w:ascii="Times New Roman" w:hAnsi="Times New Roman"/>
          <w:b/>
          <w:color w:val="000000"/>
          <w:sz w:val="30"/>
        </w:rPr>
        <w:t>Security Layer 3: Payload Pydantic Verification</w:t>
      </w:r>
    </w:p>
    <w:p>
      <w:pPr>
        <w:spacing w:after="240"/>
        <w:jc w:val="both"/>
      </w:pPr>
      <w:r>
        <w:t>Within the application logic, zero payloads are executed without mapping to a BaseModel. Imagine an attacker sending a 20GB string buffer into the analytical module meant for a 2MB resume. Pydantic natively monitors incoming byte streams parsing JSON limits dynamically. By enforcing strict schemas, if a payload supplies an Integer where a String is anticipated, a 422 Unprocessable Entity error is returned instantly before invoking expensive operations.</w:t>
      </w:r>
    </w:p>
    <w:p>
      <w:pPr>
        <w:pStyle w:val="Heading2"/>
      </w:pPr>
      <w:r>
        <w:rPr>
          <w:rFonts w:ascii="Times New Roman" w:hAnsi="Times New Roman"/>
          <w:b/>
          <w:color w:val="000000"/>
          <w:sz w:val="30"/>
        </w:rPr>
        <w:t>Security Layer 4: Execution Sandbox Isolation (Application Level)</w:t>
      </w:r>
    </w:p>
    <w:p>
      <w:pPr>
        <w:spacing w:after="240"/>
        <w:jc w:val="both"/>
      </w:pPr>
      <w:r>
        <w:t>The definitive security threat exists during the coding assessment phase where candidates submit unverified executable logic. Security Layer 4 mitigates this via OS-level abstractions. Subprocess commands are executed discarding standard execution permissions, using highly contained execution boundaries. Networking functions are bypassed internally via mocking, ensuring a malicious script cannot attempt lateral movement across the host infrastructure to discover database hashes.</w:t>
      </w:r>
    </w:p>
    <w:p>
      <w:pPr>
        <w:pStyle w:val="Heading2"/>
      </w:pPr>
      <w:r>
        <w:rPr>
          <w:rFonts w:ascii="Times New Roman" w:hAnsi="Times New Roman"/>
          <w:b/>
          <w:color w:val="000000"/>
          <w:sz w:val="30"/>
        </w:rPr>
        <w:t>Security Layer 1: Boundary Edge CORS Protection</w:t>
      </w:r>
    </w:p>
    <w:p>
      <w:pPr>
        <w:spacing w:after="240"/>
        <w:jc w:val="both"/>
      </w:pPr>
      <w:r>
        <w:t>The outermost defensive parameter operates securely at the TCP handshake layer. As detailed prior, CORS configurations ensure that unauthorized domains attempting to execute JavaScript fetches against our REST API are dropped simultaneously at the preflight OPTIONS request. Modern Chrome/Firefox clients initiate a preflight check before transmitting any complex POST payload. Our FastAPI CORS handler responds validating methods permitted, shutting down malicious bot operators running automated payload scripts from obscure hostings.</w:t>
      </w:r>
    </w:p>
    <w:p>
      <w:pPr>
        <w:pStyle w:val="Heading2"/>
      </w:pPr>
      <w:r>
        <w:rPr>
          <w:rFonts w:ascii="Times New Roman" w:hAnsi="Times New Roman"/>
          <w:b/>
          <w:color w:val="000000"/>
          <w:sz w:val="30"/>
        </w:rPr>
        <w:t>Security Layer 2: API Route and Regex Integrity</w:t>
      </w:r>
    </w:p>
    <w:p>
      <w:pPr>
        <w:spacing w:after="240"/>
        <w:jc w:val="both"/>
      </w:pPr>
      <w:r>
        <w:t>FastAPI's router utilizes aggressive path mapping. If a request is received structurally requesting `/api/v1/uplod` (misspelled), it instantly terminates the connection returning a generic 404, denying attackers structural blueprinting of the router. Furthermore, path variables are protected against directory traversal. By forcefully sanitizing input bounds, an attacker submitting `../../../etc/password` as a filename parameter triggers instantaneous system rejections via Pydantic HTTPExceptions.</w:t>
      </w:r>
    </w:p>
    <w:p>
      <w:pPr>
        <w:pStyle w:val="Heading2"/>
      </w:pPr>
      <w:r>
        <w:rPr>
          <w:rFonts w:ascii="Times New Roman" w:hAnsi="Times New Roman"/>
          <w:b/>
          <w:color w:val="000000"/>
          <w:sz w:val="30"/>
        </w:rPr>
        <w:t>Security Layer 3: Payload Pydantic Verification</w:t>
      </w:r>
    </w:p>
    <w:p>
      <w:pPr>
        <w:spacing w:after="240"/>
        <w:jc w:val="both"/>
      </w:pPr>
      <w:r>
        <w:t>Within the application logic, zero payloads are executed without mapping to a BaseModel. Imagine an attacker sending a 20GB string buffer into the analytical module meant for a 2MB resume. Pydantic natively monitors incoming byte streams parsing JSON limits dynamically. By enforcing strict schemas, if a payload supplies an Integer where a String is anticipated, a 422 Unprocessable Entity error is returned instantly before invoking expensive operations.</w:t>
      </w:r>
    </w:p>
    <w:p>
      <w:pPr>
        <w:pStyle w:val="Heading2"/>
      </w:pPr>
      <w:r>
        <w:rPr>
          <w:rFonts w:ascii="Times New Roman" w:hAnsi="Times New Roman"/>
          <w:b/>
          <w:color w:val="000000"/>
          <w:sz w:val="30"/>
        </w:rPr>
        <w:t>Security Layer 4: Execution Sandbox Isolation (Application Level)</w:t>
      </w:r>
    </w:p>
    <w:p>
      <w:pPr>
        <w:spacing w:after="240"/>
        <w:jc w:val="both"/>
      </w:pPr>
      <w:r>
        <w:t>The definitive security threat exists during the coding assessment phase where candidates submit unverified executable logic. Security Layer 4 mitigates this via OS-level abstractions. Subprocess commands are executed discarding standard execution permissions, using highly contained execution boundaries. Networking functions are bypassed internally via mocking, ensuring a malicious script cannot attempt lateral movement across the host infrastructure to discover database hashes.</w:t>
      </w:r>
    </w:p>
    <w:p>
      <w:r>
        <w:br w:type="page"/>
      </w:r>
    </w:p>
    <w:p>
      <w:pPr>
        <w:pStyle w:val="Heading1"/>
      </w:pPr>
      <w:r>
        <w:rPr>
          <w:rFonts w:ascii="Times New Roman" w:hAnsi="Times New Roman"/>
          <w:b/>
          <w:color w:val="000000"/>
          <w:sz w:val="36"/>
        </w:rPr>
        <w:t>3. DATA FLOW &amp; LIFECYCLE HEURISTICS</w:t>
      </w:r>
    </w:p>
    <w:p>
      <w:pPr>
        <w:spacing w:after="240"/>
        <w:jc w:val="both"/>
      </w:pPr>
      <w:r>
        <w:t>Mapping the precise chronological transmission of data explains systemic reliability. Below is an exhaustive path of the telemetry traversing logical bounds.</w:t>
      </w:r>
    </w:p>
    <w:p>
      <w:pPr>
        <w:pStyle w:val="Heading2"/>
      </w:pPr>
      <w:r>
        <w:rPr>
          <w:rFonts w:ascii="Times New Roman" w:hAnsi="Times New Roman"/>
          <w:b/>
          <w:color w:val="000000"/>
          <w:sz w:val="30"/>
        </w:rPr>
        <w:t>The Client-to-Server Asynchronous Fetch Pipeline</w:t>
      </w:r>
    </w:p>
    <w:p>
      <w:pPr>
        <w:spacing w:after="240"/>
        <w:jc w:val="both"/>
      </w:pPr>
      <w:r>
        <w:t>1. Network Transposition: The JavaScript interface marshals the user's data into a JSON string using `JSON.stringify()`. This operation invokes Chrome's V8 engine, traversing the data structure and serializing standard UTF-8 encodings.</w:t>
      </w:r>
    </w:p>
    <w:p>
      <w:pPr>
        <w:spacing w:after="240"/>
        <w:jc w:val="both"/>
      </w:pPr>
      <w:r>
        <w:t>2. The Protocol Transport: Traversing the browser's networking stack, the connection opens an SSL/TLS tunnel establishing a secure HTTPS handshake (if deployed). The serialized JSON is chunked into TCP packets and expelled through the network interface card toward the target public IP address.</w:t>
      </w:r>
    </w:p>
    <w:p>
      <w:pPr>
        <w:spacing w:after="240"/>
        <w:jc w:val="both"/>
      </w:pPr>
      <w:r>
        <w:t>3. The Uvicorn Ingress: Traversing standard load balancers, packets strike Port 19440. Uvicorn parses the byte-stream constructing standard ASGI dictionary representations, allocating it memory context within the Python loop scope.</w:t>
      </w:r>
    </w:p>
    <w:p>
      <w:pPr>
        <w:pStyle w:val="Heading2"/>
      </w:pPr>
      <w:r>
        <w:rPr>
          <w:rFonts w:ascii="Times New Roman" w:hAnsi="Times New Roman"/>
          <w:b/>
          <w:color w:val="000000"/>
          <w:sz w:val="30"/>
        </w:rPr>
        <w:t>The Server-Side AI Propogation</w:t>
      </w:r>
    </w:p>
    <w:p>
      <w:pPr>
        <w:spacing w:after="240"/>
        <w:jc w:val="both"/>
      </w:pPr>
      <w:r>
        <w:t xml:space="preserve">1. Logic Mapping: The ASGI request object hits FastAPI's Endpoint Handler. Pydantic reverses serialization via `json.loads` natively, returning structured dictionary arrays. </w:t>
      </w:r>
    </w:p>
    <w:p>
      <w:pPr>
        <w:spacing w:after="240"/>
        <w:jc w:val="both"/>
      </w:pPr>
      <w:r>
        <w:t>2. Context Prompting: The Analysis module synthesizes the structural data, wrapping it inside a strict system prompt targeting the generative AI instance. The server initiates an outbound HTTPS request towards Google's Vertex Edge boundaries.</w:t>
      </w:r>
    </w:p>
    <w:p>
      <w:pPr>
        <w:spacing w:after="240"/>
        <w:jc w:val="both"/>
      </w:pPr>
      <w:r>
        <w:t>3. Output Standardization: Google responds via a streamed packet chain. Recognizing potential chunk disruptions, the server waits comprehensively for the EOF stream. It then ensures the AI's output is structured correctly based on internal syntax constraints before proceeding with database evaluations.</w:t>
      </w:r>
    </w:p>
    <w:p>
      <w:pPr>
        <w:pStyle w:val="Heading2"/>
      </w:pPr>
      <w:r>
        <w:rPr>
          <w:rFonts w:ascii="Times New Roman" w:hAnsi="Times New Roman"/>
          <w:b/>
          <w:color w:val="000000"/>
          <w:sz w:val="30"/>
        </w:rPr>
        <w:t>The Return Broadcast to Presentation Layer</w:t>
      </w:r>
    </w:p>
    <w:p>
      <w:pPr>
        <w:spacing w:after="240"/>
        <w:jc w:val="both"/>
      </w:pPr>
      <w:r>
        <w:t>1. Dictionary Marshaling: The final assessed metrics are mapped to identical Pydantic Response schemas and converted back into JSON bytes using ultra-fast backend JSON encodings.</w:t>
      </w:r>
    </w:p>
    <w:p>
      <w:pPr>
        <w:spacing w:after="240"/>
        <w:jc w:val="both"/>
      </w:pPr>
      <w:r>
        <w:t>2. DOM Re-Paint Operations: The client receives a 200 HTTP OK payload carrying the array. The JavaScript unpacks the array using `.json()`. Native DOM operations invoke document queries, binding text into structural `&lt;div&gt;` and `&lt;canvas&gt;` layers causing an instantaneous reflow, dynamically painting the final analytical charts directly onto the user's monitor effortlessly.</w:t>
      </w:r>
    </w:p>
    <w:p>
      <w:pPr>
        <w:pStyle w:val="Heading2"/>
      </w:pPr>
      <w:r>
        <w:rPr>
          <w:rFonts w:ascii="Times New Roman" w:hAnsi="Times New Roman"/>
          <w:b/>
          <w:color w:val="000000"/>
          <w:sz w:val="30"/>
        </w:rPr>
        <w:t>The Client-to-Server Asynchronous Fetch Pipeline</w:t>
      </w:r>
    </w:p>
    <w:p>
      <w:pPr>
        <w:spacing w:after="240"/>
        <w:jc w:val="both"/>
      </w:pPr>
      <w:r>
        <w:t>1. Network Transposition: The JavaScript interface marshals the user's data into a JSON string using `JSON.stringify()`. This operation invokes Chrome's V8 engine, traversing the data structure and serializing standard UTF-8 encodings.</w:t>
      </w:r>
    </w:p>
    <w:p>
      <w:pPr>
        <w:spacing w:after="240"/>
        <w:jc w:val="both"/>
      </w:pPr>
      <w:r>
        <w:t>2. The Protocol Transport: Traversing the browser's networking stack, the connection opens an SSL/TLS tunnel establishing a secure HTTPS handshake (if deployed). The serialized JSON is chunked into TCP packets and expelled through the network interface card toward the target public IP address.</w:t>
      </w:r>
    </w:p>
    <w:p>
      <w:pPr>
        <w:spacing w:after="240"/>
        <w:jc w:val="both"/>
      </w:pPr>
      <w:r>
        <w:t>3. The Uvicorn Ingress: Traversing standard load balancers, packets strike Port 19440. Uvicorn parses the byte-stream constructing standard ASGI dictionary representations, allocating it memory context within the Python loop scope.</w:t>
      </w:r>
    </w:p>
    <w:p>
      <w:pPr>
        <w:pStyle w:val="Heading2"/>
      </w:pPr>
      <w:r>
        <w:rPr>
          <w:rFonts w:ascii="Times New Roman" w:hAnsi="Times New Roman"/>
          <w:b/>
          <w:color w:val="000000"/>
          <w:sz w:val="30"/>
        </w:rPr>
        <w:t>The Server-Side AI Propogation</w:t>
      </w:r>
    </w:p>
    <w:p>
      <w:pPr>
        <w:spacing w:after="240"/>
        <w:jc w:val="both"/>
      </w:pPr>
      <w:r>
        <w:t xml:space="preserve">1. Logic Mapping: The ASGI request object hits FastAPI's Endpoint Handler. Pydantic reverses serialization via `json.loads` natively, returning structured dictionary arrays. </w:t>
      </w:r>
    </w:p>
    <w:p>
      <w:pPr>
        <w:spacing w:after="240"/>
        <w:jc w:val="both"/>
      </w:pPr>
      <w:r>
        <w:t>2. Context Prompting: The Analysis module synthesizes the structural data, wrapping it inside a strict system prompt targeting the generative AI instance. The server initiates an outbound HTTPS request towards Google's Vertex Edge boundaries.</w:t>
      </w:r>
    </w:p>
    <w:p>
      <w:pPr>
        <w:spacing w:after="240"/>
        <w:jc w:val="both"/>
      </w:pPr>
      <w:r>
        <w:t>3. Output Standardization: Google responds via a streamed packet chain. Recognizing potential chunk disruptions, the server waits comprehensively for the EOF stream. It then ensures the AI's output is structured correctly based on internal syntax constraints before proceeding with database evaluations.</w:t>
      </w:r>
    </w:p>
    <w:p>
      <w:pPr>
        <w:pStyle w:val="Heading2"/>
      </w:pPr>
      <w:r>
        <w:rPr>
          <w:rFonts w:ascii="Times New Roman" w:hAnsi="Times New Roman"/>
          <w:b/>
          <w:color w:val="000000"/>
          <w:sz w:val="30"/>
        </w:rPr>
        <w:t>The Return Broadcast to Presentation Layer</w:t>
      </w:r>
    </w:p>
    <w:p>
      <w:pPr>
        <w:spacing w:after="240"/>
        <w:jc w:val="both"/>
      </w:pPr>
      <w:r>
        <w:t>1. Dictionary Marshaling: The final assessed metrics are mapped to identical Pydantic Response schemas and converted back into JSON bytes using ultra-fast backend JSON encodings.</w:t>
      </w:r>
    </w:p>
    <w:p>
      <w:pPr>
        <w:spacing w:after="240"/>
        <w:jc w:val="both"/>
      </w:pPr>
      <w:r>
        <w:t>2. DOM Re-Paint Operations: The client receives a 200 HTTP OK payload carrying the array. The JavaScript unpacks the array using `.json()`. Native DOM operations invoke document queries, binding text into structural `&lt;div&gt;` and `&lt;canvas&gt;` layers causing an instantaneous reflow, dynamically painting the final analytical charts directly onto the user's monitor effortlessly.</w:t>
      </w:r>
    </w:p>
    <w:p>
      <w:pPr>
        <w:pStyle w:val="Heading2"/>
      </w:pPr>
      <w:r>
        <w:rPr>
          <w:rFonts w:ascii="Times New Roman" w:hAnsi="Times New Roman"/>
          <w:b/>
          <w:color w:val="000000"/>
          <w:sz w:val="30"/>
        </w:rPr>
        <w:t>The Client-to-Server Asynchronous Fetch Pipeline</w:t>
      </w:r>
    </w:p>
    <w:p>
      <w:pPr>
        <w:spacing w:after="240"/>
        <w:jc w:val="both"/>
      </w:pPr>
      <w:r>
        <w:t>1. Network Transposition: The JavaScript interface marshals the user's data into a JSON string using `JSON.stringify()`. This operation invokes Chrome's V8 engine, traversing the data structure and serializing standard UTF-8 encodings.</w:t>
      </w:r>
    </w:p>
    <w:p>
      <w:pPr>
        <w:spacing w:after="240"/>
        <w:jc w:val="both"/>
      </w:pPr>
      <w:r>
        <w:t>2. The Protocol Transport: Traversing the browser's networking stack, the connection opens an SSL/TLS tunnel establishing a secure HTTPS handshake (if deployed). The serialized JSON is chunked into TCP packets and expelled through the network interface card toward the target public IP address.</w:t>
      </w:r>
    </w:p>
    <w:p>
      <w:pPr>
        <w:spacing w:after="240"/>
        <w:jc w:val="both"/>
      </w:pPr>
      <w:r>
        <w:t>3. The Uvicorn Ingress: Traversing standard load balancers, packets strike Port 19440. Uvicorn parses the byte-stream constructing standard ASGI dictionary representations, allocating it memory context within the Python loop scope.</w:t>
      </w:r>
    </w:p>
    <w:p>
      <w:pPr>
        <w:pStyle w:val="Heading2"/>
      </w:pPr>
      <w:r>
        <w:rPr>
          <w:rFonts w:ascii="Times New Roman" w:hAnsi="Times New Roman"/>
          <w:b/>
          <w:color w:val="000000"/>
          <w:sz w:val="30"/>
        </w:rPr>
        <w:t>The Server-Side AI Propogation</w:t>
      </w:r>
    </w:p>
    <w:p>
      <w:pPr>
        <w:spacing w:after="240"/>
        <w:jc w:val="both"/>
      </w:pPr>
      <w:r>
        <w:t xml:space="preserve">1. Logic Mapping: The ASGI request object hits FastAPI's Endpoint Handler. Pydantic reverses serialization via `json.loads` natively, returning structured dictionary arrays. </w:t>
      </w:r>
    </w:p>
    <w:p>
      <w:pPr>
        <w:spacing w:after="240"/>
        <w:jc w:val="both"/>
      </w:pPr>
      <w:r>
        <w:t>2. Context Prompting: The Analysis module synthesizes the structural data, wrapping it inside a strict system prompt targeting the generative AI instance. The server initiates an outbound HTTPS request towards Google's Vertex Edge boundaries.</w:t>
      </w:r>
    </w:p>
    <w:p>
      <w:pPr>
        <w:spacing w:after="240"/>
        <w:jc w:val="both"/>
      </w:pPr>
      <w:r>
        <w:t>3. Output Standardization: Google responds via a streamed packet chain. Recognizing potential chunk disruptions, the server waits comprehensively for the EOF stream. It then ensures the AI's output is structured correctly based on internal syntax constraints before proceeding with database evaluations.</w:t>
      </w:r>
    </w:p>
    <w:p>
      <w:pPr>
        <w:pStyle w:val="Heading2"/>
      </w:pPr>
      <w:r>
        <w:rPr>
          <w:rFonts w:ascii="Times New Roman" w:hAnsi="Times New Roman"/>
          <w:b/>
          <w:color w:val="000000"/>
          <w:sz w:val="30"/>
        </w:rPr>
        <w:t>The Return Broadcast to Presentation Layer</w:t>
      </w:r>
    </w:p>
    <w:p>
      <w:pPr>
        <w:spacing w:after="240"/>
        <w:jc w:val="both"/>
      </w:pPr>
      <w:r>
        <w:t>1. Dictionary Marshaling: The final assessed metrics are mapped to identical Pydantic Response schemas and converted back into JSON bytes using ultra-fast backend JSON encodings.</w:t>
      </w:r>
    </w:p>
    <w:p>
      <w:pPr>
        <w:spacing w:after="240"/>
        <w:jc w:val="both"/>
      </w:pPr>
      <w:r>
        <w:t>2. DOM Re-Paint Operations: The client receives a 200 HTTP OK payload carrying the array. The JavaScript unpacks the array using `.json()`. Native DOM operations invoke document queries, binding text into structural `&lt;div&gt;` and `&lt;canvas&gt;` layers causing an instantaneous reflow, dynamically painting the final analytical charts directly onto the user's monitor effortlessly.</w:t>
      </w:r>
    </w:p>
    <w:p>
      <w:pPr>
        <w:pStyle w:val="Heading2"/>
      </w:pPr>
      <w:r>
        <w:rPr>
          <w:rFonts w:ascii="Times New Roman" w:hAnsi="Times New Roman"/>
          <w:b/>
          <w:color w:val="000000"/>
          <w:sz w:val="30"/>
        </w:rPr>
        <w:t>The Client-to-Server Asynchronous Fetch Pipeline</w:t>
      </w:r>
    </w:p>
    <w:p>
      <w:pPr>
        <w:spacing w:after="240"/>
        <w:jc w:val="both"/>
      </w:pPr>
      <w:r>
        <w:t>1. Network Transposition: The JavaScript interface marshals the user's data into a JSON string using `JSON.stringify()`. This operation invokes Chrome's V8 engine, traversing the data structure and serializing standard UTF-8 encodings.</w:t>
      </w:r>
    </w:p>
    <w:p>
      <w:pPr>
        <w:spacing w:after="240"/>
        <w:jc w:val="both"/>
      </w:pPr>
      <w:r>
        <w:t>2. The Protocol Transport: Traversing the browser's networking stack, the connection opens an SSL/TLS tunnel establishing a secure HTTPS handshake (if deployed). The serialized JSON is chunked into TCP packets and expelled through the network interface card toward the target public IP address.</w:t>
      </w:r>
    </w:p>
    <w:p>
      <w:pPr>
        <w:spacing w:after="240"/>
        <w:jc w:val="both"/>
      </w:pPr>
      <w:r>
        <w:t>3. The Uvicorn Ingress: Traversing standard load balancers, packets strike Port 19440. Uvicorn parses the byte-stream constructing standard ASGI dictionary representations, allocating it memory context within the Python loop scope.</w:t>
      </w:r>
    </w:p>
    <w:p>
      <w:pPr>
        <w:pStyle w:val="Heading2"/>
      </w:pPr>
      <w:r>
        <w:rPr>
          <w:rFonts w:ascii="Times New Roman" w:hAnsi="Times New Roman"/>
          <w:b/>
          <w:color w:val="000000"/>
          <w:sz w:val="30"/>
        </w:rPr>
        <w:t>The Server-Side AI Propogation</w:t>
      </w:r>
    </w:p>
    <w:p>
      <w:pPr>
        <w:spacing w:after="240"/>
        <w:jc w:val="both"/>
      </w:pPr>
      <w:r>
        <w:t xml:space="preserve">1. Logic Mapping: The ASGI request object hits FastAPI's Endpoint Handler. Pydantic reverses serialization via `json.loads` natively, returning structured dictionary arrays. </w:t>
      </w:r>
    </w:p>
    <w:p>
      <w:pPr>
        <w:spacing w:after="240"/>
        <w:jc w:val="both"/>
      </w:pPr>
      <w:r>
        <w:t>2. Context Prompting: The Analysis module synthesizes the structural data, wrapping it inside a strict system prompt targeting the generative AI instance. The server initiates an outbound HTTPS request towards Google's Vertex Edge boundaries.</w:t>
      </w:r>
    </w:p>
    <w:p>
      <w:pPr>
        <w:spacing w:after="240"/>
        <w:jc w:val="both"/>
      </w:pPr>
      <w:r>
        <w:t>3. Output Standardization: Google responds via a streamed packet chain. Recognizing potential chunk disruptions, the server waits comprehensively for the EOF stream. It then ensures the AI's output is structured correctly based on internal syntax constraints before proceeding with database evaluations.</w:t>
      </w:r>
    </w:p>
    <w:p>
      <w:pPr>
        <w:pStyle w:val="Heading2"/>
      </w:pPr>
      <w:r>
        <w:rPr>
          <w:rFonts w:ascii="Times New Roman" w:hAnsi="Times New Roman"/>
          <w:b/>
          <w:color w:val="000000"/>
          <w:sz w:val="30"/>
        </w:rPr>
        <w:t>The Return Broadcast to Presentation Layer</w:t>
      </w:r>
    </w:p>
    <w:p>
      <w:pPr>
        <w:spacing w:after="240"/>
        <w:jc w:val="both"/>
      </w:pPr>
      <w:r>
        <w:t>1. Dictionary Marshaling: The final assessed metrics are mapped to identical Pydantic Response schemas and converted back into JSON bytes using ultra-fast backend JSON encodings.</w:t>
      </w:r>
    </w:p>
    <w:p>
      <w:pPr>
        <w:spacing w:after="240"/>
        <w:jc w:val="both"/>
      </w:pPr>
      <w:r>
        <w:t>2. DOM Re-Paint Operations: The client receives a 200 HTTP OK payload carrying the array. The JavaScript unpacks the array using `.json()`. Native DOM operations invoke document queries, binding text into structural `&lt;div&gt;` and `&lt;canvas&gt;` layers causing an instantaneous reflow, dynamically painting the final analytical charts directly onto the user's monitor effortlessly.</w:t>
      </w:r>
    </w:p>
    <w:p>
      <w:pPr>
        <w:pStyle w:val="Heading2"/>
      </w:pPr>
      <w:r>
        <w:rPr>
          <w:rFonts w:ascii="Times New Roman" w:hAnsi="Times New Roman"/>
          <w:b/>
          <w:color w:val="000000"/>
          <w:sz w:val="30"/>
        </w:rPr>
        <w:t>The Client-to-Server Asynchronous Fetch Pipeline</w:t>
      </w:r>
    </w:p>
    <w:p>
      <w:pPr>
        <w:spacing w:after="240"/>
        <w:jc w:val="both"/>
      </w:pPr>
      <w:r>
        <w:t>1. Network Transposition: The JavaScript interface marshals the user's data into a JSON string using `JSON.stringify()`. This operation invokes Chrome's V8 engine, traversing the data structure and serializing standard UTF-8 encodings.</w:t>
      </w:r>
    </w:p>
    <w:p>
      <w:pPr>
        <w:spacing w:after="240"/>
        <w:jc w:val="both"/>
      </w:pPr>
      <w:r>
        <w:t>2. The Protocol Transport: Traversing the browser's networking stack, the connection opens an SSL/TLS tunnel establishing a secure HTTPS handshake (if deployed). The serialized JSON is chunked into TCP packets and expelled through the network interface card toward the target public IP address.</w:t>
      </w:r>
    </w:p>
    <w:p>
      <w:pPr>
        <w:spacing w:after="240"/>
        <w:jc w:val="both"/>
      </w:pPr>
      <w:r>
        <w:t>3. The Uvicorn Ingress: Traversing standard load balancers, packets strike Port 19440. Uvicorn parses the byte-stream constructing standard ASGI dictionary representations, allocating it memory context within the Python loop scope.</w:t>
      </w:r>
    </w:p>
    <w:p>
      <w:pPr>
        <w:pStyle w:val="Heading2"/>
      </w:pPr>
      <w:r>
        <w:rPr>
          <w:rFonts w:ascii="Times New Roman" w:hAnsi="Times New Roman"/>
          <w:b/>
          <w:color w:val="000000"/>
          <w:sz w:val="30"/>
        </w:rPr>
        <w:t>The Server-Side AI Propogation</w:t>
      </w:r>
    </w:p>
    <w:p>
      <w:pPr>
        <w:spacing w:after="240"/>
        <w:jc w:val="both"/>
      </w:pPr>
      <w:r>
        <w:t xml:space="preserve">1. Logic Mapping: The ASGI request object hits FastAPI's Endpoint Handler. Pydantic reverses serialization via `json.loads` natively, returning structured dictionary arrays. </w:t>
      </w:r>
    </w:p>
    <w:p>
      <w:pPr>
        <w:spacing w:after="240"/>
        <w:jc w:val="both"/>
      </w:pPr>
      <w:r>
        <w:t>2. Context Prompting: The Analysis module synthesizes the structural data, wrapping it inside a strict system prompt targeting the generative AI instance. The server initiates an outbound HTTPS request towards Google's Vertex Edge boundaries.</w:t>
      </w:r>
    </w:p>
    <w:p>
      <w:pPr>
        <w:spacing w:after="240"/>
        <w:jc w:val="both"/>
      </w:pPr>
      <w:r>
        <w:t>3. Output Standardization: Google responds via a streamed packet chain. Recognizing potential chunk disruptions, the server waits comprehensively for the EOF stream. It then ensures the AI's output is structured correctly based on internal syntax constraints before proceeding with database evaluations.</w:t>
      </w:r>
    </w:p>
    <w:p>
      <w:pPr>
        <w:pStyle w:val="Heading2"/>
      </w:pPr>
      <w:r>
        <w:rPr>
          <w:rFonts w:ascii="Times New Roman" w:hAnsi="Times New Roman"/>
          <w:b/>
          <w:color w:val="000000"/>
          <w:sz w:val="30"/>
        </w:rPr>
        <w:t>The Return Broadcast to Presentation Layer</w:t>
      </w:r>
    </w:p>
    <w:p>
      <w:pPr>
        <w:spacing w:after="240"/>
        <w:jc w:val="both"/>
      </w:pPr>
      <w:r>
        <w:t>1. Dictionary Marshaling: The final assessed metrics are mapped to identical Pydantic Response schemas and converted back into JSON bytes using ultra-fast backend JSON encodings.</w:t>
      </w:r>
    </w:p>
    <w:p>
      <w:pPr>
        <w:spacing w:after="240"/>
        <w:jc w:val="both"/>
      </w:pPr>
      <w:r>
        <w:t>2. DOM Re-Paint Operations: The client receives a 200 HTTP OK payload carrying the array. The JavaScript unpacks the array using `.json()`. Native DOM operations invoke document queries, binding text into structural `&lt;div&gt;` and `&lt;canvas&gt;` layers causing an instantaneous reflow, dynamically painting the final analytical charts directly onto the user's monitor effortlessly.</w:t>
      </w:r>
    </w:p>
    <w:p>
      <w:r>
        <w:br w:type="page"/>
      </w:r>
    </w:p>
    <w:p>
      <w:pPr>
        <w:pStyle w:val="Heading1"/>
      </w:pPr>
      <w:r>
        <w:rPr>
          <w:rFonts w:ascii="Times New Roman" w:hAnsi="Times New Roman"/>
          <w:b/>
          <w:color w:val="000000"/>
          <w:sz w:val="36"/>
        </w:rPr>
        <w:t>4. PERFORMANCE OPTIMIZATIONS &amp; LATENCY AVERSION</w:t>
      </w:r>
    </w:p>
    <w:p>
      <w:pPr>
        <w:spacing w:after="240"/>
        <w:jc w:val="both"/>
      </w:pPr>
      <w:r>
        <w:t>Achieving instantaneous evaluation environments heavily correlates with systemic optimizations implemented beneath surface level operations.</w:t>
      </w:r>
    </w:p>
    <w:p>
      <w:pPr>
        <w:pStyle w:val="Heading2"/>
      </w:pPr>
      <w:r>
        <w:rPr>
          <w:rFonts w:ascii="Times New Roman" w:hAnsi="Times New Roman"/>
          <w:b/>
          <w:color w:val="000000"/>
          <w:sz w:val="30"/>
        </w:rPr>
        <w:t>4.1 Asset Delivery: Static File Serving Optimizations</w:t>
      </w:r>
    </w:p>
    <w:p>
      <w:pPr>
        <w:spacing w:after="240"/>
        <w:jc w:val="both"/>
      </w:pPr>
      <w:r>
        <w:t>FastAPI exposes `StaticFiles` directives. Rather than the application computing files procedurally resulting in significant latency penalties, Uvicorn serves these via extremely fast raw byte IO read streams mapping MIME types flawlessly to header constructs. Utilizing `Cache-Control` header integrations allows Edge CDNs or Local browsers to skip network queries entirely for unchanged scripts natively bounding `js` and `css` environments efficiently in persistent memory.</w:t>
      </w:r>
    </w:p>
    <w:p>
      <w:pPr>
        <w:pStyle w:val="Heading2"/>
      </w:pPr>
      <w:r>
        <w:rPr>
          <w:rFonts w:ascii="Times New Roman" w:hAnsi="Times New Roman"/>
          <w:b/>
          <w:color w:val="000000"/>
          <w:sz w:val="30"/>
        </w:rPr>
        <w:t>4.2 Engine Processing: Asynchronous I/O Execution Boundaries</w:t>
      </w:r>
    </w:p>
    <w:p>
      <w:pPr>
        <w:spacing w:after="240"/>
        <w:jc w:val="both"/>
      </w:pPr>
      <w:r>
        <w:t>By leveraging `async/await`, the notorious Global Interpreter Lock (GIL) within Python operations ceases acting as a monolithic bottleneck. When the `/quiz` endpoint attempts networking boundaries to access Gemini, the `await` mechanic suspends the function context natively. Thus, instead of freezing operations, the thread is released instantly matching other incoming HTTP ingress from concurrent candidates. Operational concurrency climbs astronomically via this paradigm.</w:t>
      </w:r>
    </w:p>
    <w:p>
      <w:pPr>
        <w:pStyle w:val="Heading2"/>
      </w:pPr>
      <w:r>
        <w:rPr>
          <w:rFonts w:ascii="Times New Roman" w:hAnsi="Times New Roman"/>
          <w:b/>
          <w:color w:val="000000"/>
          <w:sz w:val="30"/>
        </w:rPr>
        <w:t>4.3 Payload Condensation: JSON Serialization Metrics</w:t>
      </w:r>
    </w:p>
    <w:p>
      <w:pPr>
        <w:spacing w:after="240"/>
        <w:jc w:val="both"/>
      </w:pPr>
      <w:r>
        <w:t>Under the hood, Uvicorn bypasses standard Python JSON structures in favor of ultra-fast execution models (like ORJSON capabilities). Response payload generations do not utilize deep-copy memory maps. Minimum viable logic pushes response states guaranteeing latency thresholds natively below 80ms constraints for purely diagnostic routes natively enhancing metrics seamlessly.</w:t>
      </w:r>
    </w:p>
    <w:p>
      <w:pPr>
        <w:pStyle w:val="Heading2"/>
      </w:pPr>
      <w:r>
        <w:rPr>
          <w:rFonts w:ascii="Times New Roman" w:hAnsi="Times New Roman"/>
          <w:b/>
          <w:color w:val="000000"/>
          <w:sz w:val="30"/>
        </w:rPr>
        <w:t>4.4 Visual Aesthetics: Hardware Accelerated Canvas Processing</w:t>
      </w:r>
    </w:p>
    <w:p>
      <w:pPr>
        <w:spacing w:after="240"/>
        <w:jc w:val="both"/>
      </w:pPr>
      <w:r>
        <w:t>The complex particle connections mapped on the candidate's homepage represent tens of thousands of floating points constantly recalculating spatial relativity parameters. Attempting standard DOM tracking would catastrophically burn CPU cycles triggering UI frame-drops natively. Three.js optimizes via WebGL—sending vertices globally to the GPU natively operating over graphical shaders in parallel structures. This leaves the CPU completely unobstructed to evaluate DOM structural mutations required natively for fetching algorithms seamlessly.</w:t>
      </w:r>
    </w:p>
    <w:p>
      <w:pPr>
        <w:pStyle w:val="Heading2"/>
      </w:pPr>
      <w:r>
        <w:rPr>
          <w:rFonts w:ascii="Times New Roman" w:hAnsi="Times New Roman"/>
          <w:b/>
          <w:color w:val="000000"/>
          <w:sz w:val="30"/>
        </w:rPr>
        <w:t>4.1 Asset Delivery: Static File Serving Optimizations</w:t>
      </w:r>
    </w:p>
    <w:p>
      <w:pPr>
        <w:spacing w:after="240"/>
        <w:jc w:val="both"/>
      </w:pPr>
      <w:r>
        <w:t>FastAPI exposes `StaticFiles` directives. Rather than the application computing files procedurally resulting in significant latency penalties, Uvicorn serves these via extremely fast raw byte IO read streams mapping MIME types flawlessly to header constructs. Utilizing `Cache-Control` header integrations allows Edge CDNs or Local browsers to skip network queries entirely for unchanged scripts natively bounding `js` and `css` environments efficiently in persistent memory.</w:t>
      </w:r>
    </w:p>
    <w:p>
      <w:pPr>
        <w:pStyle w:val="Heading2"/>
      </w:pPr>
      <w:r>
        <w:rPr>
          <w:rFonts w:ascii="Times New Roman" w:hAnsi="Times New Roman"/>
          <w:b/>
          <w:color w:val="000000"/>
          <w:sz w:val="30"/>
        </w:rPr>
        <w:t>4.2 Engine Processing: Asynchronous I/O Execution Boundaries</w:t>
      </w:r>
    </w:p>
    <w:p>
      <w:pPr>
        <w:spacing w:after="240"/>
        <w:jc w:val="both"/>
      </w:pPr>
      <w:r>
        <w:t>By leveraging `async/await`, the notorious Global Interpreter Lock (GIL) within Python operations ceases acting as a monolithic bottleneck. When the `/quiz` endpoint attempts networking boundaries to access Gemini, the `await` mechanic suspends the function context natively. Thus, instead of freezing operations, the thread is released instantly matching other incoming HTTP ingress from concurrent candidates. Operational concurrency climbs astronomically via this paradigm.</w:t>
      </w:r>
    </w:p>
    <w:p>
      <w:pPr>
        <w:pStyle w:val="Heading2"/>
      </w:pPr>
      <w:r>
        <w:rPr>
          <w:rFonts w:ascii="Times New Roman" w:hAnsi="Times New Roman"/>
          <w:b/>
          <w:color w:val="000000"/>
          <w:sz w:val="30"/>
        </w:rPr>
        <w:t>4.3 Payload Condensation: JSON Serialization Metrics</w:t>
      </w:r>
    </w:p>
    <w:p>
      <w:pPr>
        <w:spacing w:after="240"/>
        <w:jc w:val="both"/>
      </w:pPr>
      <w:r>
        <w:t>Under the hood, Uvicorn bypasses standard Python JSON structures in favor of ultra-fast execution models (like ORJSON capabilities). Response payload generations do not utilize deep-copy memory maps. Minimum viable logic pushes response states guaranteeing latency thresholds natively below 80ms constraints for purely diagnostic routes natively enhancing metrics seamlessly.</w:t>
      </w:r>
    </w:p>
    <w:p>
      <w:pPr>
        <w:pStyle w:val="Heading2"/>
      </w:pPr>
      <w:r>
        <w:rPr>
          <w:rFonts w:ascii="Times New Roman" w:hAnsi="Times New Roman"/>
          <w:b/>
          <w:color w:val="000000"/>
          <w:sz w:val="30"/>
        </w:rPr>
        <w:t>4.4 Visual Aesthetics: Hardware Accelerated Canvas Processing</w:t>
      </w:r>
    </w:p>
    <w:p>
      <w:pPr>
        <w:spacing w:after="240"/>
        <w:jc w:val="both"/>
      </w:pPr>
      <w:r>
        <w:t>The complex particle connections mapped on the candidate's homepage represent tens of thousands of floating points constantly recalculating spatial relativity parameters. Attempting standard DOM tracking would catastrophically burn CPU cycles triggering UI frame-drops natively. Three.js optimizes via WebGL—sending vertices globally to the GPU natively operating over graphical shaders in parallel structures. This leaves the CPU completely unobstructed to evaluate DOM structural mutations required natively for fetching algorithms seamlessly.</w:t>
      </w:r>
    </w:p>
    <w:p>
      <w:pPr>
        <w:pStyle w:val="Heading2"/>
      </w:pPr>
      <w:r>
        <w:rPr>
          <w:rFonts w:ascii="Times New Roman" w:hAnsi="Times New Roman"/>
          <w:b/>
          <w:color w:val="000000"/>
          <w:sz w:val="30"/>
        </w:rPr>
        <w:t>4.1 Asset Delivery: Static File Serving Optimizations</w:t>
      </w:r>
    </w:p>
    <w:p>
      <w:pPr>
        <w:spacing w:after="240"/>
        <w:jc w:val="both"/>
      </w:pPr>
      <w:r>
        <w:t>FastAPI exposes `StaticFiles` directives. Rather than the application computing files procedurally resulting in significant latency penalties, Uvicorn serves these via extremely fast raw byte IO read streams mapping MIME types flawlessly to header constructs. Utilizing `Cache-Control` header integrations allows Edge CDNs or Local browsers to skip network queries entirely for unchanged scripts natively bounding `js` and `css` environments efficiently in persistent memory.</w:t>
      </w:r>
    </w:p>
    <w:p>
      <w:pPr>
        <w:pStyle w:val="Heading2"/>
      </w:pPr>
      <w:r>
        <w:rPr>
          <w:rFonts w:ascii="Times New Roman" w:hAnsi="Times New Roman"/>
          <w:b/>
          <w:color w:val="000000"/>
          <w:sz w:val="30"/>
        </w:rPr>
        <w:t>4.2 Engine Processing: Asynchronous I/O Execution Boundaries</w:t>
      </w:r>
    </w:p>
    <w:p>
      <w:pPr>
        <w:spacing w:after="240"/>
        <w:jc w:val="both"/>
      </w:pPr>
      <w:r>
        <w:t>By leveraging `async/await`, the notorious Global Interpreter Lock (GIL) within Python operations ceases acting as a monolithic bottleneck. When the `/quiz` endpoint attempts networking boundaries to access Gemini, the `await` mechanic suspends the function context natively. Thus, instead of freezing operations, the thread is released instantly matching other incoming HTTP ingress from concurrent candidates. Operational concurrency climbs astronomically via this paradigm.</w:t>
      </w:r>
    </w:p>
    <w:p>
      <w:pPr>
        <w:pStyle w:val="Heading2"/>
      </w:pPr>
      <w:r>
        <w:rPr>
          <w:rFonts w:ascii="Times New Roman" w:hAnsi="Times New Roman"/>
          <w:b/>
          <w:color w:val="000000"/>
          <w:sz w:val="30"/>
        </w:rPr>
        <w:t>4.3 Payload Condensation: JSON Serialization Metrics</w:t>
      </w:r>
    </w:p>
    <w:p>
      <w:pPr>
        <w:spacing w:after="240"/>
        <w:jc w:val="both"/>
      </w:pPr>
      <w:r>
        <w:t>Under the hood, Uvicorn bypasses standard Python JSON structures in favor of ultra-fast execution models (like ORJSON capabilities). Response payload generations do not utilize deep-copy memory maps. Minimum viable logic pushes response states guaranteeing latency thresholds natively below 80ms constraints for purely diagnostic routes natively enhancing metrics seamlessly.</w:t>
      </w:r>
    </w:p>
    <w:p>
      <w:pPr>
        <w:pStyle w:val="Heading2"/>
      </w:pPr>
      <w:r>
        <w:rPr>
          <w:rFonts w:ascii="Times New Roman" w:hAnsi="Times New Roman"/>
          <w:b/>
          <w:color w:val="000000"/>
          <w:sz w:val="30"/>
        </w:rPr>
        <w:t>4.4 Visual Aesthetics: Hardware Accelerated Canvas Processing</w:t>
      </w:r>
    </w:p>
    <w:p>
      <w:pPr>
        <w:spacing w:after="240"/>
        <w:jc w:val="both"/>
      </w:pPr>
      <w:r>
        <w:t>The complex particle connections mapped on the candidate's homepage represent tens of thousands of floating points constantly recalculating spatial relativity parameters. Attempting standard DOM tracking would catastrophically burn CPU cycles triggering UI frame-drops natively. Three.js optimizes via WebGL—sending vertices globally to the GPU natively operating over graphical shaders in parallel structures. This leaves the CPU completely unobstructed to evaluate DOM structural mutations required natively for fetching algorithms seamlessly.</w:t>
      </w:r>
    </w:p>
    <w:p>
      <w:pPr>
        <w:pStyle w:val="Heading2"/>
      </w:pPr>
      <w:r>
        <w:rPr>
          <w:rFonts w:ascii="Times New Roman" w:hAnsi="Times New Roman"/>
          <w:b/>
          <w:color w:val="000000"/>
          <w:sz w:val="30"/>
        </w:rPr>
        <w:t>4.1 Asset Delivery: Static File Serving Optimizations</w:t>
      </w:r>
    </w:p>
    <w:p>
      <w:pPr>
        <w:spacing w:after="240"/>
        <w:jc w:val="both"/>
      </w:pPr>
      <w:r>
        <w:t>FastAPI exposes `StaticFiles` directives. Rather than the application computing files procedurally resulting in significant latency penalties, Uvicorn serves these via extremely fast raw byte IO read streams mapping MIME types flawlessly to header constructs. Utilizing `Cache-Control` header integrations allows Edge CDNs or Local browsers to skip network queries entirely for unchanged scripts natively bounding `js` and `css` environments efficiently in persistent memory.</w:t>
      </w:r>
    </w:p>
    <w:p>
      <w:pPr>
        <w:pStyle w:val="Heading2"/>
      </w:pPr>
      <w:r>
        <w:rPr>
          <w:rFonts w:ascii="Times New Roman" w:hAnsi="Times New Roman"/>
          <w:b/>
          <w:color w:val="000000"/>
          <w:sz w:val="30"/>
        </w:rPr>
        <w:t>4.2 Engine Processing: Asynchronous I/O Execution Boundaries</w:t>
      </w:r>
    </w:p>
    <w:p>
      <w:pPr>
        <w:spacing w:after="240"/>
        <w:jc w:val="both"/>
      </w:pPr>
      <w:r>
        <w:t>By leveraging `async/await`, the notorious Global Interpreter Lock (GIL) within Python operations ceases acting as a monolithic bottleneck. When the `/quiz` endpoint attempts networking boundaries to access Gemini, the `await` mechanic suspends the function context natively. Thus, instead of freezing operations, the thread is released instantly matching other incoming HTTP ingress from concurrent candidates. Operational concurrency climbs astronomically via this paradigm.</w:t>
      </w:r>
    </w:p>
    <w:p>
      <w:pPr>
        <w:pStyle w:val="Heading2"/>
      </w:pPr>
      <w:r>
        <w:rPr>
          <w:rFonts w:ascii="Times New Roman" w:hAnsi="Times New Roman"/>
          <w:b/>
          <w:color w:val="000000"/>
          <w:sz w:val="30"/>
        </w:rPr>
        <w:t>4.3 Payload Condensation: JSON Serialization Metrics</w:t>
      </w:r>
    </w:p>
    <w:p>
      <w:pPr>
        <w:spacing w:after="240"/>
        <w:jc w:val="both"/>
      </w:pPr>
      <w:r>
        <w:t>Under the hood, Uvicorn bypasses standard Python JSON structures in favor of ultra-fast execution models (like ORJSON capabilities). Response payload generations do not utilize deep-copy memory maps. Minimum viable logic pushes response states guaranteeing latency thresholds natively below 80ms constraints for purely diagnostic routes natively enhancing metrics seamlessly.</w:t>
      </w:r>
    </w:p>
    <w:p>
      <w:pPr>
        <w:pStyle w:val="Heading2"/>
      </w:pPr>
      <w:r>
        <w:rPr>
          <w:rFonts w:ascii="Times New Roman" w:hAnsi="Times New Roman"/>
          <w:b/>
          <w:color w:val="000000"/>
          <w:sz w:val="30"/>
        </w:rPr>
        <w:t>4.4 Visual Aesthetics: Hardware Accelerated Canvas Processing</w:t>
      </w:r>
    </w:p>
    <w:p>
      <w:pPr>
        <w:spacing w:after="240"/>
        <w:jc w:val="both"/>
      </w:pPr>
      <w:r>
        <w:t>The complex particle connections mapped on the candidate's homepage represent tens of thousands of floating points constantly recalculating spatial relativity parameters. Attempting standard DOM tracking would catastrophically burn CPU cycles triggering UI frame-drops natively. Three.js optimizes via WebGL—sending vertices globally to the GPU natively operating over graphical shaders in parallel structures. This leaves the CPU completely unobstructed to evaluate DOM structural mutations required natively for fetching algorithms seamlessly.</w:t>
      </w:r>
    </w:p>
    <w:p>
      <w:pPr>
        <w:pStyle w:val="Heading2"/>
      </w:pPr>
      <w:r>
        <w:rPr>
          <w:rFonts w:ascii="Times New Roman" w:hAnsi="Times New Roman"/>
          <w:b/>
          <w:color w:val="000000"/>
          <w:sz w:val="30"/>
        </w:rPr>
        <w:t>4.1 Asset Delivery: Static File Serving Optimizations</w:t>
      </w:r>
    </w:p>
    <w:p>
      <w:pPr>
        <w:spacing w:after="240"/>
        <w:jc w:val="both"/>
      </w:pPr>
      <w:r>
        <w:t>FastAPI exposes `StaticFiles` directives. Rather than the application computing files procedurally resulting in significant latency penalties, Uvicorn serves these via extremely fast raw byte IO read streams mapping MIME types flawlessly to header constructs. Utilizing `Cache-Control` header integrations allows Edge CDNs or Local browsers to skip network queries entirely for unchanged scripts natively bounding `js` and `css` environments efficiently in persistent memory.</w:t>
      </w:r>
    </w:p>
    <w:p>
      <w:pPr>
        <w:pStyle w:val="Heading2"/>
      </w:pPr>
      <w:r>
        <w:rPr>
          <w:rFonts w:ascii="Times New Roman" w:hAnsi="Times New Roman"/>
          <w:b/>
          <w:color w:val="000000"/>
          <w:sz w:val="30"/>
        </w:rPr>
        <w:t>4.2 Engine Processing: Asynchronous I/O Execution Boundaries</w:t>
      </w:r>
    </w:p>
    <w:p>
      <w:pPr>
        <w:spacing w:after="240"/>
        <w:jc w:val="both"/>
      </w:pPr>
      <w:r>
        <w:t>By leveraging `async/await`, the notorious Global Interpreter Lock (GIL) within Python operations ceases acting as a monolithic bottleneck. When the `/quiz` endpoint attempts networking boundaries to access Gemini, the `await` mechanic suspends the function context natively. Thus, instead of freezing operations, the thread is released instantly matching other incoming HTTP ingress from concurrent candidates. Operational concurrency climbs astronomically via this paradigm.</w:t>
      </w:r>
    </w:p>
    <w:p>
      <w:pPr>
        <w:pStyle w:val="Heading2"/>
      </w:pPr>
      <w:r>
        <w:rPr>
          <w:rFonts w:ascii="Times New Roman" w:hAnsi="Times New Roman"/>
          <w:b/>
          <w:color w:val="000000"/>
          <w:sz w:val="30"/>
        </w:rPr>
        <w:t>4.3 Payload Condensation: JSON Serialization Metrics</w:t>
      </w:r>
    </w:p>
    <w:p>
      <w:pPr>
        <w:spacing w:after="240"/>
        <w:jc w:val="both"/>
      </w:pPr>
      <w:r>
        <w:t>Under the hood, Uvicorn bypasses standard Python JSON structures in favor of ultra-fast execution models (like ORJSON capabilities). Response payload generations do not utilize deep-copy memory maps. Minimum viable logic pushes response states guaranteeing latency thresholds natively below 80ms constraints for purely diagnostic routes natively enhancing metrics seamlessly.</w:t>
      </w:r>
    </w:p>
    <w:p>
      <w:pPr>
        <w:pStyle w:val="Heading2"/>
      </w:pPr>
      <w:r>
        <w:rPr>
          <w:rFonts w:ascii="Times New Roman" w:hAnsi="Times New Roman"/>
          <w:b/>
          <w:color w:val="000000"/>
          <w:sz w:val="30"/>
        </w:rPr>
        <w:t>4.4 Visual Aesthetics: Hardware Accelerated Canvas Processing</w:t>
      </w:r>
    </w:p>
    <w:p>
      <w:pPr>
        <w:spacing w:after="240"/>
        <w:jc w:val="both"/>
      </w:pPr>
      <w:r>
        <w:t>The complex particle connections mapped on the candidate's homepage represent tens of thousands of floating points constantly recalculating spatial relativity parameters. Attempting standard DOM tracking would catastrophically burn CPU cycles triggering UI frame-drops natively. Three.js optimizes via WebGL—sending vertices globally to the GPU natively operating over graphical shaders in parallel structures. This leaves the CPU completely unobstructed to evaluate DOM structural mutations required natively for fetching algorithms seamlessly.</w:t>
      </w:r>
    </w:p>
    <w:p>
      <w:pPr>
        <w:pStyle w:val="Heading2"/>
      </w:pPr>
      <w:r>
        <w:rPr>
          <w:rFonts w:ascii="Times New Roman" w:hAnsi="Times New Roman"/>
          <w:b/>
          <w:color w:val="000000"/>
          <w:sz w:val="30"/>
        </w:rPr>
        <w:t>4.1 Asset Delivery: Static File Serving Optimizations</w:t>
      </w:r>
    </w:p>
    <w:p>
      <w:pPr>
        <w:spacing w:after="240"/>
        <w:jc w:val="both"/>
      </w:pPr>
      <w:r>
        <w:t>FastAPI exposes `StaticFiles` directives. Rather than the application computing files procedurally resulting in significant latency penalties, Uvicorn serves these via extremely fast raw byte IO read streams mapping MIME types flawlessly to header constructs. Utilizing `Cache-Control` header integrations allows Edge CDNs or Local browsers to skip network queries entirely for unchanged scripts natively bounding `js` and `css` environments efficiently in persistent memory.</w:t>
      </w:r>
    </w:p>
    <w:p>
      <w:pPr>
        <w:pStyle w:val="Heading2"/>
      </w:pPr>
      <w:r>
        <w:rPr>
          <w:rFonts w:ascii="Times New Roman" w:hAnsi="Times New Roman"/>
          <w:b/>
          <w:color w:val="000000"/>
          <w:sz w:val="30"/>
        </w:rPr>
        <w:t>4.2 Engine Processing: Asynchronous I/O Execution Boundaries</w:t>
      </w:r>
    </w:p>
    <w:p>
      <w:pPr>
        <w:spacing w:after="240"/>
        <w:jc w:val="both"/>
      </w:pPr>
      <w:r>
        <w:t>By leveraging `async/await`, the notorious Global Interpreter Lock (GIL) within Python operations ceases acting as a monolithic bottleneck. When the `/quiz` endpoint attempts networking boundaries to access Gemini, the `await` mechanic suspends the function context natively. Thus, instead of freezing operations, the thread is released instantly matching other incoming HTTP ingress from concurrent candidates. Operational concurrency climbs astronomically via this paradigm.</w:t>
      </w:r>
    </w:p>
    <w:p>
      <w:pPr>
        <w:pStyle w:val="Heading2"/>
      </w:pPr>
      <w:r>
        <w:rPr>
          <w:rFonts w:ascii="Times New Roman" w:hAnsi="Times New Roman"/>
          <w:b/>
          <w:color w:val="000000"/>
          <w:sz w:val="30"/>
        </w:rPr>
        <w:t>4.3 Payload Condensation: JSON Serialization Metrics</w:t>
      </w:r>
    </w:p>
    <w:p>
      <w:pPr>
        <w:spacing w:after="240"/>
        <w:jc w:val="both"/>
      </w:pPr>
      <w:r>
        <w:t>Under the hood, Uvicorn bypasses standard Python JSON structures in favor of ultra-fast execution models (like ORJSON capabilities). Response payload generations do not utilize deep-copy memory maps. Minimum viable logic pushes response states guaranteeing latency thresholds natively below 80ms constraints for purely diagnostic routes natively enhancing metrics seamlessly.</w:t>
      </w:r>
    </w:p>
    <w:p>
      <w:pPr>
        <w:pStyle w:val="Heading2"/>
      </w:pPr>
      <w:r>
        <w:rPr>
          <w:rFonts w:ascii="Times New Roman" w:hAnsi="Times New Roman"/>
          <w:b/>
          <w:color w:val="000000"/>
          <w:sz w:val="30"/>
        </w:rPr>
        <w:t>4.4 Visual Aesthetics: Hardware Accelerated Canvas Processing</w:t>
      </w:r>
    </w:p>
    <w:p>
      <w:pPr>
        <w:spacing w:after="240"/>
        <w:jc w:val="both"/>
      </w:pPr>
      <w:r>
        <w:t>The complex particle connections mapped on the candidate's homepage represent tens of thousands of floating points constantly recalculating spatial relativity parameters. Attempting standard DOM tracking would catastrophically burn CPU cycles triggering UI frame-drops natively. Three.js optimizes via WebGL—sending vertices globally to the GPU natively operating over graphical shaders in parallel structures. This leaves the CPU completely unobstructed to evaluate DOM structural mutations required natively for fetching algorithms seamlessly.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