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jc w:val="both"/>
        <w:rPr>
          <w:rFonts w:ascii="Georgia" w:cs="Georgia" w:eastAsia="Georgia" w:hAnsi="Georgia"/>
          <w:b w:val="1"/>
          <w:color w:val="000000"/>
          <w:sz w:val="32"/>
          <w:szCs w:val="32"/>
        </w:rPr>
      </w:pPr>
      <w:bookmarkStart w:colFirst="0" w:colLast="0" w:name="_n9h4o1f4sm3v" w:id="0"/>
      <w:bookmarkEnd w:id="0"/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 </w:t>
        <w:tab/>
        <w:tab/>
        <w:tab/>
        <w:tab/>
        <w:tab/>
        <w:t xml:space="preserve">  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32"/>
          <w:szCs w:val="32"/>
          <w:rtl w:val="0"/>
        </w:rPr>
        <w:t xml:space="preserve">REPORT 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jc w:val="both"/>
        <w:rPr>
          <w:rFonts w:ascii="Georgia" w:cs="Georgia" w:eastAsia="Georgia" w:hAnsi="Georgia"/>
          <w:b w:val="1"/>
          <w:color w:val="000000"/>
          <w:sz w:val="32"/>
          <w:szCs w:val="32"/>
        </w:rPr>
      </w:pPr>
      <w:bookmarkStart w:colFirst="0" w:colLast="0" w:name="_4rw1h94m6h3d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ind w:left="3600" w:firstLine="0"/>
        <w:jc w:val="both"/>
        <w:rPr>
          <w:rFonts w:ascii="Georgia" w:cs="Georgia" w:eastAsia="Georgia" w:hAnsi="Georgia"/>
          <w:b w:val="1"/>
          <w:color w:val="000000"/>
          <w:sz w:val="32"/>
          <w:szCs w:val="32"/>
        </w:rPr>
      </w:pPr>
      <w:bookmarkStart w:colFirst="0" w:colLast="0" w:name="_c3xtmj1oenyc" w:id="2"/>
      <w:bookmarkEnd w:id="2"/>
      <w:r w:rsidDel="00000000" w:rsidR="00000000" w:rsidRPr="00000000">
        <w:rPr>
          <w:rFonts w:ascii="Georgia" w:cs="Georgia" w:eastAsia="Georgia" w:hAnsi="Georgia"/>
          <w:b w:val="1"/>
          <w:color w:val="000000"/>
          <w:sz w:val="32"/>
          <w:szCs w:val="32"/>
          <w:rtl w:val="0"/>
        </w:rPr>
        <w:t xml:space="preserve">        ON 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ind w:left="3600" w:firstLine="0"/>
        <w:jc w:val="both"/>
        <w:rPr>
          <w:rFonts w:ascii="Georgia" w:cs="Georgia" w:eastAsia="Georgia" w:hAnsi="Georgia"/>
          <w:b w:val="1"/>
          <w:color w:val="000000"/>
          <w:sz w:val="32"/>
          <w:szCs w:val="32"/>
        </w:rPr>
      </w:pPr>
      <w:bookmarkStart w:colFirst="0" w:colLast="0" w:name="_yr7x9abh6b7q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ind w:left="0" w:firstLine="0"/>
        <w:jc w:val="left"/>
        <w:rPr>
          <w:rFonts w:ascii="Georgia" w:cs="Georgia" w:eastAsia="Georgia" w:hAnsi="Georgia"/>
          <w:b w:val="1"/>
          <w:color w:val="000000"/>
          <w:sz w:val="32"/>
          <w:szCs w:val="32"/>
        </w:rPr>
      </w:pPr>
      <w:bookmarkStart w:colFirst="0" w:colLast="0" w:name="_kft4yfg1xky0" w:id="4"/>
      <w:bookmarkEnd w:id="4"/>
      <w:r w:rsidDel="00000000" w:rsidR="00000000" w:rsidRPr="00000000">
        <w:rPr>
          <w:rFonts w:ascii="Georgia" w:cs="Georgia" w:eastAsia="Georgia" w:hAnsi="Georgia"/>
          <w:b w:val="1"/>
          <w:color w:val="000000"/>
          <w:sz w:val="32"/>
          <w:szCs w:val="32"/>
          <w:rtl w:val="0"/>
        </w:rPr>
        <w:t xml:space="preserve">                    TOURISM EXPERIENCE ANALYTICS: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ind w:left="2160" w:firstLine="0"/>
        <w:jc w:val="left"/>
        <w:rPr>
          <w:rFonts w:ascii="Georgia" w:cs="Georgia" w:eastAsia="Georgia" w:hAnsi="Georgia"/>
          <w:b w:val="1"/>
          <w:color w:val="000000"/>
          <w:sz w:val="32"/>
          <w:szCs w:val="32"/>
        </w:rPr>
      </w:pPr>
      <w:bookmarkStart w:colFirst="0" w:colLast="0" w:name="_mr4zs6fse547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ind w:left="0" w:firstLine="0"/>
        <w:jc w:val="left"/>
        <w:rPr>
          <w:rFonts w:ascii="Georgia" w:cs="Georgia" w:eastAsia="Georgia" w:hAnsi="Georgia"/>
          <w:b w:val="1"/>
          <w:color w:val="000000"/>
          <w:sz w:val="32"/>
          <w:szCs w:val="32"/>
        </w:rPr>
      </w:pPr>
      <w:bookmarkStart w:colFirst="0" w:colLast="0" w:name="_631fm04ghb31" w:id="6"/>
      <w:bookmarkEnd w:id="6"/>
      <w:r w:rsidDel="00000000" w:rsidR="00000000" w:rsidRPr="00000000">
        <w:rPr>
          <w:rFonts w:ascii="Georgia" w:cs="Georgia" w:eastAsia="Georgia" w:hAnsi="Georgia"/>
          <w:b w:val="1"/>
          <w:color w:val="000000"/>
          <w:sz w:val="32"/>
          <w:szCs w:val="32"/>
          <w:rtl w:val="0"/>
        </w:rPr>
        <w:t xml:space="preserve">                          CLASSIFICATION,PREDICTION     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ind w:left="2160" w:firstLine="0"/>
        <w:jc w:val="left"/>
        <w:rPr>
          <w:rFonts w:ascii="Georgia" w:cs="Georgia" w:eastAsia="Georgia" w:hAnsi="Georgia"/>
          <w:b w:val="1"/>
          <w:color w:val="000000"/>
          <w:sz w:val="32"/>
          <w:szCs w:val="32"/>
        </w:rPr>
      </w:pPr>
      <w:bookmarkStart w:colFirst="0" w:colLast="0" w:name="_q500kcsglour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ind w:left="2160" w:firstLine="0"/>
        <w:jc w:val="left"/>
        <w:rPr>
          <w:rFonts w:ascii="Georgia" w:cs="Georgia" w:eastAsia="Georgia" w:hAnsi="Georgia"/>
          <w:b w:val="1"/>
          <w:color w:val="000000"/>
          <w:sz w:val="32"/>
          <w:szCs w:val="32"/>
        </w:rPr>
      </w:pPr>
      <w:bookmarkStart w:colFirst="0" w:colLast="0" w:name="_oyq4dq4wdfvn" w:id="8"/>
      <w:bookmarkEnd w:id="8"/>
      <w:r w:rsidDel="00000000" w:rsidR="00000000" w:rsidRPr="00000000">
        <w:rPr>
          <w:rFonts w:ascii="Georgia" w:cs="Georgia" w:eastAsia="Georgia" w:hAnsi="Georgia"/>
          <w:b w:val="1"/>
          <w:color w:val="000000"/>
          <w:sz w:val="32"/>
          <w:szCs w:val="32"/>
          <w:rtl w:val="0"/>
        </w:rPr>
        <w:t xml:space="preserve">                           AND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ind w:left="2160" w:firstLine="0"/>
        <w:jc w:val="left"/>
        <w:rPr>
          <w:rFonts w:ascii="Georgia" w:cs="Georgia" w:eastAsia="Georgia" w:hAnsi="Georgia"/>
          <w:b w:val="1"/>
          <w:color w:val="000000"/>
          <w:sz w:val="32"/>
          <w:szCs w:val="32"/>
        </w:rPr>
      </w:pPr>
      <w:bookmarkStart w:colFirst="0" w:colLast="0" w:name="_6lsowr4wx31c" w:id="9"/>
      <w:bookmarkEnd w:id="9"/>
      <w:r w:rsidDel="00000000" w:rsidR="00000000" w:rsidRPr="00000000">
        <w:rPr>
          <w:rFonts w:ascii="Georgia" w:cs="Georgia" w:eastAsia="Georgia" w:hAnsi="Georgia"/>
          <w:b w:val="1"/>
          <w:color w:val="000000"/>
          <w:sz w:val="32"/>
          <w:szCs w:val="32"/>
          <w:rtl w:val="0"/>
        </w:rPr>
        <w:t xml:space="preserve">                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ind w:left="2160" w:firstLine="0"/>
        <w:jc w:val="left"/>
        <w:rPr>
          <w:rFonts w:ascii="Georgia" w:cs="Georgia" w:eastAsia="Georgia" w:hAnsi="Georgia"/>
          <w:b w:val="1"/>
          <w:color w:val="000000"/>
          <w:sz w:val="32"/>
          <w:szCs w:val="32"/>
        </w:rPr>
      </w:pPr>
      <w:bookmarkStart w:colFirst="0" w:colLast="0" w:name="_1ys5ae1biigg" w:id="10"/>
      <w:bookmarkEnd w:id="10"/>
      <w:r w:rsidDel="00000000" w:rsidR="00000000" w:rsidRPr="00000000">
        <w:rPr>
          <w:rFonts w:ascii="Georgia" w:cs="Georgia" w:eastAsia="Georgia" w:hAnsi="Georgia"/>
          <w:b w:val="1"/>
          <w:color w:val="000000"/>
          <w:sz w:val="32"/>
          <w:szCs w:val="32"/>
          <w:rtl w:val="0"/>
        </w:rPr>
        <w:t xml:space="preserve">  RECOMMENDATION SYSTEM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ind w:left="2160" w:firstLine="0"/>
        <w:jc w:val="left"/>
        <w:rPr>
          <w:rFonts w:ascii="Georgia" w:cs="Georgia" w:eastAsia="Georgia" w:hAnsi="Georgia"/>
          <w:b w:val="1"/>
          <w:color w:val="000000"/>
          <w:sz w:val="30"/>
          <w:szCs w:val="30"/>
        </w:rPr>
      </w:pPr>
      <w:bookmarkStart w:colFirst="0" w:colLast="0" w:name="_ciov8hz9vz1m" w:id="11"/>
      <w:bookmarkEnd w:id="11"/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jc w:val="both"/>
        <w:rPr>
          <w:rFonts w:ascii="Georgia" w:cs="Georgia" w:eastAsia="Georgia" w:hAnsi="Georgia"/>
          <w:b w:val="1"/>
          <w:color w:val="000000"/>
          <w:sz w:val="30"/>
          <w:szCs w:val="30"/>
        </w:rPr>
      </w:pPr>
      <w:bookmarkStart w:colFirst="0" w:colLast="0" w:name="_etg43wq5f97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jc w:val="both"/>
        <w:rPr>
          <w:rFonts w:ascii="Georgia" w:cs="Georgia" w:eastAsia="Georgia" w:hAnsi="Georgia"/>
          <w:b w:val="1"/>
          <w:color w:val="000000"/>
          <w:sz w:val="30"/>
          <w:szCs w:val="30"/>
        </w:rPr>
      </w:pPr>
      <w:bookmarkStart w:colFirst="0" w:colLast="0" w:name="_a5pw9wphkonu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jc w:val="both"/>
        <w:rPr>
          <w:rFonts w:ascii="Georgia" w:cs="Georgia" w:eastAsia="Georgia" w:hAnsi="Georgia"/>
          <w:b w:val="1"/>
          <w:color w:val="000000"/>
          <w:sz w:val="30"/>
          <w:szCs w:val="30"/>
        </w:rPr>
      </w:pPr>
      <w:bookmarkStart w:colFirst="0" w:colLast="0" w:name="_8de5za9d3uvf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jc w:val="both"/>
        <w:rPr>
          <w:rFonts w:ascii="Georgia" w:cs="Georgia" w:eastAsia="Georgia" w:hAnsi="Georgia"/>
          <w:b w:val="1"/>
          <w:color w:val="000000"/>
          <w:sz w:val="30"/>
          <w:szCs w:val="30"/>
        </w:rPr>
      </w:pPr>
      <w:bookmarkStart w:colFirst="0" w:colLast="0" w:name="_1kaq4cxxi6af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ind w:left="6480" w:firstLine="720"/>
        <w:jc w:val="both"/>
        <w:rPr>
          <w:rFonts w:ascii="Georgia" w:cs="Georgia" w:eastAsia="Georgia" w:hAnsi="Georgia"/>
          <w:b w:val="1"/>
          <w:color w:val="000000"/>
          <w:sz w:val="30"/>
          <w:szCs w:val="30"/>
        </w:rPr>
      </w:pPr>
      <w:bookmarkStart w:colFirst="0" w:colLast="0" w:name="_ahg7eglx6mar" w:id="16"/>
      <w:bookmarkEnd w:id="16"/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By: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jc w:val="both"/>
        <w:rPr>
          <w:rFonts w:ascii="Georgia" w:cs="Georgia" w:eastAsia="Georgia" w:hAnsi="Georgia"/>
          <w:b w:val="1"/>
          <w:color w:val="000000"/>
          <w:sz w:val="30"/>
          <w:szCs w:val="30"/>
        </w:rPr>
      </w:pPr>
      <w:bookmarkStart w:colFirst="0" w:colLast="0" w:name="_dbci9vn26844" w:id="17"/>
      <w:bookmarkEnd w:id="17"/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ab/>
        <w:tab/>
        <w:tab/>
        <w:tab/>
        <w:tab/>
        <w:tab/>
        <w:tab/>
        <w:tab/>
        <w:tab/>
        <w:tab/>
        <w:t xml:space="preserve">Gayathri S K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Fonts w:ascii="Georgia" w:cs="Georgia" w:eastAsia="Georgia" w:hAnsi="Georgia"/>
          <w:b w:val="1"/>
          <w:sz w:val="30"/>
          <w:szCs w:val="30"/>
          <w:rtl w:val="0"/>
        </w:rPr>
        <w:t xml:space="preserve">              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In today's data-driven tourism industry, platforms and agencies aim to enhance traveler experiences by providing personalized recommendations, predicting user satisfaction, and anticipating visitor behavior. This project,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Tourism Experience Analytics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focuses on analyzing user preferences, travel patterns, and attraction features to achieve three primary goals:</w:t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Regression: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Predicting user ratings for attractions.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Classification: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Identifying the likely visit mode (e.g., Family, Business).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Recommendation: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Suggesting tourist attractions tailored to user profiles.</w:t>
        <w:br w:type="textWrapping"/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jc w:val="both"/>
        <w:rPr>
          <w:rFonts w:ascii="Georgia" w:cs="Georgia" w:eastAsia="Georgia" w:hAnsi="Georgia"/>
          <w:b w:val="1"/>
          <w:color w:val="000000"/>
          <w:sz w:val="24"/>
          <w:szCs w:val="24"/>
        </w:rPr>
      </w:pPr>
      <w:bookmarkStart w:colFirst="0" w:colLast="0" w:name="_30045eessq4i" w:id="18"/>
      <w:bookmarkEnd w:id="18"/>
      <w:r w:rsidDel="00000000" w:rsidR="00000000" w:rsidRPr="00000000">
        <w:rPr>
          <w:rFonts w:ascii="Georgia" w:cs="Georgia" w:eastAsia="Georgia" w:hAnsi="Georgia"/>
          <w:b w:val="1"/>
          <w:color w:val="000000"/>
          <w:sz w:val="24"/>
          <w:szCs w:val="24"/>
          <w:rtl w:val="0"/>
        </w:rPr>
        <w:t xml:space="preserve">💼 Business Use Cases:</w:t>
      </w:r>
    </w:p>
    <w:p w:rsidR="00000000" w:rsidDel="00000000" w:rsidP="00000000" w:rsidRDefault="00000000" w:rsidRPr="00000000" w14:paraId="0000001D">
      <w:pPr>
        <w:numPr>
          <w:ilvl w:val="0"/>
          <w:numId w:val="18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Personalized Recommendations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: Suggest attractions based on historical preferences and demographics.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Tourism Analytics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: Analyze trends in popular regions and attraction types to inform strategy.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Customer Segmentation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: Classify users for targeted marketing.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18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Customer Retention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: Enhance loyalty with data-driven suggest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2160" w:firstLine="720"/>
        <w:jc w:val="both"/>
        <w:rPr>
          <w:rFonts w:ascii="Georgia" w:cs="Georgia" w:eastAsia="Georgia" w:hAnsi="Georgia"/>
          <w:b w:val="1"/>
          <w:color w:val="000000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Dataset Overview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7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920"/>
        <w:gridCol w:w="3825"/>
        <w:tblGridChange w:id="0">
          <w:tblGrid>
            <w:gridCol w:w="4920"/>
            <w:gridCol w:w="38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Column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Unique identifier of the user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VisitYear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VisitMonth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Time of visit to the attraction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AttractionId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Unique ID of the tourist attraction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Rating given by the user (1 to 5 scale)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AttractionTypeId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Type of attraction (e.g., beaches, ruins, parks)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Attraction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Name of the attraction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Continent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Region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CityName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Country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User's geographic location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VisitMode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Purpose of visit (Family, Business, Friends, etc.)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AttractionType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Description of the attraction category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User_Visit_Count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Number of visits made by the user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Avg_User_Rating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User’s average rating across attractions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Attraction_Popularity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Average rating of the attraction across all visitors</w:t>
            </w:r>
          </w:p>
        </w:tc>
      </w:tr>
    </w:tbl>
    <w:p w:rsidR="00000000" w:rsidDel="00000000" w:rsidP="00000000" w:rsidRDefault="00000000" w:rsidRPr="00000000" w14:paraId="00000044">
      <w:pPr>
        <w:pStyle w:val="Heading3"/>
        <w:keepNext w:val="0"/>
        <w:keepLines w:val="0"/>
        <w:spacing w:before="280" w:lineRule="auto"/>
        <w:ind w:left="0" w:firstLine="0"/>
        <w:jc w:val="both"/>
        <w:rPr>
          <w:rFonts w:ascii="Georgia" w:cs="Georgia" w:eastAsia="Georgia" w:hAnsi="Georgia"/>
          <w:b w:val="1"/>
          <w:color w:val="000000"/>
          <w:sz w:val="24"/>
          <w:szCs w:val="24"/>
        </w:rPr>
      </w:pPr>
      <w:bookmarkStart w:colFirst="0" w:colLast="0" w:name="_sfex1j2sat5k" w:id="19"/>
      <w:bookmarkEnd w:id="19"/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   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Rule="auto"/>
        <w:ind w:left="0" w:firstLine="0"/>
        <w:jc w:val="both"/>
        <w:rPr>
          <w:rFonts w:ascii="Georgia" w:cs="Georgia" w:eastAsia="Georgia" w:hAnsi="Georgia"/>
          <w:b w:val="1"/>
          <w:color w:val="000000"/>
          <w:sz w:val="24"/>
          <w:szCs w:val="24"/>
        </w:rPr>
      </w:pPr>
      <w:bookmarkStart w:colFirst="0" w:colLast="0" w:name="_yruvouo0whdv" w:id="20"/>
      <w:bookmarkEnd w:id="20"/>
      <w:r w:rsidDel="00000000" w:rsidR="00000000" w:rsidRPr="00000000">
        <w:rPr>
          <w:rFonts w:ascii="Georgia" w:cs="Georgia" w:eastAsia="Georgia" w:hAnsi="Georgia"/>
          <w:b w:val="1"/>
          <w:color w:val="000000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Rule="auto"/>
        <w:ind w:left="2880" w:firstLine="0"/>
        <w:jc w:val="both"/>
        <w:rPr>
          <w:rFonts w:ascii="Georgia" w:cs="Georgia" w:eastAsia="Georgia" w:hAnsi="Georgia"/>
          <w:b w:val="1"/>
          <w:color w:val="000000"/>
          <w:sz w:val="30"/>
          <w:szCs w:val="30"/>
        </w:rPr>
      </w:pPr>
      <w:bookmarkStart w:colFirst="0" w:colLast="0" w:name="_wcranz8au48c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Rule="auto"/>
        <w:ind w:left="2880" w:firstLine="0"/>
        <w:jc w:val="both"/>
        <w:rPr>
          <w:rFonts w:ascii="Georgia" w:cs="Georgia" w:eastAsia="Georgia" w:hAnsi="Georgia"/>
          <w:b w:val="1"/>
          <w:color w:val="000000"/>
          <w:sz w:val="30"/>
          <w:szCs w:val="30"/>
        </w:rPr>
      </w:pPr>
      <w:bookmarkStart w:colFirst="0" w:colLast="0" w:name="_rtb0xtoe6uxt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spacing w:before="280" w:lineRule="auto"/>
        <w:ind w:left="2880" w:firstLine="0"/>
        <w:jc w:val="both"/>
        <w:rPr>
          <w:rFonts w:ascii="Georgia" w:cs="Georgia" w:eastAsia="Georgia" w:hAnsi="Georgia"/>
          <w:b w:val="1"/>
          <w:color w:val="000000"/>
          <w:sz w:val="30"/>
          <w:szCs w:val="30"/>
        </w:rPr>
      </w:pPr>
      <w:bookmarkStart w:colFirst="0" w:colLast="0" w:name="_t5mqlqb8czhw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before="280" w:lineRule="auto"/>
        <w:ind w:left="2880" w:firstLine="0"/>
        <w:jc w:val="both"/>
        <w:rPr>
          <w:rFonts w:ascii="Georgia" w:cs="Georgia" w:eastAsia="Georgia" w:hAnsi="Georgia"/>
          <w:b w:val="1"/>
          <w:color w:val="000000"/>
          <w:sz w:val="30"/>
          <w:szCs w:val="30"/>
        </w:rPr>
      </w:pPr>
      <w:bookmarkStart w:colFirst="0" w:colLast="0" w:name="_fztj7prujk5d" w:id="24"/>
      <w:bookmarkEnd w:id="24"/>
      <w:r w:rsidDel="00000000" w:rsidR="00000000" w:rsidRPr="00000000">
        <w:rPr>
          <w:rFonts w:ascii="Georgia" w:cs="Georgia" w:eastAsia="Georgia" w:hAnsi="Georgia"/>
          <w:b w:val="1"/>
          <w:color w:val="000000"/>
          <w:sz w:val="30"/>
          <w:szCs w:val="30"/>
          <w:rtl w:val="0"/>
        </w:rPr>
        <w:t xml:space="preserve">       Methodology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pacing w:before="280" w:lineRule="auto"/>
        <w:jc w:val="both"/>
        <w:rPr>
          <w:rFonts w:ascii="Georgia" w:cs="Georgia" w:eastAsia="Georgia" w:hAnsi="Georgia"/>
          <w:b w:val="1"/>
          <w:color w:val="000000"/>
          <w:sz w:val="24"/>
          <w:szCs w:val="24"/>
        </w:rPr>
      </w:pPr>
      <w:bookmarkStart w:colFirst="0" w:colLast="0" w:name="_uag6usy9o78n" w:id="25"/>
      <w:bookmarkEnd w:id="25"/>
      <w:r w:rsidDel="00000000" w:rsidR="00000000" w:rsidRPr="00000000">
        <w:rPr>
          <w:rFonts w:ascii="Georgia" w:cs="Georgia" w:eastAsia="Georgia" w:hAnsi="Georgia"/>
          <w:b w:val="1"/>
          <w:color w:val="000000"/>
          <w:sz w:val="24"/>
          <w:szCs w:val="24"/>
          <w:rtl w:val="0"/>
        </w:rPr>
        <w:t xml:space="preserve">1. Data Import and Integration</w:t>
      </w:r>
    </w:p>
    <w:p w:rsidR="00000000" w:rsidDel="00000000" w:rsidP="00000000" w:rsidRDefault="00000000" w:rsidRPr="00000000" w14:paraId="0000004C">
      <w:pPr>
        <w:spacing w:after="240" w:before="24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Nine data tables were imported:</w:t>
      </w:r>
    </w:p>
    <w:p w:rsidR="00000000" w:rsidDel="00000000" w:rsidP="00000000" w:rsidRDefault="00000000" w:rsidRPr="00000000" w14:paraId="0000004D">
      <w:pPr>
        <w:numPr>
          <w:ilvl w:val="0"/>
          <w:numId w:val="17"/>
        </w:numPr>
        <w:spacing w:after="240" w:befor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transaction, user, item, type, visit mode, city, country, region, continent</w:t>
        <w:br w:type="textWrapping"/>
      </w:r>
    </w:p>
    <w:p w:rsidR="00000000" w:rsidDel="00000000" w:rsidP="00000000" w:rsidRDefault="00000000" w:rsidRPr="00000000" w14:paraId="0000004E">
      <w:pPr>
        <w:spacing w:after="240" w:before="24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Merged step-by-step using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pandas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Step A: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user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continent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on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ContinentId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Step B: Result A +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region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on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RegionId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Step C: Result B +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city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on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CityId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Step D: Result C +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country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on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CountryId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Step E: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transaction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item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on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AttractionId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Step F: Result E + Result D on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UserId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Step G: Join with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visit_mode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by matching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VisitMode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VisitModeId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Final merge with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on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AttractionTypeId</w:t>
        <w:br w:type="textWrapping"/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pacing w:before="280" w:lineRule="auto"/>
        <w:jc w:val="both"/>
        <w:rPr>
          <w:rFonts w:ascii="Georgia" w:cs="Georgia" w:eastAsia="Georgia" w:hAnsi="Georgia"/>
          <w:b w:val="1"/>
          <w:color w:val="000000"/>
          <w:sz w:val="24"/>
          <w:szCs w:val="24"/>
        </w:rPr>
      </w:pPr>
      <w:bookmarkStart w:colFirst="0" w:colLast="0" w:name="_fnk5nlt9relj" w:id="26"/>
      <w:bookmarkEnd w:id="26"/>
      <w:r w:rsidDel="00000000" w:rsidR="00000000" w:rsidRPr="00000000">
        <w:rPr>
          <w:rFonts w:ascii="Georgia" w:cs="Georgia" w:eastAsia="Georgia" w:hAnsi="Georgia"/>
          <w:b w:val="1"/>
          <w:color w:val="000000"/>
          <w:sz w:val="24"/>
          <w:szCs w:val="24"/>
          <w:rtl w:val="0"/>
        </w:rPr>
        <w:t xml:space="preserve">2. Data Cleaning</w:t>
      </w:r>
    </w:p>
    <w:p w:rsidR="00000000" w:rsidDel="00000000" w:rsidP="00000000" w:rsidRDefault="00000000" w:rsidRPr="00000000" w14:paraId="00000058">
      <w:pPr>
        <w:numPr>
          <w:ilvl w:val="0"/>
          <w:numId w:val="13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Removed insignificant columns:</w:t>
        <w:br w:type="textWrapping"/>
        <w:t xml:space="preserve">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'TransactionId', 'AttractionCityId', 'ContinentId', 'RegionId', 'CountryId', 'CityId', 'VisitModeId'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Standardized and validated:</w:t>
        <w:br w:type="textWrapping"/>
      </w:r>
    </w:p>
    <w:p w:rsidR="00000000" w:rsidDel="00000000" w:rsidP="00000000" w:rsidRDefault="00000000" w:rsidRPr="00000000" w14:paraId="0000005A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Null values treated</w:t>
        <w:br w:type="textWrapping"/>
      </w:r>
    </w:p>
    <w:p w:rsidR="00000000" w:rsidDel="00000000" w:rsidP="00000000" w:rsidRDefault="00000000" w:rsidRPr="00000000" w14:paraId="0000005B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Fixed 3,722 duplicate records</w:t>
        <w:br w:type="textWrapping"/>
      </w:r>
    </w:p>
    <w:p w:rsidR="00000000" w:rsidDel="00000000" w:rsidP="00000000" w:rsidRDefault="00000000" w:rsidRPr="00000000" w14:paraId="0000005C">
      <w:pPr>
        <w:numPr>
          <w:ilvl w:val="1"/>
          <w:numId w:val="13"/>
        </w:numPr>
        <w:spacing w:after="240" w:before="0" w:beforeAutospacing="0" w:lineRule="auto"/>
        <w:ind w:left="144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Ensured rating consistency</w:t>
        <w:br w:type="textWrapping"/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before="280" w:lineRule="auto"/>
        <w:jc w:val="both"/>
        <w:rPr>
          <w:rFonts w:ascii="Georgia" w:cs="Georgia" w:eastAsia="Georgia" w:hAnsi="Georgia"/>
          <w:b w:val="1"/>
          <w:color w:val="000000"/>
          <w:sz w:val="24"/>
          <w:szCs w:val="24"/>
        </w:rPr>
      </w:pPr>
      <w:bookmarkStart w:colFirst="0" w:colLast="0" w:name="_8dre8m9kvn7u" w:id="27"/>
      <w:bookmarkEnd w:id="27"/>
      <w:r w:rsidDel="00000000" w:rsidR="00000000" w:rsidRPr="00000000">
        <w:rPr>
          <w:rFonts w:ascii="Georgia" w:cs="Georgia" w:eastAsia="Georgia" w:hAnsi="Georgia"/>
          <w:b w:val="1"/>
          <w:color w:val="000000"/>
          <w:sz w:val="24"/>
          <w:szCs w:val="24"/>
          <w:rtl w:val="0"/>
        </w:rPr>
        <w:t xml:space="preserve">3. Feature Engineering</w:t>
      </w:r>
    </w:p>
    <w:p w:rsidR="00000000" w:rsidDel="00000000" w:rsidP="00000000" w:rsidRDefault="00000000" w:rsidRPr="00000000" w14:paraId="0000005E">
      <w:pPr>
        <w:spacing w:after="240" w:before="24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Created meaningful new variables:</w:t>
      </w:r>
    </w:p>
    <w:p w:rsidR="00000000" w:rsidDel="00000000" w:rsidP="00000000" w:rsidRDefault="00000000" w:rsidRPr="00000000" w14:paraId="0000005F">
      <w:pPr>
        <w:numPr>
          <w:ilvl w:val="0"/>
          <w:numId w:val="14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User_Visit_Count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: Number of visits made by the user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Avg_User_Rating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: User's average rating given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14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Attraction_Popularity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: Average rating per attraction</w:t>
        <w:br w:type="textWrapping"/>
      </w:r>
    </w:p>
    <w:p w:rsidR="00000000" w:rsidDel="00000000" w:rsidP="00000000" w:rsidRDefault="00000000" w:rsidRPr="00000000" w14:paraId="00000062">
      <w:pPr>
        <w:pStyle w:val="Heading3"/>
        <w:keepNext w:val="0"/>
        <w:keepLines w:val="0"/>
        <w:spacing w:before="280" w:lineRule="auto"/>
        <w:jc w:val="both"/>
        <w:rPr>
          <w:rFonts w:ascii="Georgia" w:cs="Georgia" w:eastAsia="Georgia" w:hAnsi="Georgia"/>
          <w:b w:val="1"/>
          <w:color w:val="000000"/>
          <w:sz w:val="24"/>
          <w:szCs w:val="24"/>
        </w:rPr>
      </w:pPr>
      <w:bookmarkStart w:colFirst="0" w:colLast="0" w:name="_obtpkzxg75wl" w:id="28"/>
      <w:bookmarkEnd w:id="28"/>
      <w:r w:rsidDel="00000000" w:rsidR="00000000" w:rsidRPr="00000000">
        <w:rPr>
          <w:rFonts w:ascii="Georgia" w:cs="Georgia" w:eastAsia="Georgia" w:hAnsi="Georgia"/>
          <w:b w:val="1"/>
          <w:color w:val="000000"/>
          <w:sz w:val="24"/>
          <w:szCs w:val="24"/>
          <w:rtl w:val="0"/>
        </w:rPr>
        <w:t xml:space="preserve">4. Exploratory Data Analysis (EDA)</w:t>
      </w:r>
    </w:p>
    <w:p w:rsidR="00000000" w:rsidDel="00000000" w:rsidP="00000000" w:rsidRDefault="00000000" w:rsidRPr="00000000" w14:paraId="00000063">
      <w:pPr>
        <w:pStyle w:val="Heading4"/>
        <w:keepNext w:val="0"/>
        <w:keepLines w:val="0"/>
        <w:spacing w:after="40" w:before="240" w:lineRule="auto"/>
        <w:jc w:val="both"/>
        <w:rPr>
          <w:rFonts w:ascii="Georgia" w:cs="Georgia" w:eastAsia="Georgia" w:hAnsi="Georgia"/>
          <w:b w:val="1"/>
          <w:color w:val="000000"/>
        </w:rPr>
      </w:pPr>
      <w:bookmarkStart w:colFirst="0" w:colLast="0" w:name="_ujuvx5g9v7al" w:id="29"/>
      <w:bookmarkEnd w:id="29"/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A. Data Quality Checks: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spacing w:after="240" w:befor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Structure, nulls, duplicates, unique values, rating inconsistencies</w:t>
        <w:br w:type="textWrapping"/>
      </w:r>
    </w:p>
    <w:p w:rsidR="00000000" w:rsidDel="00000000" w:rsidP="00000000" w:rsidRDefault="00000000" w:rsidRPr="00000000" w14:paraId="00000065">
      <w:pPr>
        <w:pStyle w:val="Heading4"/>
        <w:keepNext w:val="0"/>
        <w:keepLines w:val="0"/>
        <w:spacing w:after="40" w:before="240" w:lineRule="auto"/>
        <w:jc w:val="both"/>
        <w:rPr>
          <w:rFonts w:ascii="Georgia" w:cs="Georgia" w:eastAsia="Georgia" w:hAnsi="Georgia"/>
          <w:b w:val="1"/>
          <w:color w:val="000000"/>
        </w:rPr>
      </w:pPr>
      <w:bookmarkStart w:colFirst="0" w:colLast="0" w:name="_sywdtsh3q5h7" w:id="30"/>
      <w:bookmarkEnd w:id="30"/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B. Visual Analysis: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0" w:afterAutospacing="0" w:befor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User Demographics (continent, region, city)</w:t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Mode of Visit Distribution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Attraction Popularity and Type</w:t>
        <w:br w:type="textWrapping"/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Rating Behavior Patterns</w:t>
        <w:br w:type="textWrapping"/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240" w:before="0" w:beforeAutospacing="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Visit Trends by Year/Month</w:t>
        <w:br w:type="textWrapping"/>
      </w:r>
    </w:p>
    <w:p w:rsidR="00000000" w:rsidDel="00000000" w:rsidP="00000000" w:rsidRDefault="00000000" w:rsidRPr="00000000" w14:paraId="0000006B">
      <w:pPr>
        <w:pStyle w:val="Heading3"/>
        <w:keepNext w:val="0"/>
        <w:keepLines w:val="0"/>
        <w:spacing w:before="280" w:lineRule="auto"/>
        <w:jc w:val="both"/>
        <w:rPr>
          <w:rFonts w:ascii="Georgia" w:cs="Georgia" w:eastAsia="Georgia" w:hAnsi="Georgia"/>
          <w:b w:val="1"/>
          <w:color w:val="000000"/>
          <w:sz w:val="24"/>
          <w:szCs w:val="24"/>
        </w:rPr>
      </w:pPr>
      <w:bookmarkStart w:colFirst="0" w:colLast="0" w:name="_pbd6bkn6rzqv" w:id="31"/>
      <w:bookmarkEnd w:id="31"/>
      <w:r w:rsidDel="00000000" w:rsidR="00000000" w:rsidRPr="00000000">
        <w:rPr>
          <w:rFonts w:ascii="Georgia" w:cs="Georgia" w:eastAsia="Georgia" w:hAnsi="Georgia"/>
          <w:b w:val="1"/>
          <w:color w:val="000000"/>
          <w:sz w:val="24"/>
          <w:szCs w:val="24"/>
          <w:rtl w:val="0"/>
        </w:rPr>
        <w:t xml:space="preserve">5. Predictive Modeling</w:t>
      </w:r>
    </w:p>
    <w:p w:rsidR="00000000" w:rsidDel="00000000" w:rsidP="00000000" w:rsidRDefault="00000000" w:rsidRPr="00000000" w14:paraId="0000006C">
      <w:pPr>
        <w:pStyle w:val="Heading4"/>
        <w:keepNext w:val="0"/>
        <w:keepLines w:val="0"/>
        <w:spacing w:after="40" w:before="240" w:lineRule="auto"/>
        <w:jc w:val="both"/>
        <w:rPr>
          <w:rFonts w:ascii="Georgia" w:cs="Georgia" w:eastAsia="Georgia" w:hAnsi="Georgia"/>
          <w:b w:val="1"/>
          <w:color w:val="000000"/>
        </w:rPr>
      </w:pPr>
      <w:bookmarkStart w:colFirst="0" w:colLast="0" w:name="_2t1bq6g7lzcg" w:id="32"/>
      <w:bookmarkEnd w:id="32"/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A. Regression (Rating Prediction)</w:t>
      </w:r>
    </w:p>
    <w:p w:rsidR="00000000" w:rsidDel="00000000" w:rsidP="00000000" w:rsidRDefault="00000000" w:rsidRPr="00000000" w14:paraId="0000006D">
      <w:pPr>
        <w:numPr>
          <w:ilvl w:val="0"/>
          <w:numId w:val="20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Input Features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: User demographics, visit time, visit mode, attraction type, popularity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Models Tried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: Linear Regression, Decision Tree, Random Forest, XGBoost, CatBoost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20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Best Model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CatBoost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(highest accuracy)</w:t>
        <w:br w:type="textWrapping"/>
      </w:r>
    </w:p>
    <w:p w:rsidR="00000000" w:rsidDel="00000000" w:rsidP="00000000" w:rsidRDefault="00000000" w:rsidRPr="00000000" w14:paraId="00000070">
      <w:pPr>
        <w:pStyle w:val="Heading4"/>
        <w:keepNext w:val="0"/>
        <w:keepLines w:val="0"/>
        <w:spacing w:after="40" w:before="240" w:lineRule="auto"/>
        <w:jc w:val="both"/>
        <w:rPr>
          <w:rFonts w:ascii="Georgia" w:cs="Georgia" w:eastAsia="Georgia" w:hAnsi="Georgia"/>
          <w:b w:val="1"/>
          <w:color w:val="000000"/>
        </w:rPr>
      </w:pPr>
      <w:bookmarkStart w:colFirst="0" w:colLast="0" w:name="_529kp8wx5pv4" w:id="33"/>
      <w:bookmarkEnd w:id="33"/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B. Classification (Visit Mode Prediction)</w:t>
      </w:r>
    </w:p>
    <w:p w:rsidR="00000000" w:rsidDel="00000000" w:rsidP="00000000" w:rsidRDefault="00000000" w:rsidRPr="00000000" w14:paraId="00000071">
      <w:pPr>
        <w:numPr>
          <w:ilvl w:val="0"/>
          <w:numId w:val="22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Input Features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: Continent, Country, User_Visit_Count, Attraction_Popularity</w:t>
        <w:br w:type="textWrapping"/>
      </w:r>
    </w:p>
    <w:p w:rsidR="00000000" w:rsidDel="00000000" w:rsidP="00000000" w:rsidRDefault="00000000" w:rsidRPr="00000000" w14:paraId="00000072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Models Tried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: Random Forest, XGBoost, CatBoost</w:t>
        <w:br w:type="textWrapping"/>
      </w:r>
    </w:p>
    <w:p w:rsidR="00000000" w:rsidDel="00000000" w:rsidP="00000000" w:rsidRDefault="00000000" w:rsidRPr="00000000" w14:paraId="00000073">
      <w:pPr>
        <w:numPr>
          <w:ilvl w:val="0"/>
          <w:numId w:val="22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Best Model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Random Forest Classifier</w:t>
        <w:br w:type="textWrapping"/>
      </w:r>
    </w:p>
    <w:p w:rsidR="00000000" w:rsidDel="00000000" w:rsidP="00000000" w:rsidRDefault="00000000" w:rsidRPr="00000000" w14:paraId="00000074">
      <w:pPr>
        <w:pStyle w:val="Heading4"/>
        <w:keepNext w:val="0"/>
        <w:keepLines w:val="0"/>
        <w:spacing w:after="40" w:before="240" w:lineRule="auto"/>
        <w:jc w:val="both"/>
        <w:rPr>
          <w:rFonts w:ascii="Georgia" w:cs="Georgia" w:eastAsia="Georgia" w:hAnsi="Georgia"/>
          <w:b w:val="1"/>
          <w:color w:val="000000"/>
        </w:rPr>
      </w:pPr>
      <w:bookmarkStart w:colFirst="0" w:colLast="0" w:name="_vczvl5dvibsw" w:id="34"/>
      <w:bookmarkEnd w:id="34"/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C. Attraction Recommendation</w:t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Content-Based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: Matches attractions to user history using type, location, popularity</w:t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10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Collaborative Filtering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: Uses user-user similarity for recommendations</w:t>
        <w:br w:type="textWrapping"/>
      </w:r>
    </w:p>
    <w:p w:rsidR="00000000" w:rsidDel="00000000" w:rsidP="00000000" w:rsidRDefault="00000000" w:rsidRPr="00000000" w14:paraId="00000077">
      <w:pPr>
        <w:pStyle w:val="Heading3"/>
        <w:keepNext w:val="0"/>
        <w:keepLines w:val="0"/>
        <w:spacing w:before="280" w:lineRule="auto"/>
        <w:jc w:val="both"/>
        <w:rPr>
          <w:rFonts w:ascii="Georgia" w:cs="Georgia" w:eastAsia="Georgia" w:hAnsi="Georgia"/>
          <w:b w:val="1"/>
          <w:color w:val="000000"/>
          <w:sz w:val="24"/>
          <w:szCs w:val="24"/>
        </w:rPr>
      </w:pPr>
      <w:bookmarkStart w:colFirst="0" w:colLast="0" w:name="_q2cllgr6re4v" w:id="35"/>
      <w:bookmarkEnd w:id="35"/>
      <w:r w:rsidDel="00000000" w:rsidR="00000000" w:rsidRPr="00000000">
        <w:rPr>
          <w:rFonts w:ascii="Georgia" w:cs="Georgia" w:eastAsia="Georgia" w:hAnsi="Georgia"/>
          <w:b w:val="1"/>
          <w:color w:val="000000"/>
          <w:sz w:val="24"/>
          <w:szCs w:val="24"/>
          <w:rtl w:val="0"/>
        </w:rPr>
        <w:t xml:space="preserve">6. Deployment with Streamlit</w:t>
      </w:r>
    </w:p>
    <w:p w:rsidR="00000000" w:rsidDel="00000000" w:rsidP="00000000" w:rsidRDefault="00000000" w:rsidRPr="00000000" w14:paraId="00000078">
      <w:pPr>
        <w:spacing w:after="240" w:before="24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Developed an interactive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Streamlit web app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with: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spacing w:after="0" w:afterAutospacing="0" w:befor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Visit mode predictor</w:t>
        <w:br w:type="textWrapping"/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Attraction rating predictor</w:t>
        <w:br w:type="textWrapping"/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pacing w:after="240" w:before="0" w:beforeAutospacing="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Personalized recommendations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84">
      <w:pPr>
        <w:ind w:left="72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720"/>
        <w:jc w:val="both"/>
        <w:rPr>
          <w:rFonts w:ascii="Georgia" w:cs="Georgia" w:eastAsia="Georgia" w:hAnsi="Georgia"/>
          <w:b w:val="1"/>
          <w:sz w:val="30"/>
          <w:szCs w:val="30"/>
        </w:rPr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>
          <w:rFonts w:ascii="Georgia" w:cs="Georgia" w:eastAsia="Georgia" w:hAnsi="Georgia"/>
          <w:b w:val="1"/>
          <w:sz w:val="30"/>
          <w:szCs w:val="30"/>
          <w:rtl w:val="0"/>
        </w:rPr>
        <w:t xml:space="preserve">Exploratory Data Analysis Insights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spacing w:before="280" w:lineRule="auto"/>
        <w:ind w:left="-360" w:firstLine="0"/>
        <w:jc w:val="both"/>
        <w:rPr>
          <w:rFonts w:ascii="Georgia" w:cs="Georgia" w:eastAsia="Georgia" w:hAnsi="Georgia"/>
          <w:b w:val="1"/>
          <w:color w:val="000000"/>
          <w:sz w:val="26"/>
          <w:szCs w:val="26"/>
          <w:u w:val="single"/>
        </w:rPr>
      </w:pPr>
      <w:bookmarkStart w:colFirst="0" w:colLast="0" w:name="_f9hm51bnb7pl" w:id="36"/>
      <w:bookmarkEnd w:id="36"/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rtl w:val="0"/>
        </w:rPr>
        <w:t xml:space="preserve">🧑‍💼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u w:val="single"/>
          <w:rtl w:val="0"/>
        </w:rPr>
        <w:t xml:space="preserve">User Demographics Analysis – Key Insights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right="-540"/>
        <w:rPr/>
      </w:pPr>
      <w:r w:rsidDel="00000000" w:rsidR="00000000" w:rsidRPr="00000000">
        <w:rPr/>
        <w:drawing>
          <wp:inline distB="114300" distT="114300" distL="114300" distR="114300">
            <wp:extent cx="2900363" cy="2207808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2207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05150" cy="209995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09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ind w:left="27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Asia and Australia Are Top Tourism Continents</w:t>
        <w:br w:type="textWrapping"/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Asia and Australia attract the highest number of tourists, reflecting their rich cultural heritage and natural diversity. Their global appeal is driven by unique landscapes, vibrant traditions, and well-developed tourism infrastructure.</w:t>
        <w:br w:type="textWrapping"/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ind w:left="27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Australia Leads as the Most Visited Country</w:t>
        <w:br w:type="textWrapping"/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Australia emerges as the top destination, likely due to its iconic attractions like the Great Barrier Reef, diverse wildlife, and traveler-friendly policies. The UK and US follow, favored for their cultural significance and established tourism sectors.</w:t>
        <w:br w:type="textWrapping"/>
      </w:r>
    </w:p>
    <w:p w:rsidR="00000000" w:rsidDel="00000000" w:rsidP="00000000" w:rsidRDefault="00000000" w:rsidRPr="00000000" w14:paraId="0000008E">
      <w:pPr>
        <w:numPr>
          <w:ilvl w:val="0"/>
          <w:numId w:val="7"/>
        </w:numPr>
        <w:ind w:left="27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Highly Rated Cities Reflect Tourism Excellence</w:t>
        <w:br w:type="textWrapping"/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Cities such as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Worrigee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Curepipe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Kingscliff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received some of the highest ratings, indicating strong local efforts and effective tourism management that enhance visitor satisfaction.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keepNext w:val="0"/>
        <w:keepLines w:val="0"/>
        <w:spacing w:before="280" w:lineRule="auto"/>
        <w:ind w:left="-360" w:firstLine="0"/>
        <w:jc w:val="both"/>
        <w:rPr>
          <w:rFonts w:ascii="Georgia" w:cs="Georgia" w:eastAsia="Georgia" w:hAnsi="Georgia"/>
          <w:b w:val="1"/>
          <w:color w:val="000000"/>
          <w:sz w:val="26"/>
          <w:szCs w:val="26"/>
          <w:u w:val="single"/>
        </w:rPr>
      </w:pPr>
      <w:bookmarkStart w:colFirst="0" w:colLast="0" w:name="_1qvn7tblqmf6" w:id="37"/>
      <w:bookmarkEnd w:id="37"/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rtl w:val="0"/>
        </w:rPr>
        <w:t xml:space="preserve">🧳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u w:val="single"/>
          <w:rtl w:val="0"/>
        </w:rPr>
        <w:t xml:space="preserve">Mode of Visit Analysis – Key Insights</w:t>
      </w:r>
    </w:p>
    <w:p w:rsidR="00000000" w:rsidDel="00000000" w:rsidP="00000000" w:rsidRDefault="00000000" w:rsidRPr="00000000" w14:paraId="00000091">
      <w:pPr>
        <w:ind w:left="-360" w:right="-540" w:firstLine="0"/>
        <w:rPr/>
      </w:pPr>
      <w:r w:rsidDel="00000000" w:rsidR="00000000" w:rsidRPr="00000000">
        <w:rPr/>
        <w:drawing>
          <wp:inline distB="114300" distT="114300" distL="114300" distR="114300">
            <wp:extent cx="3424238" cy="17526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38463" cy="184785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2"/>
        </w:numPr>
        <w:ind w:left="27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Tour Purpose Varies by Country</w:t>
        <w:br w:type="textWrapping"/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Countries show different patterns of tourism.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Australia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attracts both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Couples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Families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while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Indonesia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sees more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Business travelers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likely due to its economic activity.</w:t>
        <w:br w:type="textWrapping"/>
      </w:r>
    </w:p>
    <w:p w:rsidR="00000000" w:rsidDel="00000000" w:rsidP="00000000" w:rsidRDefault="00000000" w:rsidRPr="00000000" w14:paraId="00000093">
      <w:pPr>
        <w:numPr>
          <w:ilvl w:val="0"/>
          <w:numId w:val="12"/>
        </w:numPr>
        <w:ind w:left="27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Couples Prefer Western Destinations</w:t>
        <w:br w:type="textWrapping"/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Couples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favor countries like the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US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UK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Australia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suggesting a preference for privacy, comfort, and well-developed tourism services.</w:t>
        <w:br w:type="textWrapping"/>
      </w:r>
    </w:p>
    <w:p w:rsidR="00000000" w:rsidDel="00000000" w:rsidP="00000000" w:rsidRDefault="00000000" w:rsidRPr="00000000" w14:paraId="00000094">
      <w:pPr>
        <w:numPr>
          <w:ilvl w:val="0"/>
          <w:numId w:val="12"/>
        </w:numPr>
        <w:ind w:left="27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Business Travel Is Limited</w:t>
        <w:br w:type="textWrapping"/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Business tourism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is relatively low overall, with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Indonesia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leading, indicating focused work-related travel with limited sightseeing.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keepNext w:val="0"/>
        <w:keepLines w:val="0"/>
        <w:spacing w:before="280" w:lineRule="auto"/>
        <w:ind w:left="-360" w:firstLine="0"/>
        <w:jc w:val="both"/>
        <w:rPr>
          <w:rFonts w:ascii="Georgia" w:cs="Georgia" w:eastAsia="Georgia" w:hAnsi="Georgia"/>
          <w:b w:val="1"/>
          <w:color w:val="000000"/>
          <w:sz w:val="26"/>
          <w:szCs w:val="26"/>
          <w:u w:val="single"/>
        </w:rPr>
      </w:pPr>
      <w:bookmarkStart w:colFirst="0" w:colLast="0" w:name="_fpz6ioo31ok3" w:id="38"/>
      <w:bookmarkEnd w:id="38"/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u w:val="single"/>
          <w:rtl w:val="0"/>
        </w:rPr>
        <w:t xml:space="preserve">🏖️ Attraction Analysis – Key Insights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14707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6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Asian Cities Lead in Attraction Diversity</w:t>
        <w:br w:type="textWrapping"/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Cities like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Jakarta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Singapore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Bali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have the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highest number of unique attraction types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showcasing Asia’s broad appeal through nature, spirituality, and modern leisure experiences.</w:t>
        <w:br w:type="textWrapping"/>
      </w:r>
    </w:p>
    <w:p w:rsidR="00000000" w:rsidDel="00000000" w:rsidP="00000000" w:rsidRDefault="00000000" w:rsidRPr="00000000" w14:paraId="0000009C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Nature &amp; Cultural Attractions Are Most Preferred</w:t>
        <w:br w:type="textWrapping"/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Tourists consistently favor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wildlife sanctuaries, beaches, waterparks, temples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nature reserves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. This reflects a global interest in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scenic, relaxing, and culturally immersive destinations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9D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Top Attractions Dominate Tourist Flow</w:t>
        <w:br w:type="textWrapping"/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Attractions such as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Sacred Monkey Forest Sanctuary (12,368 visits)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Waterbom Bali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Tegalalang Rice Terrace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top the charts in visit volume, indicating strong brand recognition and visitor satisfaction.</w:t>
        <w:br w:type="textWrapping"/>
      </w:r>
    </w:p>
    <w:p w:rsidR="00000000" w:rsidDel="00000000" w:rsidP="00000000" w:rsidRDefault="00000000" w:rsidRPr="00000000" w14:paraId="0000009E">
      <w:pPr>
        <w:numPr>
          <w:ilvl w:val="0"/>
          <w:numId w:val="6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Cities as Tourism Hubs</w:t>
        <w:br w:type="textWrapping"/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Popular cities tend to offer a variety of attractions catering to different visitor interests, making them strategic tourism hubs. This enhances their global visibility and repeat visits.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F">
      <w:pPr>
        <w:pStyle w:val="Heading3"/>
        <w:keepNext w:val="0"/>
        <w:keepLines w:val="0"/>
        <w:spacing w:before="280" w:lineRule="auto"/>
        <w:ind w:left="-360" w:firstLine="0"/>
        <w:jc w:val="both"/>
        <w:rPr>
          <w:rFonts w:ascii="Georgia" w:cs="Georgia" w:eastAsia="Georgia" w:hAnsi="Georgia"/>
          <w:b w:val="1"/>
          <w:color w:val="000000"/>
          <w:sz w:val="26"/>
          <w:szCs w:val="26"/>
          <w:u w:val="single"/>
        </w:rPr>
      </w:pPr>
      <w:bookmarkStart w:colFirst="0" w:colLast="0" w:name="_5llvuhr97jve" w:id="39"/>
      <w:bookmarkEnd w:id="39"/>
      <w:r w:rsidDel="00000000" w:rsidR="00000000" w:rsidRPr="00000000">
        <w:rPr>
          <w:rFonts w:ascii="Nova Mono" w:cs="Nova Mono" w:eastAsia="Nova Mono" w:hAnsi="Nova Mono"/>
          <w:b w:val="1"/>
          <w:color w:val="000000"/>
          <w:sz w:val="26"/>
          <w:szCs w:val="26"/>
          <w:rtl w:val="0"/>
        </w:rPr>
        <w:t xml:space="preserve">⭐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u w:val="single"/>
          <w:rtl w:val="0"/>
        </w:rPr>
        <w:t xml:space="preserve">Rating Behavior – Key Insights </w:t>
      </w:r>
    </w:p>
    <w:p w:rsidR="00000000" w:rsidDel="00000000" w:rsidP="00000000" w:rsidRDefault="00000000" w:rsidRPr="00000000" w14:paraId="000000A0">
      <w:pPr>
        <w:ind w:right="-270"/>
        <w:rPr/>
      </w:pPr>
      <w:r w:rsidDel="00000000" w:rsidR="00000000" w:rsidRPr="00000000">
        <w:rPr/>
        <w:drawing>
          <wp:inline distB="114300" distT="114300" distL="114300" distR="114300">
            <wp:extent cx="2776538" cy="282892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81350" cy="2242666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242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right="-270"/>
        <w:rPr/>
      </w:pPr>
      <w:r w:rsidDel="00000000" w:rsidR="00000000" w:rsidRPr="00000000">
        <w:rPr/>
        <w:drawing>
          <wp:inline distB="114300" distT="114300" distL="114300" distR="114300">
            <wp:extent cx="5900738" cy="215265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6"/>
        </w:numPr>
        <w:ind w:left="180" w:right="-27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High Satisfaction Among Tourists</w:t>
        <w:br w:type="textWrapping"/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The rating distribution is skewed towards the higher end, with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5 being the most common rating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. This suggests strong satisfaction with aspects like hospitality, sightseeing experiences, and government support in maintaining tourist destinations.</w:t>
        <w:br w:type="textWrapping"/>
      </w:r>
    </w:p>
    <w:p w:rsidR="00000000" w:rsidDel="00000000" w:rsidP="00000000" w:rsidRDefault="00000000" w:rsidRPr="00000000" w14:paraId="000000A3">
      <w:pPr>
        <w:numPr>
          <w:ilvl w:val="0"/>
          <w:numId w:val="16"/>
        </w:numPr>
        <w:ind w:left="180" w:right="-27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Business Travelers Rate Higher</w:t>
        <w:br w:type="textWrapping"/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Among different visit modes,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business travelers tend to give higher average ratings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possibly due to structured experiences or well-supported facilities.</w:t>
        <w:br w:type="textWrapping"/>
      </w:r>
    </w:p>
    <w:p w:rsidR="00000000" w:rsidDel="00000000" w:rsidP="00000000" w:rsidRDefault="00000000" w:rsidRPr="00000000" w14:paraId="000000A4">
      <w:pPr>
        <w:numPr>
          <w:ilvl w:val="0"/>
          <w:numId w:val="16"/>
        </w:numPr>
        <w:ind w:left="180" w:right="-27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Low-Rated Countries</w:t>
        <w:br w:type="textWrapping"/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Countries like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Cuba, Monaco, and Uruguay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receive relatively lower average ratings. This highlights potential gaps in tourism infrastructure or service quality, signaling areas where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local and government efforts could be improved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to boost tourist satisfaction and economic returns.</w:t>
      </w:r>
    </w:p>
    <w:p w:rsidR="00000000" w:rsidDel="00000000" w:rsidP="00000000" w:rsidRDefault="00000000" w:rsidRPr="00000000" w14:paraId="000000A5">
      <w:pPr>
        <w:pStyle w:val="Heading3"/>
        <w:keepNext w:val="0"/>
        <w:keepLines w:val="0"/>
        <w:spacing w:before="280" w:lineRule="auto"/>
        <w:ind w:left="-360" w:firstLine="0"/>
        <w:jc w:val="both"/>
        <w:rPr>
          <w:rFonts w:ascii="Georgia" w:cs="Georgia" w:eastAsia="Georgia" w:hAnsi="Georgia"/>
          <w:b w:val="1"/>
          <w:color w:val="000000"/>
          <w:sz w:val="26"/>
          <w:szCs w:val="26"/>
          <w:u w:val="single"/>
        </w:rPr>
      </w:pPr>
      <w:bookmarkStart w:colFirst="0" w:colLast="0" w:name="_wpznf8alrli5" w:id="40"/>
      <w:bookmarkEnd w:id="40"/>
      <w:r w:rsidDel="00000000" w:rsidR="00000000" w:rsidRPr="00000000">
        <w:rPr>
          <w:rFonts w:ascii="Nova Mono" w:cs="Nova Mono" w:eastAsia="Nova Mono" w:hAnsi="Nova Mono"/>
          <w:b w:val="1"/>
          <w:color w:val="000000"/>
          <w:sz w:val="26"/>
          <w:szCs w:val="26"/>
          <w:rtl w:val="0"/>
        </w:rPr>
        <w:t xml:space="preserve">⭐ </w:t>
      </w:r>
      <w:r w:rsidDel="00000000" w:rsidR="00000000" w:rsidRPr="00000000">
        <w:rPr>
          <w:rFonts w:ascii="Georgia" w:cs="Georgia" w:eastAsia="Georgia" w:hAnsi="Georgia"/>
          <w:b w:val="1"/>
          <w:color w:val="000000"/>
          <w:sz w:val="26"/>
          <w:szCs w:val="26"/>
          <w:u w:val="single"/>
          <w:rtl w:val="0"/>
        </w:rPr>
        <w:t xml:space="preserve">Visit Trends– Key Insights 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910263" cy="234315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3"/>
        </w:numPr>
        <w:shd w:fill="ffffff" w:val="clear"/>
        <w:spacing w:after="200" w:before="200" w:lineRule="auto"/>
        <w:ind w:left="720" w:hanging="360"/>
        <w:jc w:val="both"/>
        <w:rPr>
          <w:rFonts w:ascii="Georgia" w:cs="Georgia" w:eastAsia="Georgia" w:hAnsi="Georgia"/>
          <w:b w:val="1"/>
        </w:rPr>
      </w:pPr>
      <w:r w:rsidDel="00000000" w:rsidR="00000000" w:rsidRPr="00000000">
        <w:rPr>
          <w:rFonts w:ascii="Georgia" w:cs="Georgia" w:eastAsia="Georgia" w:hAnsi="Georgia"/>
          <w:b w:val="1"/>
          <w:color w:val="404040"/>
          <w:sz w:val="24"/>
          <w:szCs w:val="24"/>
          <w:rtl w:val="0"/>
        </w:rPr>
        <w:t xml:space="preserve">Yearly Trend:</w:t>
      </w:r>
    </w:p>
    <w:p w:rsidR="00000000" w:rsidDel="00000000" w:rsidP="00000000" w:rsidRDefault="00000000" w:rsidRPr="00000000" w14:paraId="000000A8">
      <w:pPr>
        <w:spacing w:after="200" w:before="260" w:lineRule="auto"/>
        <w:ind w:left="720" w:firstLine="0"/>
        <w:jc w:val="both"/>
        <w:rPr>
          <w:rFonts w:ascii="Georgia" w:cs="Georgia" w:eastAsia="Georgia" w:hAnsi="Georgia"/>
          <w:color w:val="404040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color w:val="404040"/>
          <w:sz w:val="24"/>
          <w:szCs w:val="24"/>
          <w:rtl w:val="0"/>
        </w:rPr>
        <w:t xml:space="preserve">Tourist visits show fluctuations over the years, with noticeable dips (e.g., 2020–2021 likely due to COVID-19) and recovery by 2022.</w:t>
      </w:r>
    </w:p>
    <w:p w:rsidR="00000000" w:rsidDel="00000000" w:rsidP="00000000" w:rsidRDefault="00000000" w:rsidRPr="00000000" w14:paraId="000000A9">
      <w:pPr>
        <w:numPr>
          <w:ilvl w:val="0"/>
          <w:numId w:val="3"/>
        </w:numPr>
        <w:shd w:fill="ffffff" w:val="clear"/>
        <w:spacing w:after="200" w:before="260" w:lineRule="auto"/>
        <w:ind w:left="720" w:hanging="360"/>
        <w:jc w:val="both"/>
        <w:rPr>
          <w:rFonts w:ascii="Georgia" w:cs="Georgia" w:eastAsia="Georgia" w:hAnsi="Georgia"/>
          <w:b w:val="1"/>
        </w:rPr>
      </w:pPr>
      <w:r w:rsidDel="00000000" w:rsidR="00000000" w:rsidRPr="00000000">
        <w:rPr>
          <w:rFonts w:ascii="Georgia" w:cs="Georgia" w:eastAsia="Georgia" w:hAnsi="Georgia"/>
          <w:b w:val="1"/>
          <w:color w:val="404040"/>
          <w:sz w:val="24"/>
          <w:szCs w:val="24"/>
          <w:rtl w:val="0"/>
        </w:rPr>
        <w:t xml:space="preserve">Visit Modes:</w:t>
      </w:r>
      <w:r w:rsidDel="00000000" w:rsidR="00000000" w:rsidRPr="00000000">
        <w:rPr>
          <w:rFonts w:ascii="Georgia" w:cs="Georgia" w:eastAsia="Georgia" w:hAnsi="Georgia"/>
          <w:color w:val="404040"/>
          <w:sz w:val="24"/>
          <w:szCs w:val="24"/>
          <w:rtl w:val="0"/>
        </w:rPr>
        <w:t xml:space="preserve">Family and Friends are the dominant visit modes, indicating group travel preferences.</w:t>
      </w:r>
    </w:p>
    <w:p w:rsidR="00000000" w:rsidDel="00000000" w:rsidP="00000000" w:rsidRDefault="00000000" w:rsidRPr="00000000" w14:paraId="000000AA">
      <w:pPr>
        <w:shd w:fill="ffffff" w:val="clear"/>
        <w:spacing w:after="200" w:before="260" w:lineRule="auto"/>
        <w:ind w:left="720" w:firstLine="0"/>
        <w:jc w:val="both"/>
        <w:rPr>
          <w:rFonts w:ascii="Georgia" w:cs="Georgia" w:eastAsia="Georgia" w:hAnsi="Georgia"/>
          <w:color w:val="404040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color w:val="404040"/>
          <w:sz w:val="24"/>
          <w:szCs w:val="24"/>
          <w:rtl w:val="0"/>
        </w:rPr>
        <w:t xml:space="preserve">Business visits remain consistently low, suggesting the destination is primarily leisure-focused.</w:t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shd w:fill="ffffff" w:val="clear"/>
        <w:spacing w:after="200" w:before="260" w:lineRule="auto"/>
        <w:ind w:left="720" w:hanging="360"/>
        <w:jc w:val="both"/>
        <w:rPr>
          <w:rFonts w:ascii="Georgia" w:cs="Georgia" w:eastAsia="Georgia" w:hAnsi="Georgia"/>
          <w:b w:val="1"/>
        </w:rPr>
      </w:pPr>
      <w:r w:rsidDel="00000000" w:rsidR="00000000" w:rsidRPr="00000000">
        <w:rPr>
          <w:rFonts w:ascii="Georgia" w:cs="Georgia" w:eastAsia="Georgia" w:hAnsi="Georgia"/>
          <w:b w:val="1"/>
          <w:color w:val="404040"/>
          <w:sz w:val="24"/>
          <w:szCs w:val="24"/>
          <w:rtl w:val="0"/>
        </w:rPr>
        <w:t xml:space="preserve">Key Observation:</w:t>
      </w:r>
      <w:r w:rsidDel="00000000" w:rsidR="00000000" w:rsidRPr="00000000">
        <w:rPr>
          <w:rFonts w:ascii="Georgia" w:cs="Georgia" w:eastAsia="Georgia" w:hAnsi="Georgia"/>
          <w:color w:val="404040"/>
          <w:sz w:val="24"/>
          <w:szCs w:val="24"/>
          <w:rtl w:val="0"/>
        </w:rPr>
        <w:t xml:space="preserve">Post-pandemic recovery is evident, with 2022 visits nearing pre-2020 levels, reflecting restored travel confidence.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Georgia" w:cs="Georgia" w:eastAsia="Georgia" w:hAnsi="Georgia"/>
          <w:b w:val="1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sz w:val="30"/>
          <w:szCs w:val="30"/>
          <w:rtl w:val="0"/>
        </w:rPr>
        <w:t xml:space="preserve">                      </w:t>
      </w:r>
    </w:p>
    <w:p w:rsidR="00000000" w:rsidDel="00000000" w:rsidP="00000000" w:rsidRDefault="00000000" w:rsidRPr="00000000" w14:paraId="000000B0">
      <w:pPr>
        <w:rPr>
          <w:rFonts w:ascii="Georgia" w:cs="Georgia" w:eastAsia="Georgia" w:hAnsi="Georgia"/>
          <w:b w:val="1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sz w:val="30"/>
          <w:szCs w:val="30"/>
          <w:rtl w:val="0"/>
        </w:rPr>
        <w:t xml:space="preserve">                           Model Building &amp; Evaluation</w:t>
      </w:r>
    </w:p>
    <w:p w:rsidR="00000000" w:rsidDel="00000000" w:rsidP="00000000" w:rsidRDefault="00000000" w:rsidRPr="00000000" w14:paraId="000000B1">
      <w:pPr>
        <w:rPr>
          <w:rFonts w:ascii="Georgia" w:cs="Georgia" w:eastAsia="Georgia" w:hAnsi="Georgi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keepNext w:val="0"/>
        <w:keepLines w:val="0"/>
        <w:spacing w:before="280" w:lineRule="auto"/>
        <w:jc w:val="both"/>
        <w:rPr>
          <w:rFonts w:ascii="Georgia" w:cs="Georgia" w:eastAsia="Georgia" w:hAnsi="Georgia"/>
          <w:b w:val="1"/>
          <w:color w:val="000000"/>
          <w:sz w:val="24"/>
          <w:szCs w:val="24"/>
        </w:rPr>
      </w:pPr>
      <w:bookmarkStart w:colFirst="0" w:colLast="0" w:name="_49k8t24gs6aa" w:id="41"/>
      <w:bookmarkEnd w:id="41"/>
      <w:r w:rsidDel="00000000" w:rsidR="00000000" w:rsidRPr="00000000">
        <w:rPr>
          <w:rFonts w:ascii="Georgia" w:cs="Georgia" w:eastAsia="Georgia" w:hAnsi="Georgia"/>
          <w:b w:val="1"/>
          <w:color w:val="000000"/>
          <w:sz w:val="24"/>
          <w:szCs w:val="24"/>
          <w:rtl w:val="0"/>
        </w:rPr>
        <w:t xml:space="preserve">1. Regression Model: Predicting Tourist Attraction Ratings</w:t>
      </w:r>
    </w:p>
    <w:p w:rsidR="00000000" w:rsidDel="00000000" w:rsidP="00000000" w:rsidRDefault="00000000" w:rsidRPr="00000000" w14:paraId="000000B3">
      <w:pPr>
        <w:spacing w:after="240" w:before="24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Objective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:</w:t>
        <w:br w:type="textWrapping"/>
        <w:t xml:space="preserve"> To predict the rating a user might assign to a tourist attraction based on their historical behavior, demographics, and attraction features.</w:t>
      </w:r>
    </w:p>
    <w:p w:rsidR="00000000" w:rsidDel="00000000" w:rsidP="00000000" w:rsidRDefault="00000000" w:rsidRPr="00000000" w14:paraId="000000B4">
      <w:pPr>
        <w:spacing w:after="240" w:before="24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Encoding Techniques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B5">
      <w:pPr>
        <w:numPr>
          <w:ilvl w:val="0"/>
          <w:numId w:val="9"/>
        </w:numPr>
        <w:spacing w:after="0" w:afterAutospacing="0" w:befor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Low-cardinality categorical features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VisitMode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Continent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Region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): Encoded using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Label Encoding</w:t>
        <w:br w:type="textWrapping"/>
      </w:r>
    </w:p>
    <w:p w:rsidR="00000000" w:rsidDel="00000000" w:rsidP="00000000" w:rsidRDefault="00000000" w:rsidRPr="00000000" w14:paraId="000000B6">
      <w:pPr>
        <w:numPr>
          <w:ilvl w:val="0"/>
          <w:numId w:val="9"/>
        </w:numPr>
        <w:spacing w:after="240" w:before="0" w:beforeAutospacing="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High-cardinality features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Country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CityName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AttractionType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Attraction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): Encoded using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Target Encoding</w:t>
        <w:br w:type="textWrapping"/>
      </w:r>
    </w:p>
    <w:p w:rsidR="00000000" w:rsidDel="00000000" w:rsidP="00000000" w:rsidRDefault="00000000" w:rsidRPr="00000000" w14:paraId="000000B7">
      <w:pPr>
        <w:spacing w:after="240" w:before="24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Model Performance (R² Score)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:</w:t>
      </w:r>
    </w:p>
    <w:tbl>
      <w:tblPr>
        <w:tblStyle w:val="Table2"/>
        <w:tblW w:w="39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75"/>
        <w:gridCol w:w="1535"/>
        <w:tblGridChange w:id="0">
          <w:tblGrid>
            <w:gridCol w:w="2375"/>
            <w:gridCol w:w="15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R² Score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Linear Regression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0.071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Decision Tree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-0.012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Random Forest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0.062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Tuned Random Forest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0.088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XGBoost Regressor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0.061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CatBoost Regressor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0.1341</w:t>
            </w: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 (Best)</w:t>
            </w:r>
          </w:p>
        </w:tc>
      </w:tr>
    </w:tbl>
    <w:p w:rsidR="00000000" w:rsidDel="00000000" w:rsidP="00000000" w:rsidRDefault="00000000" w:rsidRPr="00000000" w14:paraId="000000C6">
      <w:pPr>
        <w:spacing w:after="240" w:before="24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Despite CatBoost performing better than other models,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all regression models yielded low R² scores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indicating weak predictive power for continuous rating prediction.</w:t>
      </w:r>
    </w:p>
    <w:p w:rsidR="00000000" w:rsidDel="00000000" w:rsidP="00000000" w:rsidRDefault="00000000" w:rsidRPr="00000000" w14:paraId="000000C7">
      <w:pPr>
        <w:spacing w:after="240" w:before="24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Alternative Approach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:</w:t>
        <w:br w:type="textWrapping"/>
        <w:t xml:space="preserve"> To address low R², the problem was reframed as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rating classification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. A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CatBoost Classifier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was implemented to predict discrete rating classes instead of continuous values.</w:t>
      </w:r>
    </w:p>
    <w:p w:rsidR="00000000" w:rsidDel="00000000" w:rsidP="00000000" w:rsidRDefault="00000000" w:rsidRPr="00000000" w14:paraId="000000C8">
      <w:pPr>
        <w:numPr>
          <w:ilvl w:val="0"/>
          <w:numId w:val="23"/>
        </w:numPr>
        <w:spacing w:after="240" w:befor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CatBoost Classifier Accuracy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47.73%</w:t>
        <w:br w:type="textWrapping"/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This model was selected for the final implementation in place of regression.</w:t>
        <w:br w:type="textWrapping"/>
      </w:r>
    </w:p>
    <w:p w:rsidR="00000000" w:rsidDel="00000000" w:rsidP="00000000" w:rsidRDefault="00000000" w:rsidRPr="00000000" w14:paraId="000000C9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3"/>
        <w:keepNext w:val="0"/>
        <w:keepLines w:val="0"/>
        <w:spacing w:before="280" w:lineRule="auto"/>
        <w:jc w:val="both"/>
        <w:rPr>
          <w:rFonts w:ascii="Georgia" w:cs="Georgia" w:eastAsia="Georgia" w:hAnsi="Georgia"/>
          <w:b w:val="1"/>
          <w:color w:val="000000"/>
          <w:sz w:val="24"/>
          <w:szCs w:val="24"/>
        </w:rPr>
      </w:pPr>
      <w:bookmarkStart w:colFirst="0" w:colLast="0" w:name="_fmqmhixqj5zh" w:id="42"/>
      <w:bookmarkEnd w:id="42"/>
      <w:r w:rsidDel="00000000" w:rsidR="00000000" w:rsidRPr="00000000">
        <w:rPr>
          <w:rFonts w:ascii="Georgia" w:cs="Georgia" w:eastAsia="Georgia" w:hAnsi="Georgia"/>
          <w:b w:val="1"/>
          <w:color w:val="000000"/>
          <w:sz w:val="24"/>
          <w:szCs w:val="24"/>
          <w:rtl w:val="0"/>
        </w:rPr>
        <w:t xml:space="preserve">2. Classification Model: Predicting Mode of Visit</w:t>
      </w:r>
    </w:p>
    <w:p w:rsidR="00000000" w:rsidDel="00000000" w:rsidP="00000000" w:rsidRDefault="00000000" w:rsidRPr="00000000" w14:paraId="000000CB">
      <w:pPr>
        <w:spacing w:after="240" w:before="24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Objective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:</w:t>
        <w:br w:type="textWrapping"/>
        <w:t xml:space="preserve"> To classify the likely mode of visit (e.g., Business, Family, Friends, Couples) based on user profile and attraction data.</w:t>
      </w:r>
    </w:p>
    <w:p w:rsidR="00000000" w:rsidDel="00000000" w:rsidP="00000000" w:rsidRDefault="00000000" w:rsidRPr="00000000" w14:paraId="000000CC">
      <w:pPr>
        <w:spacing w:after="240" w:before="24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Encoding Applied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CD">
      <w:pPr>
        <w:numPr>
          <w:ilvl w:val="0"/>
          <w:numId w:val="19"/>
        </w:numPr>
        <w:spacing w:after="240" w:befor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Label Encoding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Continent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Country</w:t>
        <w:br w:type="textWrapping"/>
      </w:r>
    </w:p>
    <w:p w:rsidR="00000000" w:rsidDel="00000000" w:rsidP="00000000" w:rsidRDefault="00000000" w:rsidRPr="00000000" w14:paraId="000000CE">
      <w:pPr>
        <w:spacing w:after="240" w:before="24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Model Performance (Accuracy)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:</w:t>
      </w:r>
    </w:p>
    <w:tbl>
      <w:tblPr>
        <w:tblStyle w:val="Table3"/>
        <w:tblW w:w="37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15"/>
        <w:gridCol w:w="1620"/>
        <w:tblGridChange w:id="0">
          <w:tblGrid>
            <w:gridCol w:w="2115"/>
            <w:gridCol w:w="16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Accuracy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Random Forest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47.89%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XGBoost Classifier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47.89%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CatBoost Classifier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46.99%</w:t>
            </w:r>
          </w:p>
        </w:tc>
      </w:tr>
    </w:tbl>
    <w:p w:rsidR="00000000" w:rsidDel="00000000" w:rsidP="00000000" w:rsidRDefault="00000000" w:rsidRPr="00000000" w14:paraId="000000D7">
      <w:pPr>
        <w:spacing w:after="240" w:before="24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Class Imbalance Handling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D8">
      <w:pPr>
        <w:numPr>
          <w:ilvl w:val="0"/>
          <w:numId w:val="21"/>
        </w:numPr>
        <w:spacing w:after="240" w:befor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SMOTE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was applied to address class imbalance. However, it introduced noise and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reduced accuracy to 36%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. Therefore, SMOTE was discarded.</w:t>
        <w:br w:type="textWrapping"/>
      </w:r>
    </w:p>
    <w:p w:rsidR="00000000" w:rsidDel="00000000" w:rsidP="00000000" w:rsidRDefault="00000000" w:rsidRPr="00000000" w14:paraId="000000D9">
      <w:pPr>
        <w:spacing w:after="240" w:before="24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Final Model Selected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Random Forest Classifier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(best accuracy, robust generalization)</w:t>
      </w:r>
    </w:p>
    <w:p w:rsidR="00000000" w:rsidDel="00000000" w:rsidP="00000000" w:rsidRDefault="00000000" w:rsidRPr="00000000" w14:paraId="000000DA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3"/>
        <w:keepNext w:val="0"/>
        <w:keepLines w:val="0"/>
        <w:spacing w:before="280" w:lineRule="auto"/>
        <w:jc w:val="both"/>
        <w:rPr>
          <w:rFonts w:ascii="Georgia" w:cs="Georgia" w:eastAsia="Georgia" w:hAnsi="Georgia"/>
          <w:b w:val="1"/>
          <w:color w:val="000000"/>
          <w:sz w:val="24"/>
          <w:szCs w:val="24"/>
        </w:rPr>
      </w:pPr>
      <w:bookmarkStart w:colFirst="0" w:colLast="0" w:name="_chnc0kkln6us" w:id="43"/>
      <w:bookmarkEnd w:id="43"/>
      <w:r w:rsidDel="00000000" w:rsidR="00000000" w:rsidRPr="00000000">
        <w:rPr>
          <w:rFonts w:ascii="Georgia" w:cs="Georgia" w:eastAsia="Georgia" w:hAnsi="Georgia"/>
          <w:b w:val="1"/>
          <w:color w:val="000000"/>
          <w:sz w:val="24"/>
          <w:szCs w:val="24"/>
          <w:rtl w:val="0"/>
        </w:rPr>
        <w:t xml:space="preserve">3. Recommendation System: Suggesting Tourist Attractions</w:t>
      </w:r>
    </w:p>
    <w:p w:rsidR="00000000" w:rsidDel="00000000" w:rsidP="00000000" w:rsidRDefault="00000000" w:rsidRPr="00000000" w14:paraId="000000DC">
      <w:pPr>
        <w:spacing w:after="240" w:before="24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Objective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:</w:t>
        <w:br w:type="textWrapping"/>
        <w:t xml:space="preserve"> To recommend personalized attractions based on user behavior and attraction characteristics.</w:t>
      </w:r>
    </w:p>
    <w:p w:rsidR="00000000" w:rsidDel="00000000" w:rsidP="00000000" w:rsidRDefault="00000000" w:rsidRPr="00000000" w14:paraId="000000DD">
      <w:pPr>
        <w:pStyle w:val="Heading4"/>
        <w:keepNext w:val="0"/>
        <w:keepLines w:val="0"/>
        <w:spacing w:after="40" w:before="240" w:lineRule="auto"/>
        <w:jc w:val="both"/>
        <w:rPr>
          <w:rFonts w:ascii="Georgia" w:cs="Georgia" w:eastAsia="Georgia" w:hAnsi="Georgia"/>
          <w:b w:val="1"/>
          <w:color w:val="000000"/>
        </w:rPr>
      </w:pPr>
      <w:bookmarkStart w:colFirst="0" w:colLast="0" w:name="_h31w6uz4sqp" w:id="44"/>
      <w:bookmarkEnd w:id="44"/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A. Collaborative Filtering</w:t>
      </w:r>
    </w:p>
    <w:p w:rsidR="00000000" w:rsidDel="00000000" w:rsidP="00000000" w:rsidRDefault="00000000" w:rsidRPr="00000000" w14:paraId="000000DE">
      <w:pPr>
        <w:numPr>
          <w:ilvl w:val="0"/>
          <w:numId w:val="15"/>
        </w:numPr>
        <w:spacing w:after="0" w:afterAutospacing="0" w:befor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Approach: Based on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user-user similarities</w:t>
        <w:br w:type="textWrapping"/>
      </w:r>
    </w:p>
    <w:p w:rsidR="00000000" w:rsidDel="00000000" w:rsidP="00000000" w:rsidRDefault="00000000" w:rsidRPr="00000000" w14:paraId="000000DF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Implementation: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k-Nearest Neighbors (kNN)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used to avoid memory issues with cosine similarity</w:t>
        <w:br w:type="textWrapping"/>
      </w:r>
    </w:p>
    <w:p w:rsidR="00000000" w:rsidDel="00000000" w:rsidP="00000000" w:rsidRDefault="00000000" w:rsidRPr="00000000" w14:paraId="000000E0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Input: User's past ratings</w:t>
        <w:br w:type="textWrapping"/>
      </w:r>
    </w:p>
    <w:p w:rsidR="00000000" w:rsidDel="00000000" w:rsidP="00000000" w:rsidRDefault="00000000" w:rsidRPr="00000000" w14:paraId="000000E1">
      <w:pPr>
        <w:numPr>
          <w:ilvl w:val="0"/>
          <w:numId w:val="15"/>
        </w:numPr>
        <w:spacing w:after="240" w:before="0" w:beforeAutospacing="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Output: Attractions liked by similar users</w:t>
        <w:br w:type="textWrapping"/>
      </w:r>
    </w:p>
    <w:p w:rsidR="00000000" w:rsidDel="00000000" w:rsidP="00000000" w:rsidRDefault="00000000" w:rsidRPr="00000000" w14:paraId="000000E2">
      <w:pPr>
        <w:pStyle w:val="Heading4"/>
        <w:keepNext w:val="0"/>
        <w:keepLines w:val="0"/>
        <w:spacing w:after="40" w:before="240" w:lineRule="auto"/>
        <w:jc w:val="both"/>
        <w:rPr>
          <w:rFonts w:ascii="Georgia" w:cs="Georgia" w:eastAsia="Georgia" w:hAnsi="Georgia"/>
          <w:b w:val="1"/>
          <w:color w:val="000000"/>
        </w:rPr>
      </w:pPr>
      <w:bookmarkStart w:colFirst="0" w:colLast="0" w:name="_i5he5gkfmyyj" w:id="45"/>
      <w:bookmarkEnd w:id="45"/>
      <w:r w:rsidDel="00000000" w:rsidR="00000000" w:rsidRPr="00000000">
        <w:rPr>
          <w:rFonts w:ascii="Georgia" w:cs="Georgia" w:eastAsia="Georgia" w:hAnsi="Georgia"/>
          <w:b w:val="1"/>
          <w:color w:val="000000"/>
          <w:rtl w:val="0"/>
        </w:rPr>
        <w:t xml:space="preserve">B. Content-Based Filtering</w:t>
      </w:r>
    </w:p>
    <w:p w:rsidR="00000000" w:rsidDel="00000000" w:rsidP="00000000" w:rsidRDefault="00000000" w:rsidRPr="00000000" w14:paraId="000000E3">
      <w:pPr>
        <w:numPr>
          <w:ilvl w:val="0"/>
          <w:numId w:val="11"/>
        </w:numPr>
        <w:spacing w:after="0" w:afterAutospacing="0" w:befor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Approach: Recommend attractions </w:t>
      </w:r>
      <w:r w:rsidDel="00000000" w:rsidR="00000000" w:rsidRPr="00000000">
        <w:rPr>
          <w:rFonts w:ascii="Georgia" w:cs="Georgia" w:eastAsia="Georgia" w:hAnsi="Georgia"/>
          <w:b w:val="1"/>
          <w:sz w:val="24"/>
          <w:szCs w:val="24"/>
          <w:rtl w:val="0"/>
        </w:rPr>
        <w:t xml:space="preserve">similar to those already visited</w:t>
        <w:br w:type="textWrapping"/>
      </w:r>
    </w:p>
    <w:p w:rsidR="00000000" w:rsidDel="00000000" w:rsidP="00000000" w:rsidRDefault="00000000" w:rsidRPr="00000000" w14:paraId="000000E4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Features Used: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AttractionType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CityName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Continent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Country</w:t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Georgia" w:cs="Georgia" w:eastAsia="Georgia" w:hAnsi="Georgia"/>
          <w:color w:val="188038"/>
          <w:sz w:val="24"/>
          <w:szCs w:val="24"/>
          <w:rtl w:val="0"/>
        </w:rPr>
        <w:t xml:space="preserve">Attraction_Popularity</w:t>
        <w:br w:type="textWrapping"/>
      </w:r>
    </w:p>
    <w:p w:rsidR="00000000" w:rsidDel="00000000" w:rsidP="00000000" w:rsidRDefault="00000000" w:rsidRPr="00000000" w14:paraId="000000E5">
      <w:pPr>
        <w:numPr>
          <w:ilvl w:val="0"/>
          <w:numId w:val="11"/>
        </w:numPr>
        <w:spacing w:after="240" w:before="0" w:beforeAutospacing="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Method: Similarity computed using feature vectors for attraction profiles</w:t>
        <w:br w:type="textWrapping"/>
      </w:r>
    </w:p>
    <w:p w:rsidR="00000000" w:rsidDel="00000000" w:rsidP="00000000" w:rsidRDefault="00000000" w:rsidRPr="00000000" w14:paraId="000000E6">
      <w:pPr>
        <w:pStyle w:val="Heading3"/>
        <w:keepNext w:val="0"/>
        <w:keepLines w:val="0"/>
        <w:spacing w:before="280" w:lineRule="auto"/>
        <w:jc w:val="both"/>
        <w:rPr>
          <w:rFonts w:ascii="Georgia" w:cs="Georgia" w:eastAsia="Georgia" w:hAnsi="Georgia"/>
          <w:b w:val="1"/>
          <w:color w:val="000000"/>
          <w:sz w:val="24"/>
          <w:szCs w:val="24"/>
        </w:rPr>
      </w:pPr>
      <w:bookmarkStart w:colFirst="0" w:colLast="0" w:name="_3v1o1df2ayka" w:id="46"/>
      <w:bookmarkEnd w:id="46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4"/>
          <w:szCs w:val="24"/>
          <w:rtl w:val="0"/>
        </w:rPr>
        <w:t xml:space="preserve">✅ Summary of Model Selection</w:t>
      </w:r>
    </w:p>
    <w:p w:rsidR="00000000" w:rsidDel="00000000" w:rsidP="00000000" w:rsidRDefault="00000000" w:rsidRPr="00000000" w14:paraId="000000E7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0000000000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68.302872062663"/>
        <w:gridCol w:w="3054.8302872062663"/>
        <w:gridCol w:w="1661.827676240209"/>
        <w:gridCol w:w="2175.039164490862"/>
        <w:tblGridChange w:id="0">
          <w:tblGrid>
            <w:gridCol w:w="2468.302872062663"/>
            <w:gridCol w:w="3054.8302872062663"/>
            <w:gridCol w:w="1661.827676240209"/>
            <w:gridCol w:w="2175.039164490862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jc w:val="center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Task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jc w:val="center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Best Model Used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jc w:val="center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Key Metric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jc w:val="center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Value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Rating Prediction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CatBoost Classifier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Accuracy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47.73%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Visit Mode Classification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Random Forest Classifier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Accuracy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47.89%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Recommendation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kNN (Collaborative) + Content-Based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N/A (qualitative)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jc w:val="both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rtl w:val="0"/>
              </w:rPr>
              <w:t xml:space="preserve">Personalized suggestions</w:t>
            </w:r>
          </w:p>
        </w:tc>
      </w:tr>
    </w:tbl>
    <w:p w:rsidR="00000000" w:rsidDel="00000000" w:rsidP="00000000" w:rsidRDefault="00000000" w:rsidRPr="00000000" w14:paraId="000000F8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F9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1440" w:firstLine="0"/>
        <w:jc w:val="both"/>
        <w:rPr>
          <w:rFonts w:ascii="Georgia" w:cs="Georgia" w:eastAsia="Georgia" w:hAnsi="Georgia"/>
          <w:b w:val="1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sz w:val="30"/>
          <w:szCs w:val="30"/>
          <w:rtl w:val="0"/>
        </w:rPr>
        <w:t xml:space="preserve"> User Interface-Streamlit App Output</w:t>
      </w:r>
    </w:p>
    <w:p w:rsidR="00000000" w:rsidDel="00000000" w:rsidP="00000000" w:rsidRDefault="00000000" w:rsidRPr="00000000" w14:paraId="000000FB">
      <w:pPr>
        <w:ind w:left="1440" w:firstLine="0"/>
        <w:jc w:val="both"/>
        <w:rPr>
          <w:rFonts w:ascii="Georgia" w:cs="Georgia" w:eastAsia="Georgia" w:hAnsi="Georgi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-90" w:firstLine="0"/>
        <w:jc w:val="both"/>
        <w:rPr>
          <w:rFonts w:ascii="Georgia" w:cs="Georgia" w:eastAsia="Georgia" w:hAnsi="Georgia"/>
          <w:b w:val="1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sz w:val="30"/>
          <w:szCs w:val="30"/>
        </w:rPr>
        <w:drawing>
          <wp:inline distB="114300" distT="114300" distL="114300" distR="114300">
            <wp:extent cx="5943600" cy="3193987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30"/>
          <w:szCs w:val="30"/>
        </w:rPr>
        <w:drawing>
          <wp:inline distB="114300" distT="114300" distL="114300" distR="114300">
            <wp:extent cx="5943600" cy="3195955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30"/>
          <w:szCs w:val="30"/>
        </w:rPr>
        <w:drawing>
          <wp:inline distB="114300" distT="114300" distL="114300" distR="114300">
            <wp:extent cx="5943600" cy="3405188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30"/>
          <w:szCs w:val="30"/>
        </w:rPr>
        <w:drawing>
          <wp:inline distB="114300" distT="114300" distL="114300" distR="114300">
            <wp:extent cx="5943600" cy="341668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b w:val="1"/>
          <w:sz w:val="30"/>
          <w:szCs w:val="30"/>
          <w:rtl w:val="0"/>
        </w:rPr>
        <w:br w:type="textWrapping"/>
      </w:r>
    </w:p>
    <w:p w:rsidR="00000000" w:rsidDel="00000000" w:rsidP="00000000" w:rsidRDefault="00000000" w:rsidRPr="00000000" w14:paraId="000000FD">
      <w:pPr>
        <w:ind w:left="1440" w:firstLine="0"/>
        <w:jc w:val="both"/>
        <w:rPr>
          <w:rFonts w:ascii="Georgia" w:cs="Georgia" w:eastAsia="Georgia" w:hAnsi="Georgi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1.png"/><Relationship Id="rId10" Type="http://schemas.openxmlformats.org/officeDocument/2006/relationships/image" Target="media/image1.png"/><Relationship Id="rId21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0.png"/><Relationship Id="rId18" Type="http://schemas.openxmlformats.org/officeDocument/2006/relationships/image" Target="media/image14.png"/><Relationship Id="rId7" Type="http://schemas.openxmlformats.org/officeDocument/2006/relationships/image" Target="media/image17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