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Bruce Wayne</w:t>
      </w:r>
    </w:p>
    <w:p>
      <w:pPr>
        <w:pStyle w:val="Heading1"/>
      </w:pPr>
      <w:r>
        <w:t>Security Engineer</w:t>
      </w:r>
    </w:p>
    <w:p>
      <w:pPr>
        <w:pStyle w:val="Heading2"/>
      </w:pPr>
      <w:r>
        <w:t>SUMMARY</w:t>
      </w:r>
    </w:p>
    <w:p>
      <w:r>
        <w:t>Security Engineer with 10+ years of experience. Cybersecurity Specialist focused on penetration testing, security automation, and secure infrastructure design.</w:t>
      </w:r>
    </w:p>
    <w:p>
      <w:pPr>
        <w:pStyle w:val="Heading2"/>
      </w:pPr>
      <w:r>
        <w:t>SKILLS</w:t>
      </w:r>
    </w:p>
    <w:p>
      <w:r>
        <w:t>Linux, Git, Python, Docker, Kubernetes, AWS, CI/CD</w:t>
      </w:r>
    </w:p>
    <w:p>
      <w:pPr>
        <w:pStyle w:val="Heading2"/>
      </w:pPr>
      <w:r>
        <w:t>EXPERIENCE</w:t>
      </w:r>
    </w:p>
    <w:p>
      <w:r>
        <w:t>Security Architect at Wayne Enterprises (2016-Present)</w:t>
      </w:r>
    </w:p>
    <w:p>
      <w:r>
        <w:t>- Designed secure network infrastructures and led vulnerability scans.</w:t>
      </w:r>
    </w:p>
    <w:p>
      <w:r>
        <w:t>- Automated security policies in AWS using Terraform and Ansible.</w:t>
      </w:r>
    </w:p>
    <w:p>
      <w:pPr>
        <w:pStyle w:val="Heading2"/>
      </w:pPr>
      <w:r>
        <w:t>EDUCATION</w:t>
      </w:r>
    </w:p>
    <w:p>
      <w:r>
        <w:t>M.S. in Cybersecurity, Johns Hopkins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