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66D28" w14:textId="77777777" w:rsidR="00083264" w:rsidRDefault="00000000">
      <w:pPr>
        <w:pStyle w:val="Heading1"/>
        <w:spacing w:before="78"/>
        <w:jc w:val="center"/>
      </w:pPr>
      <w:r>
        <w:t>Project</w:t>
      </w:r>
      <w:r>
        <w:rPr>
          <w:spacing w:val="-8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rPr>
          <w:spacing w:val="-4"/>
        </w:rPr>
        <w:t>Phase</w:t>
      </w:r>
    </w:p>
    <w:p w14:paraId="4D464DA1" w14:textId="77777777" w:rsidR="00083264" w:rsidRDefault="00000000">
      <w:pPr>
        <w:spacing w:before="199" w:after="25"/>
        <w:ind w:left="35"/>
        <w:jc w:val="center"/>
        <w:rPr>
          <w:b/>
          <w:i/>
          <w:sz w:val="24"/>
        </w:rPr>
      </w:pPr>
      <w:r>
        <w:rPr>
          <w:b/>
          <w:i/>
          <w:sz w:val="24"/>
          <w:u w:val="single"/>
        </w:rPr>
        <w:t>Proposed</w:t>
      </w:r>
      <w:r>
        <w:rPr>
          <w:b/>
          <w:i/>
          <w:spacing w:val="-4"/>
          <w:sz w:val="24"/>
          <w:u w:val="single"/>
        </w:rPr>
        <w:t xml:space="preserve"> </w:t>
      </w:r>
      <w:r>
        <w:rPr>
          <w:b/>
          <w:i/>
          <w:sz w:val="24"/>
          <w:u w:val="single"/>
        </w:rPr>
        <w:t>Solution</w:t>
      </w:r>
      <w:r>
        <w:rPr>
          <w:b/>
          <w:i/>
          <w:spacing w:val="-3"/>
          <w:sz w:val="24"/>
          <w:u w:val="single"/>
        </w:rPr>
        <w:t xml:space="preserve"> </w:t>
      </w:r>
      <w:r>
        <w:rPr>
          <w:b/>
          <w:i/>
          <w:spacing w:val="-2"/>
          <w:sz w:val="24"/>
          <w:u w:val="single"/>
        </w:rPr>
        <w:t>Template</w:t>
      </w:r>
    </w:p>
    <w:tbl>
      <w:tblPr>
        <w:tblW w:w="0" w:type="auto"/>
        <w:tblInd w:w="10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8"/>
        <w:gridCol w:w="5489"/>
      </w:tblGrid>
      <w:tr w:rsidR="00083264" w14:paraId="213B39BD" w14:textId="77777777">
        <w:trPr>
          <w:trHeight w:val="749"/>
        </w:trPr>
        <w:tc>
          <w:tcPr>
            <w:tcW w:w="1508" w:type="dxa"/>
          </w:tcPr>
          <w:p w14:paraId="1D1CF8E0" w14:textId="77777777" w:rsidR="00083264" w:rsidRDefault="00000000">
            <w:pPr>
              <w:pStyle w:val="TableParagraph"/>
              <w:spacing w:before="116"/>
              <w:ind w:left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5489" w:type="dxa"/>
          </w:tcPr>
          <w:p w14:paraId="7B84659D" w14:textId="12C6BB5A" w:rsidR="00083264" w:rsidRDefault="00E942C3">
            <w:pPr>
              <w:pStyle w:val="TableParagraph"/>
              <w:spacing w:before="116"/>
              <w:ind w:left="3" w:right="7"/>
              <w:jc w:val="center"/>
              <w:rPr>
                <w:sz w:val="24"/>
              </w:rPr>
            </w:pPr>
            <w:r>
              <w:rPr>
                <w:sz w:val="24"/>
              </w:rPr>
              <w:t>06-03-2026</w:t>
            </w:r>
          </w:p>
        </w:tc>
      </w:tr>
      <w:tr w:rsidR="00083264" w14:paraId="26C8AAE4" w14:textId="77777777">
        <w:trPr>
          <w:trHeight w:val="762"/>
        </w:trPr>
        <w:tc>
          <w:tcPr>
            <w:tcW w:w="1508" w:type="dxa"/>
          </w:tcPr>
          <w:p w14:paraId="7822CB51" w14:textId="77777777" w:rsidR="00083264" w:rsidRDefault="00000000">
            <w:pPr>
              <w:pStyle w:val="TableParagraph"/>
              <w:spacing w:before="116"/>
              <w:ind w:left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Team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5489" w:type="dxa"/>
          </w:tcPr>
          <w:p w14:paraId="69DEE373" w14:textId="7A4A7B27" w:rsidR="00083264" w:rsidRDefault="00000000">
            <w:pPr>
              <w:pStyle w:val="TableParagraph"/>
              <w:spacing w:before="116"/>
              <w:ind w:left="3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LTVIP202</w:t>
            </w:r>
            <w:r w:rsidR="00E942C3">
              <w:rPr>
                <w:spacing w:val="-2"/>
                <w:sz w:val="24"/>
              </w:rPr>
              <w:t>6</w:t>
            </w:r>
            <w:r>
              <w:rPr>
                <w:spacing w:val="-2"/>
                <w:sz w:val="24"/>
              </w:rPr>
              <w:t>TMI</w:t>
            </w:r>
            <w:r w:rsidR="00E942C3">
              <w:rPr>
                <w:spacing w:val="-2"/>
                <w:sz w:val="24"/>
              </w:rPr>
              <w:t>S</w:t>
            </w:r>
            <w:r>
              <w:rPr>
                <w:spacing w:val="-2"/>
                <w:sz w:val="24"/>
              </w:rPr>
              <w:t>4</w:t>
            </w:r>
            <w:r w:rsidR="00E942C3">
              <w:rPr>
                <w:spacing w:val="-2"/>
                <w:sz w:val="24"/>
              </w:rPr>
              <w:t>8993</w:t>
            </w:r>
          </w:p>
        </w:tc>
      </w:tr>
      <w:tr w:rsidR="00083264" w14:paraId="489BFCAE" w14:textId="77777777">
        <w:trPr>
          <w:trHeight w:val="964"/>
        </w:trPr>
        <w:tc>
          <w:tcPr>
            <w:tcW w:w="1508" w:type="dxa"/>
          </w:tcPr>
          <w:p w14:paraId="7B50A6D2" w14:textId="77777777" w:rsidR="00083264" w:rsidRDefault="00000000">
            <w:pPr>
              <w:pStyle w:val="TableParagraph"/>
              <w:spacing w:before="231" w:line="271" w:lineRule="auto"/>
              <w:ind w:left="465" w:right="405" w:hanging="5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Project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5489" w:type="dxa"/>
          </w:tcPr>
          <w:p w14:paraId="601CB6C1" w14:textId="77777777" w:rsidR="00083264" w:rsidRDefault="00000000">
            <w:pPr>
              <w:pStyle w:val="TableParagraph"/>
              <w:spacing w:before="189" w:line="256" w:lineRule="auto"/>
              <w:ind w:left="1757" w:right="513" w:hanging="1182"/>
              <w:rPr>
                <w:sz w:val="28"/>
              </w:rPr>
            </w:pPr>
            <w:proofErr w:type="spellStart"/>
            <w:r>
              <w:rPr>
                <w:sz w:val="28"/>
              </w:rPr>
              <w:t>ToyCraft</w:t>
            </w:r>
            <w:proofErr w:type="spellEnd"/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tales: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tableau's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vision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into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toy manufacturer data</w:t>
            </w:r>
          </w:p>
        </w:tc>
      </w:tr>
      <w:tr w:rsidR="00083264" w14:paraId="1DCAB248" w14:textId="77777777">
        <w:trPr>
          <w:trHeight w:val="964"/>
        </w:trPr>
        <w:tc>
          <w:tcPr>
            <w:tcW w:w="1508" w:type="dxa"/>
          </w:tcPr>
          <w:p w14:paraId="23396EA3" w14:textId="77777777" w:rsidR="00083264" w:rsidRDefault="00000000">
            <w:pPr>
              <w:pStyle w:val="TableParagraph"/>
              <w:spacing w:before="231" w:line="271" w:lineRule="auto"/>
              <w:ind w:left="446" w:right="238" w:hanging="192"/>
              <w:rPr>
                <w:sz w:val="24"/>
              </w:rPr>
            </w:pPr>
            <w:r>
              <w:rPr>
                <w:spacing w:val="-2"/>
                <w:sz w:val="24"/>
              </w:rPr>
              <w:t>Maximum Marks</w:t>
            </w:r>
          </w:p>
        </w:tc>
        <w:tc>
          <w:tcPr>
            <w:tcW w:w="5489" w:type="dxa"/>
          </w:tcPr>
          <w:p w14:paraId="6D562B5E" w14:textId="77777777" w:rsidR="00083264" w:rsidRDefault="00000000">
            <w:pPr>
              <w:pStyle w:val="TableParagraph"/>
              <w:spacing w:before="116"/>
              <w:ind w:left="0" w:right="7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042634D3" w14:textId="77777777" w:rsidR="00083264" w:rsidRDefault="00083264">
      <w:pPr>
        <w:pStyle w:val="BodyText"/>
        <w:spacing w:before="193"/>
        <w:rPr>
          <w:b/>
          <w:i/>
        </w:rPr>
      </w:pPr>
    </w:p>
    <w:p w14:paraId="48C52CC3" w14:textId="77777777" w:rsidR="00083264" w:rsidRDefault="00000000">
      <w:pPr>
        <w:pStyle w:val="Heading1"/>
        <w:ind w:left="37"/>
        <w:rPr>
          <w:b w:val="0"/>
        </w:rPr>
      </w:pPr>
      <w:r>
        <w:t>Proposed</w:t>
      </w:r>
      <w:r>
        <w:rPr>
          <w:spacing w:val="-10"/>
        </w:rPr>
        <w:t xml:space="preserve"> </w:t>
      </w:r>
      <w:r>
        <w:t>Solution</w:t>
      </w:r>
      <w:r>
        <w:rPr>
          <w:spacing w:val="-12"/>
        </w:rPr>
        <w:t xml:space="preserve"> </w:t>
      </w:r>
      <w:r>
        <w:rPr>
          <w:spacing w:val="-2"/>
        </w:rPr>
        <w:t>Template</w:t>
      </w:r>
      <w:r>
        <w:rPr>
          <w:b w:val="0"/>
          <w:spacing w:val="-2"/>
        </w:rPr>
        <w:t>:</w:t>
      </w:r>
    </w:p>
    <w:p w14:paraId="4F5311D3" w14:textId="77777777" w:rsidR="00083264" w:rsidRDefault="00000000">
      <w:pPr>
        <w:pStyle w:val="BodyText"/>
        <w:spacing w:before="194" w:after="30"/>
        <w:ind w:left="37"/>
      </w:pPr>
      <w:r>
        <w:t>Project</w:t>
      </w:r>
      <w:r>
        <w:rPr>
          <w:spacing w:val="-5"/>
        </w:rPr>
        <w:t xml:space="preserve"> </w:t>
      </w:r>
      <w:r>
        <w:t>team</w:t>
      </w:r>
      <w:r>
        <w:rPr>
          <w:spacing w:val="-10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fill</w:t>
      </w:r>
      <w:r>
        <w:rPr>
          <w:spacing w:val="-1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following</w:t>
      </w:r>
      <w:r>
        <w:rPr>
          <w:spacing w:val="2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solution</w:t>
      </w:r>
      <w:r>
        <w:rPr>
          <w:spacing w:val="-6"/>
        </w:rPr>
        <w:t xml:space="preserve"> </w:t>
      </w:r>
      <w:r>
        <w:rPr>
          <w:spacing w:val="-2"/>
        </w:rPr>
        <w:t>template</w:t>
      </w:r>
    </w:p>
    <w:tbl>
      <w:tblPr>
        <w:tblW w:w="0" w:type="auto"/>
        <w:tblInd w:w="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7"/>
        <w:gridCol w:w="1906"/>
        <w:gridCol w:w="6468"/>
      </w:tblGrid>
      <w:tr w:rsidR="00083264" w14:paraId="612EA240" w14:textId="77777777">
        <w:trPr>
          <w:trHeight w:val="892"/>
        </w:trPr>
        <w:tc>
          <w:tcPr>
            <w:tcW w:w="577" w:type="dxa"/>
          </w:tcPr>
          <w:p w14:paraId="40DFB574" w14:textId="77777777" w:rsidR="00083264" w:rsidRDefault="00000000">
            <w:pPr>
              <w:pStyle w:val="TableParagraph"/>
              <w:spacing w:before="131"/>
              <w:ind w:left="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S.no.</w:t>
            </w:r>
          </w:p>
        </w:tc>
        <w:tc>
          <w:tcPr>
            <w:tcW w:w="1906" w:type="dxa"/>
          </w:tcPr>
          <w:p w14:paraId="6140E8E6" w14:textId="77777777" w:rsidR="00083264" w:rsidRDefault="00000000">
            <w:pPr>
              <w:pStyle w:val="TableParagraph"/>
              <w:spacing w:before="131"/>
              <w:ind w:left="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Parameter</w:t>
            </w:r>
          </w:p>
        </w:tc>
        <w:tc>
          <w:tcPr>
            <w:tcW w:w="6468" w:type="dxa"/>
          </w:tcPr>
          <w:p w14:paraId="12339D85" w14:textId="77777777" w:rsidR="00083264" w:rsidRDefault="00000000">
            <w:pPr>
              <w:pStyle w:val="TableParagraph"/>
              <w:spacing w:before="1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083264" w14:paraId="7E6D5B9A" w14:textId="77777777">
        <w:trPr>
          <w:trHeight w:val="1488"/>
        </w:trPr>
        <w:tc>
          <w:tcPr>
            <w:tcW w:w="577" w:type="dxa"/>
          </w:tcPr>
          <w:p w14:paraId="55134E29" w14:textId="77777777" w:rsidR="00083264" w:rsidRDefault="00000000">
            <w:pPr>
              <w:pStyle w:val="TableParagraph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1906" w:type="dxa"/>
          </w:tcPr>
          <w:p w14:paraId="60AA5DB9" w14:textId="77777777" w:rsidR="00083264" w:rsidRDefault="00000000">
            <w:pPr>
              <w:pStyle w:val="TableParagraph"/>
              <w:spacing w:before="131" w:line="280" w:lineRule="auto"/>
              <w:ind w:left="13" w:right="12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Problem Statement</w:t>
            </w:r>
          </w:p>
        </w:tc>
        <w:tc>
          <w:tcPr>
            <w:tcW w:w="6468" w:type="dxa"/>
          </w:tcPr>
          <w:p w14:paraId="02DA7274" w14:textId="77777777" w:rsidR="00083264" w:rsidRDefault="00000000">
            <w:pPr>
              <w:pStyle w:val="TableParagraph"/>
              <w:spacing w:line="259" w:lineRule="auto"/>
              <w:rPr>
                <w:sz w:val="24"/>
              </w:rPr>
            </w:pPr>
            <w:r>
              <w:rPr>
                <w:sz w:val="24"/>
              </w:rPr>
              <w:t>Difficulty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understanding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analysing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electricity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consumption trends across sectors, time periods, and regions, leading to</w:t>
            </w:r>
          </w:p>
          <w:p w14:paraId="1165835E" w14:textId="77777777" w:rsidR="00083264" w:rsidRDefault="00000000">
            <w:pPr>
              <w:pStyle w:val="TableParagraph"/>
              <w:spacing w:before="0" w:line="275" w:lineRule="exact"/>
              <w:rPr>
                <w:sz w:val="24"/>
              </w:rPr>
            </w:pPr>
            <w:r>
              <w:rPr>
                <w:sz w:val="24"/>
              </w:rPr>
              <w:t>inefficient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energy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poor</w:t>
            </w:r>
            <w:r>
              <w:rPr>
                <w:spacing w:val="-2"/>
                <w:sz w:val="24"/>
              </w:rPr>
              <w:t xml:space="preserve"> planning.</w:t>
            </w:r>
          </w:p>
        </w:tc>
      </w:tr>
      <w:tr w:rsidR="00083264" w14:paraId="527935A1" w14:textId="77777777">
        <w:trPr>
          <w:trHeight w:val="1483"/>
        </w:trPr>
        <w:tc>
          <w:tcPr>
            <w:tcW w:w="577" w:type="dxa"/>
          </w:tcPr>
          <w:p w14:paraId="44602B77" w14:textId="77777777" w:rsidR="00083264" w:rsidRDefault="00000000">
            <w:pPr>
              <w:pStyle w:val="TableParagraph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1906" w:type="dxa"/>
          </w:tcPr>
          <w:p w14:paraId="38704C46" w14:textId="77777777" w:rsidR="00083264" w:rsidRDefault="00000000">
            <w:pPr>
              <w:pStyle w:val="TableParagraph"/>
              <w:spacing w:before="131" w:line="276" w:lineRule="auto"/>
              <w:ind w:left="13"/>
              <w:rPr>
                <w:b/>
                <w:sz w:val="24"/>
              </w:rPr>
            </w:pPr>
            <w:r>
              <w:rPr>
                <w:b/>
                <w:sz w:val="24"/>
              </w:rPr>
              <w:t>Idea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Solution </w:t>
            </w: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6468" w:type="dxa"/>
          </w:tcPr>
          <w:p w14:paraId="472ADD51" w14:textId="77777777" w:rsidR="00083264" w:rsidRDefault="00000000">
            <w:pPr>
              <w:pStyle w:val="TableParagraph"/>
              <w:spacing w:line="259" w:lineRule="auto"/>
              <w:ind w:right="107"/>
              <w:jc w:val="both"/>
              <w:rPr>
                <w:sz w:val="24"/>
              </w:rPr>
            </w:pPr>
            <w:r>
              <w:rPr>
                <w:sz w:val="24"/>
              </w:rPr>
              <w:t>Develop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interactive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user-friendly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dashboard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Tableau that visualizes electricity consumption data,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offering breakdowns by sector, time, and location to enable actionable insights.</w:t>
            </w:r>
          </w:p>
        </w:tc>
      </w:tr>
      <w:tr w:rsidR="00083264" w14:paraId="381A6278" w14:textId="77777777">
        <w:trPr>
          <w:trHeight w:val="1785"/>
        </w:trPr>
        <w:tc>
          <w:tcPr>
            <w:tcW w:w="577" w:type="dxa"/>
          </w:tcPr>
          <w:p w14:paraId="0F0B4D17" w14:textId="77777777" w:rsidR="00083264" w:rsidRDefault="00000000">
            <w:pPr>
              <w:pStyle w:val="TableParagraph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1906" w:type="dxa"/>
          </w:tcPr>
          <w:p w14:paraId="3F99188A" w14:textId="77777777" w:rsidR="00083264" w:rsidRDefault="00000000">
            <w:pPr>
              <w:pStyle w:val="TableParagraph"/>
              <w:spacing w:before="131"/>
              <w:ind w:left="13"/>
              <w:rPr>
                <w:b/>
                <w:sz w:val="24"/>
              </w:rPr>
            </w:pPr>
            <w:r>
              <w:rPr>
                <w:b/>
                <w:sz w:val="24"/>
              </w:rPr>
              <w:t>Novelty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/</w:t>
            </w:r>
          </w:p>
          <w:p w14:paraId="6F4F2DE9" w14:textId="77777777" w:rsidR="00083264" w:rsidRDefault="00000000">
            <w:pPr>
              <w:pStyle w:val="TableParagraph"/>
              <w:spacing w:before="46"/>
              <w:ind w:left="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Uniqueness</w:t>
            </w:r>
          </w:p>
        </w:tc>
        <w:tc>
          <w:tcPr>
            <w:tcW w:w="6468" w:type="dxa"/>
          </w:tcPr>
          <w:p w14:paraId="4BA1444C" w14:textId="77777777" w:rsidR="00083264" w:rsidRDefault="00000000">
            <w:pPr>
              <w:pStyle w:val="TableParagraph"/>
              <w:spacing w:line="259" w:lineRule="auto"/>
              <w:ind w:right="49"/>
              <w:rPr>
                <w:sz w:val="24"/>
              </w:rPr>
            </w:pPr>
            <w:r>
              <w:rPr>
                <w:sz w:val="24"/>
              </w:rPr>
              <w:t>The solution provides a visually rich, real-time, and comparative analysis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tool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that integrates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multiple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consumption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parameters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into a single interactive platform—offering ease of exploration and</w:t>
            </w:r>
          </w:p>
          <w:p w14:paraId="04C5ECCF" w14:textId="77777777" w:rsidR="00083264" w:rsidRDefault="00000000">
            <w:pPr>
              <w:pStyle w:val="TableParagraph"/>
              <w:spacing w:before="0" w:line="275" w:lineRule="exact"/>
              <w:rPr>
                <w:sz w:val="24"/>
              </w:rPr>
            </w:pPr>
            <w:r>
              <w:rPr>
                <w:sz w:val="24"/>
              </w:rPr>
              <w:t>personalized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filtering.</w:t>
            </w:r>
          </w:p>
        </w:tc>
      </w:tr>
      <w:tr w:rsidR="00083264" w14:paraId="6C52BC45" w14:textId="77777777">
        <w:trPr>
          <w:trHeight w:val="1780"/>
        </w:trPr>
        <w:tc>
          <w:tcPr>
            <w:tcW w:w="577" w:type="dxa"/>
          </w:tcPr>
          <w:p w14:paraId="674061F2" w14:textId="77777777" w:rsidR="00083264" w:rsidRDefault="00000000">
            <w:pPr>
              <w:pStyle w:val="TableParagraph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1906" w:type="dxa"/>
          </w:tcPr>
          <w:p w14:paraId="2BFA5E47" w14:textId="77777777" w:rsidR="00083264" w:rsidRDefault="00000000">
            <w:pPr>
              <w:pStyle w:val="TableParagraph"/>
              <w:spacing w:before="131" w:line="273" w:lineRule="auto"/>
              <w:ind w:left="13"/>
              <w:rPr>
                <w:b/>
                <w:sz w:val="24"/>
              </w:rPr>
            </w:pPr>
            <w:r>
              <w:rPr>
                <w:b/>
                <w:sz w:val="24"/>
              </w:rPr>
              <w:t>Social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Impact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Customer Satisfaction</w:t>
            </w:r>
          </w:p>
        </w:tc>
        <w:tc>
          <w:tcPr>
            <w:tcW w:w="6468" w:type="dxa"/>
          </w:tcPr>
          <w:p w14:paraId="3EFF89B5" w14:textId="77777777" w:rsidR="00083264" w:rsidRDefault="00000000">
            <w:pPr>
              <w:pStyle w:val="TableParagraph"/>
              <w:spacing w:line="259" w:lineRule="auto"/>
              <w:rPr>
                <w:sz w:val="24"/>
              </w:rPr>
            </w:pPr>
            <w:r>
              <w:rPr>
                <w:sz w:val="24"/>
              </w:rPr>
              <w:t>Helps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(individuals,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industries,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governments)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optimize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power usage, promotes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energy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efficiency, reduces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wastage, and supports sustainable practices—leading to increased satisfaction and positive environmental impact.</w:t>
            </w:r>
          </w:p>
        </w:tc>
      </w:tr>
      <w:tr w:rsidR="00083264" w14:paraId="4C283DD3" w14:textId="77777777">
        <w:trPr>
          <w:trHeight w:val="1752"/>
        </w:trPr>
        <w:tc>
          <w:tcPr>
            <w:tcW w:w="577" w:type="dxa"/>
          </w:tcPr>
          <w:p w14:paraId="3D0D82E6" w14:textId="77777777" w:rsidR="00083264" w:rsidRDefault="00000000">
            <w:pPr>
              <w:pStyle w:val="TableParagraph"/>
              <w:spacing w:before="131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1906" w:type="dxa"/>
          </w:tcPr>
          <w:p w14:paraId="4A6397AE" w14:textId="77777777" w:rsidR="00083264" w:rsidRDefault="00000000">
            <w:pPr>
              <w:pStyle w:val="TableParagraph"/>
              <w:spacing w:before="136" w:line="276" w:lineRule="auto"/>
              <w:ind w:left="13" w:right="125"/>
              <w:rPr>
                <w:b/>
                <w:sz w:val="24"/>
              </w:rPr>
            </w:pPr>
            <w:r>
              <w:rPr>
                <w:b/>
                <w:sz w:val="24"/>
              </w:rPr>
              <w:t>Business Model (Revenue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Model)</w:t>
            </w:r>
          </w:p>
        </w:tc>
        <w:tc>
          <w:tcPr>
            <w:tcW w:w="6468" w:type="dxa"/>
          </w:tcPr>
          <w:p w14:paraId="69BEDE27" w14:textId="77777777" w:rsidR="00083264" w:rsidRDefault="00000000">
            <w:pPr>
              <w:pStyle w:val="TableParagraph"/>
              <w:spacing w:before="270"/>
              <w:jc w:val="both"/>
              <w:rPr>
                <w:sz w:val="24"/>
              </w:rPr>
            </w:pPr>
            <w:r>
              <w:rPr>
                <w:sz w:val="24"/>
              </w:rPr>
              <w:t>Can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offered 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freemium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SaaS tool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 electricity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boards,</w:t>
            </w:r>
          </w:p>
          <w:p w14:paraId="5A5D663E" w14:textId="77777777" w:rsidR="00083264" w:rsidRDefault="00000000">
            <w:pPr>
              <w:pStyle w:val="TableParagraph"/>
              <w:spacing w:before="22" w:line="259" w:lineRule="auto"/>
              <w:ind w:right="19"/>
              <w:jc w:val="both"/>
              <w:rPr>
                <w:sz w:val="24"/>
              </w:rPr>
            </w:pPr>
            <w:r>
              <w:rPr>
                <w:sz w:val="24"/>
              </w:rPr>
              <w:t>utility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companies, and energy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consultants;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premium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features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could include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forecasting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tools,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custom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exports,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integration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IoT smart meters.</w:t>
            </w:r>
          </w:p>
        </w:tc>
      </w:tr>
    </w:tbl>
    <w:p w14:paraId="3ED8B7AC" w14:textId="77777777" w:rsidR="00083264" w:rsidRDefault="00083264">
      <w:pPr>
        <w:pStyle w:val="TableParagraph"/>
        <w:spacing w:line="259" w:lineRule="auto"/>
        <w:jc w:val="both"/>
        <w:rPr>
          <w:sz w:val="24"/>
        </w:rPr>
        <w:sectPr w:rsidR="00083264">
          <w:type w:val="continuous"/>
          <w:pgSz w:w="11910" w:h="16840"/>
          <w:pgMar w:top="88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3" w:color="000000"/>
          </w:pgBorders>
          <w:cols w:space="720"/>
        </w:sectPr>
      </w:pPr>
    </w:p>
    <w:p w14:paraId="1B0B0A2B" w14:textId="77777777" w:rsidR="00083264" w:rsidRDefault="00000000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24352" behindDoc="1" locked="0" layoutInCell="1" allowOverlap="1" wp14:anchorId="507B9502" wp14:editId="30105A13">
                <wp:simplePos x="0" y="0"/>
                <wp:positionH relativeFrom="page">
                  <wp:posOffset>310896</wp:posOffset>
                </wp:positionH>
                <wp:positionV relativeFrom="page">
                  <wp:posOffset>310895</wp:posOffset>
                </wp:positionV>
                <wp:extent cx="6958330" cy="1007681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8330" cy="10076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8330" h="10076815">
                              <a:moveTo>
                                <a:pt x="6958317" y="10070605"/>
                              </a:moveTo>
                              <a:lnTo>
                                <a:pt x="6952234" y="10070605"/>
                              </a:lnTo>
                              <a:lnTo>
                                <a:pt x="6096" y="10070605"/>
                              </a:lnTo>
                              <a:lnTo>
                                <a:pt x="0" y="10070605"/>
                              </a:lnTo>
                              <a:lnTo>
                                <a:pt x="0" y="10076688"/>
                              </a:lnTo>
                              <a:lnTo>
                                <a:pt x="6096" y="10076688"/>
                              </a:lnTo>
                              <a:lnTo>
                                <a:pt x="6952234" y="10076688"/>
                              </a:lnTo>
                              <a:lnTo>
                                <a:pt x="6958317" y="10076688"/>
                              </a:lnTo>
                              <a:lnTo>
                                <a:pt x="6958317" y="10070605"/>
                              </a:lnTo>
                              <a:close/>
                            </a:path>
                            <a:path w="6958330" h="10076815">
                              <a:moveTo>
                                <a:pt x="6958317" y="0"/>
                              </a:moveTo>
                              <a:lnTo>
                                <a:pt x="6952234" y="0"/>
                              </a:lnTo>
                              <a:lnTo>
                                <a:pt x="6327000" y="0"/>
                              </a:lnTo>
                              <a:lnTo>
                                <a:pt x="6327000" y="12192"/>
                              </a:lnTo>
                              <a:lnTo>
                                <a:pt x="6327000" y="97497"/>
                              </a:lnTo>
                              <a:lnTo>
                                <a:pt x="6327000" y="1146302"/>
                              </a:lnTo>
                              <a:lnTo>
                                <a:pt x="2225929" y="1146302"/>
                              </a:lnTo>
                              <a:lnTo>
                                <a:pt x="2225929" y="97536"/>
                              </a:lnTo>
                              <a:lnTo>
                                <a:pt x="2225929" y="12192"/>
                              </a:lnTo>
                              <a:lnTo>
                                <a:pt x="6327000" y="12192"/>
                              </a:lnTo>
                              <a:lnTo>
                                <a:pt x="6327000" y="0"/>
                              </a:lnTo>
                              <a:lnTo>
                                <a:pt x="2219833" y="0"/>
                              </a:lnTo>
                              <a:lnTo>
                                <a:pt x="2219833" y="12192"/>
                              </a:lnTo>
                              <a:lnTo>
                                <a:pt x="2219833" y="97497"/>
                              </a:lnTo>
                              <a:lnTo>
                                <a:pt x="2219833" y="1146302"/>
                              </a:lnTo>
                              <a:lnTo>
                                <a:pt x="1015619" y="1146302"/>
                              </a:lnTo>
                              <a:lnTo>
                                <a:pt x="1015619" y="97536"/>
                              </a:lnTo>
                              <a:lnTo>
                                <a:pt x="1015619" y="12192"/>
                              </a:lnTo>
                              <a:lnTo>
                                <a:pt x="2219833" y="12192"/>
                              </a:lnTo>
                              <a:lnTo>
                                <a:pt x="2219833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0070592"/>
                              </a:lnTo>
                              <a:lnTo>
                                <a:pt x="6096" y="10070592"/>
                              </a:lnTo>
                              <a:lnTo>
                                <a:pt x="6096" y="6096"/>
                              </a:lnTo>
                              <a:lnTo>
                                <a:pt x="643432" y="6096"/>
                              </a:lnTo>
                              <a:lnTo>
                                <a:pt x="643432" y="12192"/>
                              </a:lnTo>
                              <a:lnTo>
                                <a:pt x="643432" y="97497"/>
                              </a:lnTo>
                              <a:lnTo>
                                <a:pt x="643432" y="1146302"/>
                              </a:lnTo>
                              <a:lnTo>
                                <a:pt x="643432" y="1152398"/>
                              </a:lnTo>
                              <a:lnTo>
                                <a:pt x="649528" y="1152398"/>
                              </a:lnTo>
                              <a:lnTo>
                                <a:pt x="1009484" y="1152398"/>
                              </a:lnTo>
                              <a:lnTo>
                                <a:pt x="1009484" y="1146302"/>
                              </a:lnTo>
                              <a:lnTo>
                                <a:pt x="649528" y="1146302"/>
                              </a:lnTo>
                              <a:lnTo>
                                <a:pt x="649528" y="97536"/>
                              </a:lnTo>
                              <a:lnTo>
                                <a:pt x="649528" y="12192"/>
                              </a:lnTo>
                              <a:lnTo>
                                <a:pt x="1009484" y="12192"/>
                              </a:lnTo>
                              <a:lnTo>
                                <a:pt x="1009484" y="6096"/>
                              </a:lnTo>
                              <a:lnTo>
                                <a:pt x="1009523" y="12192"/>
                              </a:lnTo>
                              <a:lnTo>
                                <a:pt x="1009523" y="97497"/>
                              </a:lnTo>
                              <a:lnTo>
                                <a:pt x="1009523" y="1146302"/>
                              </a:lnTo>
                              <a:lnTo>
                                <a:pt x="1009523" y="1152398"/>
                              </a:lnTo>
                              <a:lnTo>
                                <a:pt x="1015619" y="1152398"/>
                              </a:lnTo>
                              <a:lnTo>
                                <a:pt x="6333096" y="1152398"/>
                              </a:lnTo>
                              <a:lnTo>
                                <a:pt x="6333096" y="1146302"/>
                              </a:lnTo>
                              <a:lnTo>
                                <a:pt x="6333096" y="97536"/>
                              </a:lnTo>
                              <a:lnTo>
                                <a:pt x="6333096" y="12192"/>
                              </a:lnTo>
                              <a:lnTo>
                                <a:pt x="6333096" y="6096"/>
                              </a:lnTo>
                              <a:lnTo>
                                <a:pt x="6952234" y="6096"/>
                              </a:lnTo>
                              <a:lnTo>
                                <a:pt x="6952234" y="10070592"/>
                              </a:lnTo>
                              <a:lnTo>
                                <a:pt x="6958317" y="10070592"/>
                              </a:lnTo>
                              <a:lnTo>
                                <a:pt x="6958317" y="6096"/>
                              </a:lnTo>
                              <a:lnTo>
                                <a:pt x="69583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BE3A78" id="Graphic 1" o:spid="_x0000_s1026" style="position:absolute;margin-left:24.5pt;margin-top:24.5pt;width:547.9pt;height:793.45pt;z-index:-1579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8330,10076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" path="m6958317,10070605r-6083,l6096,10070605r-6096,l,10076688r6096,l6952234,10076688r6083,l6958317,10070605xem6958317,r-6083,l6327000,r,12192l6327000,97497r,1048805l2225929,1146302r,-1048766l2225929,12192r4101071,l6327000,,2219833,r,12192l2219833,97497r,1048805l1015619,1146302r,-1048766l1015619,12192r1204214,l2219833,,6096,,,,,6096,,10070592r6096,l6096,6096r637336,l643432,12192r,85305l643432,1146302r,6096l649528,1152398r359956,l1009484,1146302r-359956,l649528,97536r,-85344l1009484,12192r,-6096l1009523,12192r,85305l1009523,1146302r,6096l1015619,1152398r5317477,l6333096,1146302r,-1048766l6333096,12192r,-6096l6952234,6096r,10064496l6958317,10070592r,-10064496l6958317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1191CE71" w14:textId="77777777" w:rsidR="00083264" w:rsidRDefault="00083264">
      <w:pPr>
        <w:pStyle w:val="BodyText"/>
        <w:spacing w:before="102"/>
      </w:pPr>
    </w:p>
    <w:p w14:paraId="21A98F15" w14:textId="77777777" w:rsidR="00083264" w:rsidRDefault="00000000">
      <w:pPr>
        <w:pStyle w:val="Heading1"/>
        <w:ind w:left="681"/>
      </w:pPr>
      <w:r>
        <w:t>Scalability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the</w:t>
      </w:r>
    </w:p>
    <w:p w14:paraId="00E2DDCB" w14:textId="77777777" w:rsidR="00083264" w:rsidRDefault="00000000">
      <w:pPr>
        <w:tabs>
          <w:tab w:val="left" w:pos="681"/>
        </w:tabs>
        <w:spacing w:before="41"/>
        <w:ind w:left="105"/>
        <w:rPr>
          <w:b/>
          <w:sz w:val="24"/>
        </w:rPr>
      </w:pPr>
      <w:r>
        <w:rPr>
          <w:spacing w:val="-5"/>
          <w:sz w:val="24"/>
        </w:rPr>
        <w:t>6.</w:t>
      </w:r>
      <w:r>
        <w:rPr>
          <w:sz w:val="24"/>
        </w:rPr>
        <w:tab/>
      </w:r>
      <w:r>
        <w:rPr>
          <w:b/>
          <w:spacing w:val="-2"/>
          <w:sz w:val="24"/>
        </w:rPr>
        <w:t>Solution</w:t>
      </w:r>
    </w:p>
    <w:p w14:paraId="1A635AF6" w14:textId="77777777" w:rsidR="00083264" w:rsidRDefault="00000000">
      <w:pPr>
        <w:pStyle w:val="BodyText"/>
        <w:spacing w:before="74" w:line="259" w:lineRule="auto"/>
        <w:ind w:left="105" w:right="274"/>
      </w:pPr>
      <w:r>
        <w:br w:type="column"/>
      </w:r>
      <w:r>
        <w:t>Easily</w:t>
      </w:r>
      <w:r>
        <w:rPr>
          <w:spacing w:val="-4"/>
        </w:rPr>
        <w:t xml:space="preserve"> </w:t>
      </w:r>
      <w:r>
        <w:t>scalable to include more regions, larger datasets,</w:t>
      </w:r>
      <w:r>
        <w:rPr>
          <w:spacing w:val="-2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other forms</w:t>
      </w:r>
      <w:r>
        <w:rPr>
          <w:spacing w:val="-4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energy</w:t>
      </w:r>
      <w:r>
        <w:rPr>
          <w:spacing w:val="-11"/>
        </w:rPr>
        <w:t xml:space="preserve"> </w:t>
      </w:r>
      <w:r>
        <w:t>(like</w:t>
      </w:r>
      <w:r>
        <w:rPr>
          <w:spacing w:val="-2"/>
        </w:rPr>
        <w:t xml:space="preserve"> </w:t>
      </w:r>
      <w:r>
        <w:t>water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gas)</w:t>
      </w:r>
      <w:r>
        <w:rPr>
          <w:spacing w:val="-4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updating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sources</w:t>
      </w:r>
      <w:r>
        <w:rPr>
          <w:spacing w:val="-4"/>
        </w:rPr>
        <w:t xml:space="preserve"> </w:t>
      </w:r>
      <w:r>
        <w:t xml:space="preserve">and adding modules—without changing the overall dashboard </w:t>
      </w:r>
      <w:r>
        <w:rPr>
          <w:spacing w:val="-2"/>
        </w:rPr>
        <w:t>framework.</w:t>
      </w:r>
    </w:p>
    <w:p w14:paraId="70A55B45" w14:textId="77777777" w:rsidR="00083264" w:rsidRDefault="00083264">
      <w:pPr>
        <w:pStyle w:val="BodyText"/>
        <w:spacing w:line="259" w:lineRule="auto"/>
        <w:sectPr w:rsidR="00083264">
          <w:pgSz w:w="11910" w:h="16840"/>
          <w:pgMar w:top="860" w:right="1417" w:bottom="280" w:left="1417" w:header="720" w:footer="720" w:gutter="0"/>
          <w:cols w:num="2" w:space="720" w:equalWidth="0">
            <w:col w:w="2440" w:space="72"/>
            <w:col w:w="6564"/>
          </w:cols>
        </w:sectPr>
      </w:pPr>
    </w:p>
    <w:p w14:paraId="12AB4B7C" w14:textId="77777777" w:rsidR="00083264" w:rsidRDefault="00083264">
      <w:pPr>
        <w:pStyle w:val="BodyText"/>
        <w:spacing w:before="4"/>
        <w:rPr>
          <w:sz w:val="17"/>
        </w:rPr>
      </w:pPr>
    </w:p>
    <w:sectPr w:rsidR="00083264">
      <w:pgSz w:w="11910" w:h="16840"/>
      <w:pgMar w:top="19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83264"/>
    <w:rsid w:val="00083264"/>
    <w:rsid w:val="00942E12"/>
    <w:rsid w:val="00E94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9DF39"/>
  <w15:docId w15:val="{B6554726-CD9B-4C77-BC4A-2F6520C8B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26"/>
      <w:ind w:left="4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260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Sowmya Sri</dc:creator>
  <cp:lastModifiedBy>Ashajyothi Musunuri</cp:lastModifiedBy>
  <cp:revision>2</cp:revision>
  <dcterms:created xsi:type="dcterms:W3CDTF">2026-03-06T12:03:00Z</dcterms:created>
  <dcterms:modified xsi:type="dcterms:W3CDTF">2026-03-06T15:27:00Z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2026-03-06T00:00:00Z</vt:filetime>
  </property>
  <property fmtid="{D5CDD505-2E9C-101B-9397-08002B2CF9AE}" pid="5" name="Producer">
    <vt:lpwstr>www.ilovepdf.com</vt:lpwstr>
  </property>
</Properties>
</file>