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965F7" w:rsidRDefault="00805C31">
      <w:pPr>
        <w:rPr>
          <w:rFonts w:eastAsia="Times New Roman"/>
          <w:sz w:val="44"/>
          <w:szCs w:val="44"/>
        </w:rPr>
      </w:pPr>
      <w:r>
        <w:rPr>
          <w:rFonts w:eastAsia="Times New Roman"/>
        </w:rPr>
        <w:br/>
      </w:r>
      <w:r>
        <w:rPr>
          <w:rFonts w:eastAsia="Times New Roman"/>
          <w:sz w:val="44"/>
          <w:szCs w:val="44"/>
        </w:rPr>
        <w:t xml:space="preserve">                                                       Project Demonstration &amp; Documentation</w:t>
      </w:r>
    </w:p>
    <w:p w:rsidR="008965F7" w:rsidRDefault="00805C31">
      <w:pPr>
        <w:rPr>
          <w:rFonts w:eastAsia="Times New Roman"/>
          <w:sz w:val="40"/>
          <w:szCs w:val="40"/>
          <w:u w:val="single"/>
        </w:rPr>
      </w:pPr>
      <w:r>
        <w:rPr>
          <w:rFonts w:eastAsia="Times New Roman"/>
        </w:rPr>
        <w:br/>
      </w:r>
      <w:r>
        <w:rPr>
          <w:rFonts w:eastAsia="Times New Roman"/>
          <w:sz w:val="40"/>
          <w:szCs w:val="40"/>
        </w:rPr>
        <w:t xml:space="preserve">                                                                 Specify </w:t>
      </w:r>
      <w:proofErr w:type="gramStart"/>
      <w:r>
        <w:rPr>
          <w:rFonts w:eastAsia="Times New Roman"/>
          <w:sz w:val="40"/>
          <w:szCs w:val="40"/>
        </w:rPr>
        <w:t>The</w:t>
      </w:r>
      <w:proofErr w:type="gramEnd"/>
      <w:r>
        <w:rPr>
          <w:rFonts w:eastAsia="Times New Roman"/>
          <w:sz w:val="40"/>
          <w:szCs w:val="40"/>
        </w:rPr>
        <w:t xml:space="preserve"> Business Problem</w:t>
      </w:r>
    </w:p>
    <w:p w:rsidR="008965F7" w:rsidRDefault="00805C31">
      <w:pPr>
        <w:rPr>
          <w:rFonts w:eastAsia="Times New Roman"/>
          <w:b/>
          <w:sz w:val="40"/>
          <w:szCs w:val="40"/>
        </w:rPr>
      </w:pPr>
      <w:r>
        <w:rPr>
          <w:rFonts w:eastAsia="Times New Roman"/>
          <w:sz w:val="40"/>
          <w:szCs w:val="40"/>
        </w:rPr>
        <w:br/>
      </w:r>
      <w:r>
        <w:rPr>
          <w:rFonts w:eastAsia="Times New Roman"/>
          <w:b/>
        </w:rPr>
        <w:t xml:space="preserve">                </w:t>
      </w:r>
      <w:r>
        <w:rPr>
          <w:rFonts w:eastAsia="Times New Roman"/>
          <w:b/>
          <w:sz w:val="40"/>
          <w:szCs w:val="40"/>
        </w:rPr>
        <w:t>The banking industry world-wide is being transformed. The global forces for change include technological innovation; the deregulation of financial services at the national level and opening-up to international competition; and - equally important - changes in corporate behavior, such as growing disintermediation and increased emphasis on shareholder value. In addition, recent banking crises in Asia and Latin America have accentuated these pressures. The banking industries in central Europe and Latin America have also been transformed as a result of privatizations of state-owned banks that had dominated their banking systems in the past. In this project we are trying to analysis the bank related data and able to extract some insights from the data using Business Intelligence tools. To Extract the Insights from the data and put the data in the form of visualizations, Dashboards</w:t>
      </w:r>
      <w:r>
        <w:rPr>
          <w:rFonts w:eastAsia="Times New Roman"/>
        </w:rPr>
        <w:t xml:space="preserve"> </w:t>
      </w:r>
      <w:r>
        <w:rPr>
          <w:rFonts w:eastAsia="Times New Roman"/>
          <w:b/>
          <w:sz w:val="40"/>
          <w:szCs w:val="40"/>
        </w:rPr>
        <w:t>and Story we employed Tableau tool.</w:t>
      </w:r>
    </w:p>
    <w:p w:rsidR="00D47A84" w:rsidRDefault="00D47A84">
      <w:pPr>
        <w:rPr>
          <w:rFonts w:eastAsia="Times New Roman"/>
          <w:b/>
          <w:sz w:val="40"/>
          <w:szCs w:val="40"/>
        </w:rPr>
      </w:pPr>
    </w:p>
    <w:p w:rsidR="00D47A84" w:rsidRPr="00D47A84" w:rsidRDefault="00D47A84" w:rsidP="00D47A84">
      <w:pPr>
        <w:rPr>
          <w:rFonts w:eastAsia="Times New Roman"/>
          <w:sz w:val="32"/>
          <w:szCs w:val="32"/>
        </w:rPr>
      </w:pPr>
      <w:r>
        <w:rPr>
          <w:rFonts w:eastAsia="Times New Roman"/>
          <w:b/>
          <w:sz w:val="40"/>
          <w:szCs w:val="40"/>
        </w:rPr>
        <w:t>Data visualization:</w:t>
      </w:r>
      <w:r w:rsidRPr="00D47A84">
        <w:rPr>
          <w:rFonts w:eastAsia="Times New Roman"/>
          <w:sz w:val="36"/>
          <w:szCs w:val="36"/>
        </w:rPr>
        <w:t xml:space="preserve"> </w:t>
      </w:r>
      <w:r w:rsidRPr="00D47A84">
        <w:rPr>
          <w:rFonts w:eastAsia="Times New Roman"/>
          <w:sz w:val="36"/>
          <w:szCs w:val="36"/>
        </w:rPr>
        <w:br/>
        <w:t>Home</w:t>
      </w:r>
      <w:r w:rsidRPr="00D47A84">
        <w:rPr>
          <w:rFonts w:eastAsia="Times New Roman"/>
          <w:sz w:val="36"/>
          <w:szCs w:val="36"/>
        </w:rPr>
        <w:br/>
        <w:t>Read</w:t>
      </w:r>
      <w:r w:rsidRPr="00D47A84">
        <w:rPr>
          <w:rFonts w:eastAsia="Times New Roman"/>
          <w:sz w:val="36"/>
          <w:szCs w:val="36"/>
        </w:rPr>
        <w:br/>
        <w:t>Data Handbook 1</w:t>
      </w:r>
      <w:r w:rsidRPr="00D47A84">
        <w:rPr>
          <w:rFonts w:eastAsia="Times New Roman"/>
          <w:sz w:val="36"/>
          <w:szCs w:val="36"/>
        </w:rPr>
        <w:br/>
        <w:t>Using Data Visualization to Find Insights in Data</w:t>
      </w:r>
      <w:r w:rsidRPr="00D47A84">
        <w:rPr>
          <w:rFonts w:eastAsia="Times New Roman"/>
          <w:sz w:val="36"/>
          <w:szCs w:val="36"/>
        </w:rPr>
        <w:br/>
        <w:t>Select a chapter</w:t>
      </w:r>
      <w:r w:rsidRPr="00D47A84">
        <w:rPr>
          <w:rFonts w:eastAsia="Times New Roman"/>
          <w:sz w:val="36"/>
          <w:szCs w:val="36"/>
        </w:rPr>
        <w:br/>
        <w:t>Front Matter</w:t>
      </w:r>
      <w:r w:rsidRPr="00D47A84">
        <w:rPr>
          <w:rFonts w:eastAsia="Times New Roman"/>
          <w:sz w:val="36"/>
          <w:szCs w:val="36"/>
        </w:rPr>
        <w:br/>
        <w:t>Introduction</w:t>
      </w:r>
      <w:r w:rsidRPr="00D47A84">
        <w:rPr>
          <w:rFonts w:eastAsia="Times New Roman"/>
          <w:sz w:val="36"/>
          <w:szCs w:val="36"/>
        </w:rPr>
        <w:br/>
        <w:t>In The Newsroom</w:t>
      </w:r>
      <w:r w:rsidRPr="00D47A84">
        <w:rPr>
          <w:rFonts w:eastAsia="Times New Roman"/>
          <w:sz w:val="36"/>
          <w:szCs w:val="36"/>
        </w:rPr>
        <w:br/>
        <w:t>Case studies</w:t>
      </w:r>
      <w:r w:rsidRPr="00D47A84">
        <w:rPr>
          <w:rFonts w:eastAsia="Times New Roman"/>
          <w:sz w:val="36"/>
          <w:szCs w:val="36"/>
        </w:rPr>
        <w:br/>
        <w:t>Getting Data</w:t>
      </w:r>
      <w:r w:rsidRPr="00D47A84">
        <w:rPr>
          <w:rFonts w:eastAsia="Times New Roman"/>
          <w:sz w:val="36"/>
          <w:szCs w:val="36"/>
        </w:rPr>
        <w:br/>
      </w:r>
      <w:r w:rsidRPr="00D47A84">
        <w:rPr>
          <w:rFonts w:eastAsia="Times New Roman"/>
          <w:sz w:val="32"/>
          <w:szCs w:val="32"/>
        </w:rPr>
        <w:t>Understanding data</w:t>
      </w:r>
      <w:r w:rsidRPr="00D47A84">
        <w:rPr>
          <w:rFonts w:eastAsia="Times New Roman"/>
          <w:sz w:val="32"/>
          <w:szCs w:val="32"/>
        </w:rPr>
        <w:br/>
        <w:t>Become Data Literate in 3 Simple Steps</w:t>
      </w:r>
      <w:r w:rsidRPr="00D47A84">
        <w:rPr>
          <w:rFonts w:eastAsia="Times New Roman"/>
          <w:sz w:val="32"/>
          <w:szCs w:val="32"/>
        </w:rPr>
        <w:br/>
        <w:t>Tips for Working with Numbers in the News</w:t>
      </w:r>
      <w:r w:rsidRPr="00D47A84">
        <w:rPr>
          <w:rFonts w:eastAsia="Times New Roman"/>
          <w:sz w:val="32"/>
          <w:szCs w:val="32"/>
        </w:rPr>
        <w:br/>
        <w:t>Basic Steps in Working with Data</w:t>
      </w:r>
      <w:r w:rsidRPr="00D47A84">
        <w:rPr>
          <w:rFonts w:eastAsia="Times New Roman"/>
          <w:sz w:val="32"/>
          <w:szCs w:val="32"/>
        </w:rPr>
        <w:br/>
        <w:t>The £32 Loaf of Bread</w:t>
      </w:r>
      <w:r w:rsidRPr="00D47A84">
        <w:rPr>
          <w:rFonts w:eastAsia="Times New Roman"/>
          <w:sz w:val="32"/>
          <w:szCs w:val="32"/>
        </w:rPr>
        <w:br/>
        <w:t>Start With the Data, Finish With a Story</w:t>
      </w:r>
      <w:r w:rsidRPr="00D47A84">
        <w:rPr>
          <w:rFonts w:eastAsia="Times New Roman"/>
          <w:sz w:val="32"/>
          <w:szCs w:val="32"/>
        </w:rPr>
        <w:br/>
        <w:t>Data Stories</w:t>
      </w:r>
      <w:r w:rsidRPr="00D47A84">
        <w:rPr>
          <w:rFonts w:eastAsia="Times New Roman"/>
          <w:sz w:val="32"/>
          <w:szCs w:val="32"/>
        </w:rPr>
        <w:br/>
        <w:t>Data Journalists Discuss Their Tools of Choice</w:t>
      </w:r>
      <w:r w:rsidRPr="00D47A84">
        <w:rPr>
          <w:rFonts w:eastAsia="Times New Roman"/>
          <w:sz w:val="32"/>
          <w:szCs w:val="32"/>
        </w:rPr>
        <w:br/>
        <w:t>Using Data Visualization to Find Insights in Data</w:t>
      </w:r>
      <w:r w:rsidRPr="00D47A84">
        <w:rPr>
          <w:rFonts w:eastAsia="Times New Roman"/>
          <w:sz w:val="32"/>
          <w:szCs w:val="32"/>
        </w:rPr>
        <w:br/>
        <w:t>Delivering Data</w:t>
      </w:r>
      <w:r w:rsidRPr="00D47A84">
        <w:rPr>
          <w:rFonts w:eastAsia="Times New Roman"/>
          <w:sz w:val="32"/>
          <w:szCs w:val="32"/>
        </w:rPr>
        <w:br/>
        <w:t>Using Data Visualization to Find Insights in Data</w:t>
      </w:r>
      <w:r w:rsidRPr="00D47A84">
        <w:rPr>
          <w:rFonts w:eastAsia="Times New Roman"/>
          <w:sz w:val="32"/>
          <w:szCs w:val="32"/>
        </w:rPr>
        <w:br/>
        <w:t xml:space="preserve">Written by: </w:t>
      </w:r>
      <w:proofErr w:type="spellStart"/>
      <w:r w:rsidRPr="00D47A84">
        <w:rPr>
          <w:rFonts w:eastAsia="Times New Roman"/>
          <w:sz w:val="32"/>
          <w:szCs w:val="32"/>
        </w:rPr>
        <w:t>Gregor</w:t>
      </w:r>
      <w:proofErr w:type="spellEnd"/>
      <w:r w:rsidRPr="00D47A84">
        <w:rPr>
          <w:rFonts w:eastAsia="Times New Roman"/>
          <w:sz w:val="32"/>
          <w:szCs w:val="32"/>
        </w:rPr>
        <w:t xml:space="preserve"> </w:t>
      </w:r>
      <w:proofErr w:type="spellStart"/>
      <w:r w:rsidRPr="00D47A84">
        <w:rPr>
          <w:rFonts w:eastAsia="Times New Roman"/>
          <w:sz w:val="32"/>
          <w:szCs w:val="32"/>
        </w:rPr>
        <w:t>Aisch</w:t>
      </w:r>
      <w:proofErr w:type="spellEnd"/>
      <w:r w:rsidRPr="00D47A84">
        <w:rPr>
          <w:rFonts w:eastAsia="Times New Roman"/>
          <w:sz w:val="32"/>
          <w:szCs w:val="32"/>
        </w:rPr>
        <w:br/>
        <w:t>visualization is critical to data analysis. It provides a front line of attack, revealing intricate structure in data that cannot be absorbed in any other way. We discover unimagined effects, and we challenge imagined ones.</w:t>
      </w:r>
      <w:r w:rsidRPr="00D47A84">
        <w:rPr>
          <w:rFonts w:eastAsia="Times New Roman"/>
          <w:sz w:val="32"/>
          <w:szCs w:val="32"/>
        </w:rPr>
        <w:br/>
      </w:r>
      <w:r w:rsidRPr="00D47A84">
        <w:rPr>
          <w:rFonts w:eastAsia="Times New Roman"/>
          <w:sz w:val="32"/>
          <w:szCs w:val="32"/>
        </w:rPr>
        <w:br/>
        <w:t xml:space="preserve">Data by itself, consisting of bits and bytes stored in a file on a computer hard drive, is invisible. In order to be able to see and make any sense of data, we need to visualize it. In this chapter I’m going to use a broader understanding of the term </w:t>
      </w:r>
      <w:proofErr w:type="gramStart"/>
      <w:r w:rsidRPr="00D47A84">
        <w:rPr>
          <w:rFonts w:eastAsia="Times New Roman"/>
          <w:sz w:val="32"/>
          <w:szCs w:val="32"/>
        </w:rPr>
        <w:t>visualizing, that</w:t>
      </w:r>
      <w:proofErr w:type="gramEnd"/>
      <w:r w:rsidRPr="00D47A84">
        <w:rPr>
          <w:rFonts w:eastAsia="Times New Roman"/>
          <w:sz w:val="32"/>
          <w:szCs w:val="32"/>
        </w:rPr>
        <w:t xml:space="preserve"> includes even pure textual representations of data. For instance, just loading a dataset into </w:t>
      </w:r>
      <w:proofErr w:type="gramStart"/>
      <w:r w:rsidRPr="00D47A84">
        <w:rPr>
          <w:rFonts w:eastAsia="Times New Roman"/>
          <w:sz w:val="32"/>
          <w:szCs w:val="32"/>
        </w:rPr>
        <w:t>a spreadsheet</w:t>
      </w:r>
      <w:proofErr w:type="gramEnd"/>
      <w:r w:rsidRPr="00D47A84">
        <w:rPr>
          <w:rFonts w:eastAsia="Times New Roman"/>
          <w:sz w:val="32"/>
          <w:szCs w:val="32"/>
        </w:rPr>
        <w:t xml:space="preserve"> software can be considered as data visualization. The invisible data suddenly turns into a visible ‘picture’ on our screen. Thus, the questions should not be whether journalists need to visualize data or not, but which kind of visualization may be the most useful in which situation.</w:t>
      </w:r>
      <w:r w:rsidRPr="00D47A84">
        <w:rPr>
          <w:rFonts w:eastAsia="Times New Roman"/>
          <w:sz w:val="32"/>
          <w:szCs w:val="32"/>
        </w:rPr>
        <w:br/>
      </w:r>
      <w:r w:rsidRPr="00D47A84">
        <w:rPr>
          <w:rFonts w:eastAsia="Times New Roman"/>
          <w:sz w:val="32"/>
          <w:szCs w:val="32"/>
        </w:rPr>
        <w:br/>
        <w:t xml:space="preserve">In other words: when does it </w:t>
      </w:r>
      <w:proofErr w:type="gramStart"/>
      <w:r w:rsidRPr="00D47A84">
        <w:rPr>
          <w:rFonts w:eastAsia="Times New Roman"/>
          <w:sz w:val="32"/>
          <w:szCs w:val="32"/>
        </w:rPr>
        <w:t>makes</w:t>
      </w:r>
      <w:proofErr w:type="gramEnd"/>
      <w:r w:rsidRPr="00D47A84">
        <w:rPr>
          <w:rFonts w:eastAsia="Times New Roman"/>
          <w:sz w:val="32"/>
          <w:szCs w:val="32"/>
        </w:rPr>
        <w:t xml:space="preserve"> sense to go beyond the table visualization? The short answer is: almost always. Tables alone are definitely not sufficient to give us an overview of a dataset. And tables alone don’t allow us to immediately identify patterns within the data. The most common example here </w:t>
      </w:r>
      <w:proofErr w:type="gramStart"/>
      <w:r w:rsidRPr="00D47A84">
        <w:rPr>
          <w:rFonts w:eastAsia="Times New Roman"/>
          <w:sz w:val="32"/>
          <w:szCs w:val="32"/>
        </w:rPr>
        <w:t>are</w:t>
      </w:r>
      <w:proofErr w:type="gramEnd"/>
      <w:r w:rsidRPr="00D47A84">
        <w:rPr>
          <w:rFonts w:eastAsia="Times New Roman"/>
          <w:sz w:val="32"/>
          <w:szCs w:val="32"/>
        </w:rPr>
        <w:t xml:space="preserve"> geographical patterns which can only be observed after visualizing data on a map. But there are also other kinds of patterns which we will see later in this chapter.</w:t>
      </w:r>
      <w:r w:rsidRPr="00D47A84">
        <w:rPr>
          <w:rFonts w:eastAsia="Times New Roman"/>
          <w:sz w:val="32"/>
          <w:szCs w:val="32"/>
        </w:rPr>
        <w:br/>
      </w:r>
      <w:r w:rsidRPr="00D47A84">
        <w:rPr>
          <w:rFonts w:eastAsia="Times New Roman"/>
          <w:sz w:val="32"/>
          <w:szCs w:val="32"/>
        </w:rPr>
        <w:br/>
        <w:t>Using visualization to Discover Insights</w:t>
      </w:r>
      <w:r w:rsidRPr="00D47A84">
        <w:rPr>
          <w:rFonts w:eastAsia="Times New Roman"/>
          <w:sz w:val="32"/>
          <w:szCs w:val="32"/>
        </w:rPr>
        <w:br/>
      </w:r>
      <w:proofErr w:type="gramStart"/>
      <w:r w:rsidRPr="00D47A84">
        <w:rPr>
          <w:rFonts w:eastAsia="Times New Roman"/>
          <w:sz w:val="32"/>
          <w:szCs w:val="32"/>
        </w:rPr>
        <w:t>It</w:t>
      </w:r>
      <w:proofErr w:type="gramEnd"/>
      <w:r w:rsidRPr="00D47A84">
        <w:rPr>
          <w:rFonts w:eastAsia="Times New Roman"/>
          <w:sz w:val="32"/>
          <w:szCs w:val="32"/>
        </w:rPr>
        <w:t xml:space="preserve"> is unrealistic to expect that data visualization tools and techniques will unleash a barrage of ready-made stories from datasets. There are no rules, no ‘protocol’ that will guarantee us a story. Instead, I think it makes more sense to look for ‘insights’, which can be artfully woven into stories in the hands of a good journalist.</w:t>
      </w:r>
      <w:r w:rsidRPr="00D47A84">
        <w:rPr>
          <w:rFonts w:eastAsia="Times New Roman"/>
          <w:sz w:val="32"/>
          <w:szCs w:val="32"/>
        </w:rPr>
        <w:br/>
      </w:r>
      <w:r w:rsidRPr="00D47A84">
        <w:rPr>
          <w:rFonts w:eastAsia="Times New Roman"/>
          <w:sz w:val="32"/>
          <w:szCs w:val="32"/>
        </w:rPr>
        <w:br/>
      </w:r>
      <w:proofErr w:type="gramStart"/>
      <w:r w:rsidRPr="00D47A84">
        <w:rPr>
          <w:rFonts w:eastAsia="Times New Roman"/>
          <w:sz w:val="32"/>
          <w:szCs w:val="32"/>
        </w:rPr>
        <w:t>Every new visualization</w:t>
      </w:r>
      <w:proofErr w:type="gramEnd"/>
      <w:r w:rsidRPr="00D47A84">
        <w:rPr>
          <w:rFonts w:eastAsia="Times New Roman"/>
          <w:sz w:val="32"/>
          <w:szCs w:val="32"/>
        </w:rPr>
        <w:t xml:space="preserve"> is likely to give us some insights into our data. Some of those insights might be already known (but perhaps not yet proven) while other insights might be completely new or even surprising to us. Some new insights might mean the beginning of a story, while others could just be the result of errors in the data, which are most likely to be found by visualizing the data.</w:t>
      </w:r>
      <w:r w:rsidRPr="00D47A84">
        <w:rPr>
          <w:rFonts w:eastAsia="Times New Roman"/>
          <w:sz w:val="32"/>
          <w:szCs w:val="32"/>
        </w:rPr>
        <w:br/>
      </w:r>
      <w:r w:rsidRPr="00D47A84">
        <w:rPr>
          <w:rFonts w:eastAsia="Times New Roman"/>
          <w:sz w:val="32"/>
          <w:szCs w:val="32"/>
        </w:rPr>
        <w:br/>
        <w:t>In order to make the finding of insights in data more effective, I find the following process very helpful</w:t>
      </w:r>
      <w:proofErr w:type="gramStart"/>
      <w:r w:rsidRPr="00D47A84">
        <w:rPr>
          <w:rFonts w:eastAsia="Times New Roman"/>
          <w:sz w:val="32"/>
          <w:szCs w:val="32"/>
        </w:rPr>
        <w:t>:</w:t>
      </w:r>
      <w:proofErr w:type="gramEnd"/>
      <w:r w:rsidRPr="00D47A84">
        <w:rPr>
          <w:rFonts w:eastAsia="Times New Roman"/>
          <w:sz w:val="32"/>
          <w:szCs w:val="32"/>
        </w:rPr>
        <w:br/>
      </w:r>
      <w:r w:rsidRPr="00D47A84">
        <w:rPr>
          <w:rFonts w:eastAsia="Times New Roman"/>
          <w:sz w:val="32"/>
          <w:szCs w:val="32"/>
        </w:rPr>
        <w:br/>
      </w:r>
      <w:r w:rsidRPr="00D47A84">
        <w:rPr>
          <w:rFonts w:eastAsia="Times New Roman"/>
          <w:sz w:val="32"/>
          <w:szCs w:val="32"/>
        </w:rPr>
        <w:br/>
        <w:t>Figure 71. Data insights: a visualization (</w:t>
      </w:r>
      <w:proofErr w:type="spellStart"/>
      <w:r w:rsidRPr="00D47A84">
        <w:rPr>
          <w:rFonts w:eastAsia="Times New Roman"/>
          <w:sz w:val="32"/>
          <w:szCs w:val="32"/>
        </w:rPr>
        <w:t>Gregor</w:t>
      </w:r>
      <w:proofErr w:type="spellEnd"/>
      <w:r w:rsidRPr="00D47A84">
        <w:rPr>
          <w:rFonts w:eastAsia="Times New Roman"/>
          <w:sz w:val="32"/>
          <w:szCs w:val="32"/>
        </w:rPr>
        <w:t xml:space="preserve"> </w:t>
      </w:r>
      <w:proofErr w:type="spellStart"/>
      <w:r w:rsidRPr="00D47A84">
        <w:rPr>
          <w:rFonts w:eastAsia="Times New Roman"/>
          <w:sz w:val="32"/>
          <w:szCs w:val="32"/>
        </w:rPr>
        <w:t>Aisch</w:t>
      </w:r>
      <w:proofErr w:type="spellEnd"/>
      <w:proofErr w:type="gramStart"/>
      <w:r w:rsidRPr="00D47A84">
        <w:rPr>
          <w:rFonts w:eastAsia="Times New Roman"/>
          <w:sz w:val="32"/>
          <w:szCs w:val="32"/>
        </w:rPr>
        <w:t>)</w:t>
      </w:r>
      <w:proofErr w:type="gramEnd"/>
      <w:r w:rsidRPr="00D47A84">
        <w:rPr>
          <w:rFonts w:eastAsia="Times New Roman"/>
          <w:sz w:val="32"/>
          <w:szCs w:val="32"/>
        </w:rPr>
        <w:br/>
        <w:t>Each of these steps will be discussed further in this section.</w:t>
      </w:r>
      <w:r w:rsidRPr="00D47A84">
        <w:rPr>
          <w:rFonts w:eastAsia="Times New Roman"/>
          <w:sz w:val="32"/>
          <w:szCs w:val="32"/>
        </w:rPr>
        <w:br/>
      </w:r>
      <w:r w:rsidRPr="00D47A84">
        <w:rPr>
          <w:rFonts w:eastAsia="Times New Roman"/>
          <w:sz w:val="32"/>
          <w:szCs w:val="32"/>
        </w:rPr>
        <w:br/>
        <w:t>How To Visualize Data</w:t>
      </w:r>
      <w:r w:rsidRPr="00D47A84">
        <w:rPr>
          <w:rFonts w:eastAsia="Times New Roman"/>
          <w:sz w:val="32"/>
          <w:szCs w:val="32"/>
        </w:rPr>
        <w:br/>
        <w:t>Visualization provides a unique perspective on the dataset. You can visualize data in lots of different ways.</w:t>
      </w:r>
      <w:r w:rsidRPr="00D47A84">
        <w:rPr>
          <w:rFonts w:eastAsia="Times New Roman"/>
          <w:sz w:val="32"/>
          <w:szCs w:val="32"/>
        </w:rPr>
        <w:br/>
      </w:r>
      <w:r w:rsidRPr="00D47A84">
        <w:rPr>
          <w:rFonts w:eastAsia="Times New Roman"/>
          <w:sz w:val="32"/>
          <w:szCs w:val="32"/>
        </w:rPr>
        <w:br/>
        <w:t xml:space="preserve">Tables are very powerful when you are dealing with a relatively small number of data points. They show labels and amounts in the most structured and organized fashion and reveal their full potential when combined with the ability to sort and filter the data. Additionally, Edward </w:t>
      </w:r>
      <w:proofErr w:type="spellStart"/>
      <w:r w:rsidRPr="00D47A84">
        <w:rPr>
          <w:rFonts w:eastAsia="Times New Roman"/>
          <w:sz w:val="32"/>
          <w:szCs w:val="32"/>
        </w:rPr>
        <w:t>Tufte</w:t>
      </w:r>
      <w:proofErr w:type="spellEnd"/>
      <w:r w:rsidRPr="00D47A84">
        <w:rPr>
          <w:rFonts w:eastAsia="Times New Roman"/>
          <w:sz w:val="32"/>
          <w:szCs w:val="32"/>
        </w:rPr>
        <w:t xml:space="preserve"> suggested including small chart pieces within table columns, for instance one bar per row or a small line chart (since then also known as a </w:t>
      </w:r>
      <w:proofErr w:type="spellStart"/>
      <w:r w:rsidRPr="00D47A84">
        <w:rPr>
          <w:rFonts w:eastAsia="Times New Roman"/>
          <w:sz w:val="32"/>
          <w:szCs w:val="32"/>
        </w:rPr>
        <w:t>sparkline</w:t>
      </w:r>
      <w:proofErr w:type="spellEnd"/>
      <w:r w:rsidRPr="00D47A84">
        <w:rPr>
          <w:rFonts w:eastAsia="Times New Roman"/>
          <w:sz w:val="32"/>
          <w:szCs w:val="32"/>
        </w:rPr>
        <w:t>). But still, as mentioned in the introduction, tables clearly have their limitations. They are great to show you one-dimensional outliers like the top 10, but they are poor when it comes to comparing multiple dimensions at the same time (for instance population per country over time).</w:t>
      </w:r>
      <w:r w:rsidRPr="00D47A84">
        <w:rPr>
          <w:rFonts w:eastAsia="Times New Roman"/>
          <w:sz w:val="32"/>
          <w:szCs w:val="32"/>
        </w:rPr>
        <w:br/>
      </w:r>
      <w:r w:rsidRPr="00D47A84">
        <w:rPr>
          <w:rFonts w:eastAsia="Times New Roman"/>
          <w:sz w:val="32"/>
          <w:szCs w:val="32"/>
        </w:rPr>
        <w:br/>
      </w:r>
      <w:r w:rsidRPr="00D47A84">
        <w:rPr>
          <w:rFonts w:eastAsia="Times New Roman"/>
          <w:sz w:val="32"/>
          <w:szCs w:val="32"/>
        </w:rPr>
        <w:br/>
      </w:r>
      <w:proofErr w:type="gramStart"/>
      <w:r w:rsidRPr="00D47A84">
        <w:rPr>
          <w:rFonts w:eastAsia="Times New Roman"/>
          <w:sz w:val="32"/>
          <w:szCs w:val="32"/>
        </w:rPr>
        <w:t>Figure 72.</w:t>
      </w:r>
      <w:proofErr w:type="gramEnd"/>
      <w:r w:rsidRPr="00D47A84">
        <w:rPr>
          <w:rFonts w:eastAsia="Times New Roman"/>
          <w:sz w:val="32"/>
          <w:szCs w:val="32"/>
        </w:rPr>
        <w:t xml:space="preserve"> Tips from </w:t>
      </w:r>
      <w:proofErr w:type="spellStart"/>
      <w:r w:rsidRPr="00D47A84">
        <w:rPr>
          <w:rFonts w:eastAsia="Times New Roman"/>
          <w:sz w:val="32"/>
          <w:szCs w:val="32"/>
        </w:rPr>
        <w:t>Tufte</w:t>
      </w:r>
      <w:proofErr w:type="spellEnd"/>
      <w:r w:rsidRPr="00D47A84">
        <w:rPr>
          <w:rFonts w:eastAsia="Times New Roman"/>
          <w:sz w:val="32"/>
          <w:szCs w:val="32"/>
        </w:rPr>
        <w:t xml:space="preserve">: </w:t>
      </w:r>
      <w:proofErr w:type="spellStart"/>
      <w:r w:rsidRPr="00D47A84">
        <w:rPr>
          <w:rFonts w:eastAsia="Times New Roman"/>
          <w:sz w:val="32"/>
          <w:szCs w:val="32"/>
        </w:rPr>
        <w:t>sparklines</w:t>
      </w:r>
      <w:proofErr w:type="spellEnd"/>
      <w:r w:rsidRPr="00D47A84">
        <w:rPr>
          <w:rFonts w:eastAsia="Times New Roman"/>
          <w:sz w:val="32"/>
          <w:szCs w:val="32"/>
        </w:rPr>
        <w:t xml:space="preserve"> (</w:t>
      </w:r>
      <w:proofErr w:type="spellStart"/>
      <w:r w:rsidRPr="00D47A84">
        <w:rPr>
          <w:rFonts w:eastAsia="Times New Roman"/>
          <w:sz w:val="32"/>
          <w:szCs w:val="32"/>
        </w:rPr>
        <w:t>Gregor</w:t>
      </w:r>
      <w:proofErr w:type="spellEnd"/>
      <w:r w:rsidRPr="00D47A84">
        <w:rPr>
          <w:rFonts w:eastAsia="Times New Roman"/>
          <w:sz w:val="32"/>
          <w:szCs w:val="32"/>
        </w:rPr>
        <w:t xml:space="preserve"> </w:t>
      </w:r>
      <w:proofErr w:type="spellStart"/>
      <w:r w:rsidRPr="00D47A84">
        <w:rPr>
          <w:rFonts w:eastAsia="Times New Roman"/>
          <w:sz w:val="32"/>
          <w:szCs w:val="32"/>
        </w:rPr>
        <w:t>Aisch</w:t>
      </w:r>
      <w:proofErr w:type="spellEnd"/>
      <w:proofErr w:type="gramStart"/>
      <w:r w:rsidRPr="00D47A84">
        <w:rPr>
          <w:rFonts w:eastAsia="Times New Roman"/>
          <w:sz w:val="32"/>
          <w:szCs w:val="32"/>
        </w:rPr>
        <w:t>)</w:t>
      </w:r>
      <w:proofErr w:type="gramEnd"/>
      <w:r w:rsidRPr="00D47A84">
        <w:rPr>
          <w:rFonts w:eastAsia="Times New Roman"/>
          <w:sz w:val="32"/>
          <w:szCs w:val="32"/>
        </w:rPr>
        <w:br/>
        <w:t xml:space="preserve">Charts, in general, allow you to map dimensions in your data to visual properties of geometric shapes. There’s much written about the effectiveness of individual visual properties, and the short version is: color is difficult, position is everything. In a </w:t>
      </w:r>
      <w:proofErr w:type="spellStart"/>
      <w:r w:rsidRPr="00D47A84">
        <w:rPr>
          <w:rFonts w:eastAsia="Times New Roman"/>
          <w:sz w:val="32"/>
          <w:szCs w:val="32"/>
        </w:rPr>
        <w:t>scatterplot</w:t>
      </w:r>
      <w:proofErr w:type="spellEnd"/>
      <w:r w:rsidRPr="00D47A84">
        <w:rPr>
          <w:rFonts w:eastAsia="Times New Roman"/>
          <w:sz w:val="32"/>
          <w:szCs w:val="32"/>
        </w:rPr>
        <w:t xml:space="preserve">, for instance, two dimensions are mapped to </w:t>
      </w:r>
      <w:proofErr w:type="gramStart"/>
      <w:r w:rsidRPr="00D47A84">
        <w:rPr>
          <w:rFonts w:eastAsia="Times New Roman"/>
          <w:sz w:val="32"/>
          <w:szCs w:val="32"/>
        </w:rPr>
        <w:t>the to</w:t>
      </w:r>
      <w:proofErr w:type="gramEnd"/>
      <w:r w:rsidRPr="00D47A84">
        <w:rPr>
          <w:rFonts w:eastAsia="Times New Roman"/>
          <w:sz w:val="32"/>
          <w:szCs w:val="32"/>
        </w:rPr>
        <w:t xml:space="preserve"> the x- and y-position. You can even display a third dimension to the color or size of the displayed symbols. Line charts are especially suited for showing temporal evolutions while bar charts are perfect for comparing categorical data. You can stack chart elements on top of each other. If you want to compare a small number of groups in your data, displaying multiple instances of the same chart is a very powerful way (also referred to as small multiples). In all charts you can use different kinds of scales to explore different aspects in your data (e.g., linear or log scale).</w:t>
      </w:r>
      <w:r w:rsidRPr="00D47A84">
        <w:rPr>
          <w:rFonts w:eastAsia="Times New Roman"/>
          <w:sz w:val="32"/>
          <w:szCs w:val="32"/>
        </w:rPr>
        <w:br/>
      </w:r>
      <w:r w:rsidRPr="00D47A84">
        <w:rPr>
          <w:rFonts w:eastAsia="Times New Roman"/>
          <w:sz w:val="32"/>
          <w:szCs w:val="32"/>
        </w:rPr>
        <w:br/>
        <w:t>In fact, most of the data we’re dealing with is somehow related to actual people. The power of maps is to re-connect the data to our very physical world. Imagine a dataset of geo-located crime incidents. Crucially, you want to see where the crimes happen. Also maps can reveal geographic relations within the data, e.g. a trend from North to South or from urban to rural areas.</w:t>
      </w:r>
      <w:r w:rsidRPr="00D47A84">
        <w:rPr>
          <w:rFonts w:eastAsia="Times New Roman"/>
          <w:sz w:val="32"/>
          <w:szCs w:val="32"/>
        </w:rPr>
        <w:br/>
      </w:r>
      <w:r w:rsidRPr="00D47A84">
        <w:rPr>
          <w:rFonts w:eastAsia="Times New Roman"/>
          <w:sz w:val="32"/>
          <w:szCs w:val="32"/>
        </w:rPr>
        <w:br/>
      </w:r>
      <w:r w:rsidRPr="00D47A84">
        <w:rPr>
          <w:rFonts w:eastAsia="Times New Roman"/>
          <w:sz w:val="32"/>
          <w:szCs w:val="32"/>
        </w:rPr>
        <w:br/>
      </w:r>
      <w:proofErr w:type="gramStart"/>
      <w:r w:rsidRPr="00D47A84">
        <w:rPr>
          <w:rFonts w:eastAsia="Times New Roman"/>
          <w:sz w:val="32"/>
          <w:szCs w:val="32"/>
        </w:rPr>
        <w:t>Figure 73.</w:t>
      </w:r>
      <w:proofErr w:type="gramEnd"/>
      <w:r w:rsidRPr="00D47A84">
        <w:rPr>
          <w:rFonts w:eastAsia="Times New Roman"/>
          <w:sz w:val="32"/>
          <w:szCs w:val="32"/>
        </w:rPr>
        <w:t xml:space="preserve"> </w:t>
      </w:r>
      <w:proofErr w:type="spellStart"/>
      <w:r w:rsidRPr="00D47A84">
        <w:rPr>
          <w:rFonts w:eastAsia="Times New Roman"/>
          <w:sz w:val="32"/>
          <w:szCs w:val="32"/>
        </w:rPr>
        <w:t>Cloropeth</w:t>
      </w:r>
      <w:proofErr w:type="spellEnd"/>
      <w:r w:rsidRPr="00D47A84">
        <w:rPr>
          <w:rFonts w:eastAsia="Times New Roman"/>
          <w:sz w:val="32"/>
          <w:szCs w:val="32"/>
        </w:rPr>
        <w:t xml:space="preserve"> (</w:t>
      </w:r>
      <w:proofErr w:type="spellStart"/>
      <w:r w:rsidRPr="00D47A84">
        <w:rPr>
          <w:rFonts w:eastAsia="Times New Roman"/>
          <w:sz w:val="32"/>
          <w:szCs w:val="32"/>
        </w:rPr>
        <w:t>Gregor</w:t>
      </w:r>
      <w:proofErr w:type="spellEnd"/>
      <w:r w:rsidRPr="00D47A84">
        <w:rPr>
          <w:rFonts w:eastAsia="Times New Roman"/>
          <w:sz w:val="32"/>
          <w:szCs w:val="32"/>
        </w:rPr>
        <w:t xml:space="preserve"> </w:t>
      </w:r>
      <w:proofErr w:type="spellStart"/>
      <w:r w:rsidRPr="00D47A84">
        <w:rPr>
          <w:rFonts w:eastAsia="Times New Roman"/>
          <w:sz w:val="32"/>
          <w:szCs w:val="32"/>
        </w:rPr>
        <w:t>Aisch</w:t>
      </w:r>
      <w:proofErr w:type="spellEnd"/>
      <w:proofErr w:type="gramStart"/>
      <w:r w:rsidRPr="00D47A84">
        <w:rPr>
          <w:rFonts w:eastAsia="Times New Roman"/>
          <w:sz w:val="32"/>
          <w:szCs w:val="32"/>
        </w:rPr>
        <w:t>)</w:t>
      </w:r>
      <w:proofErr w:type="gramEnd"/>
      <w:r w:rsidRPr="00D47A84">
        <w:rPr>
          <w:rFonts w:eastAsia="Times New Roman"/>
          <w:sz w:val="32"/>
          <w:szCs w:val="32"/>
        </w:rPr>
        <w:br/>
        <w:t>Speaking of relations, the fourth most important type of visualization is a graph. Graphs are all about showing the inter-connections (edges) in your data points (nodes). The position of the nodes is then calculated by more or less complex graph layout algorithms which allow us to immediately see the structure within the network. The trick about graph visualization in general is to find a proper way to model the network itself. Not all datasets already include relations and even if they do, it might not be the most interesting aspect to look at. Sometimes it’s up to the journalist to define edges between nodes. A perfect example of this is the U.S. Senate Social Graph, whose edges connect senators that voted the same in more than 65% of the votes.</w:t>
      </w:r>
      <w:r w:rsidRPr="00D47A84">
        <w:rPr>
          <w:rFonts w:eastAsia="Times New Roman"/>
          <w:sz w:val="32"/>
          <w:szCs w:val="32"/>
        </w:rPr>
        <w:br/>
      </w:r>
      <w:r w:rsidRPr="00D47A84">
        <w:rPr>
          <w:rFonts w:eastAsia="Times New Roman"/>
          <w:sz w:val="32"/>
          <w:szCs w:val="32"/>
        </w:rPr>
        <w:br/>
      </w:r>
      <w:r w:rsidRPr="00D47A84">
        <w:rPr>
          <w:rFonts w:eastAsia="Times New Roman"/>
          <w:sz w:val="32"/>
          <w:szCs w:val="32"/>
        </w:rPr>
        <w:br/>
      </w:r>
      <w:proofErr w:type="gramStart"/>
      <w:r w:rsidRPr="00D47A84">
        <w:rPr>
          <w:rFonts w:eastAsia="Times New Roman"/>
          <w:sz w:val="32"/>
          <w:szCs w:val="32"/>
        </w:rPr>
        <w:t>Figure 74.</w:t>
      </w:r>
      <w:proofErr w:type="gramEnd"/>
      <w:r w:rsidRPr="00D47A84">
        <w:rPr>
          <w:rFonts w:eastAsia="Times New Roman"/>
          <w:sz w:val="32"/>
          <w:szCs w:val="32"/>
        </w:rPr>
        <w:t xml:space="preserve"> The Senate Social Network (</w:t>
      </w:r>
      <w:hyperlink r:id="rId4" w:history="1">
        <w:r w:rsidRPr="00D47A84">
          <w:rPr>
            <w:rStyle w:val="Hyperlink"/>
            <w:rFonts w:eastAsia="Times New Roman"/>
            <w:sz w:val="32"/>
            <w:szCs w:val="32"/>
          </w:rPr>
          <w:t>slate.com</w:t>
        </w:r>
      </w:hyperlink>
      <w:r w:rsidRPr="00D47A84">
        <w:rPr>
          <w:rFonts w:eastAsia="Times New Roman"/>
          <w:sz w:val="32"/>
          <w:szCs w:val="32"/>
        </w:rPr>
        <w:t>)</w:t>
      </w:r>
    </w:p>
    <w:p w:rsidR="008965F7" w:rsidRPr="00D47A84" w:rsidRDefault="00D47A84" w:rsidP="00D47A84">
      <w:pPr>
        <w:tabs>
          <w:tab w:val="left" w:pos="4320"/>
        </w:tabs>
        <w:rPr>
          <w:rFonts w:eastAsia="Times New Roman"/>
          <w:b/>
          <w:sz w:val="32"/>
          <w:szCs w:val="32"/>
        </w:rPr>
      </w:pPr>
      <w:r w:rsidRPr="00D47A84">
        <w:rPr>
          <w:rFonts w:eastAsia="Times New Roman"/>
          <w:b/>
          <w:sz w:val="32"/>
          <w:szCs w:val="32"/>
        </w:rPr>
        <w:tab/>
      </w:r>
    </w:p>
    <w:p w:rsidR="008965F7" w:rsidRPr="00D47A84" w:rsidRDefault="008965F7">
      <w:pPr>
        <w:rPr>
          <w:rFonts w:eastAsia="Times New Roman"/>
          <w:b/>
          <w:sz w:val="32"/>
          <w:szCs w:val="32"/>
        </w:rPr>
      </w:pPr>
    </w:p>
    <w:p w:rsidR="008965F7" w:rsidRPr="00D47A84" w:rsidRDefault="00805C31">
      <w:pPr>
        <w:rPr>
          <w:rFonts w:eastAsia="Times New Roman"/>
          <w:b/>
          <w:sz w:val="32"/>
          <w:szCs w:val="32"/>
        </w:rPr>
      </w:pPr>
      <w:r w:rsidRPr="00D47A84">
        <w:rPr>
          <w:rFonts w:eastAsia="Times New Roman"/>
          <w:b/>
          <w:sz w:val="32"/>
          <w:szCs w:val="32"/>
        </w:rPr>
        <w:br w:type="page"/>
      </w:r>
    </w:p>
    <w:p w:rsidR="00805C31" w:rsidRPr="00D47A84" w:rsidRDefault="00805C31">
      <w:pPr>
        <w:rPr>
          <w:rFonts w:eastAsia="Times New Roman"/>
          <w:b/>
          <w:sz w:val="32"/>
          <w:szCs w:val="32"/>
        </w:rPr>
      </w:pPr>
    </w:p>
    <w:sectPr w:rsidR="00805C31" w:rsidRPr="00D47A84" w:rsidSect="008965F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proofState w:spelling="clean" w:grammar="clean"/>
  <w:defaultTabStop w:val="720"/>
  <w:noPunctuationKerning/>
  <w:characterSpacingControl w:val="doNotCompress"/>
  <w:compat/>
  <w:rsids>
    <w:rsidRoot w:val="00D47A84"/>
    <w:rsid w:val="00805C31"/>
    <w:rsid w:val="008965F7"/>
    <w:rsid w:val="00D47A84"/>
    <w:rsid w:val="00E3294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965F7"/>
    <w:rPr>
      <w:rFonts w:eastAsiaTheme="minorEastAsia"/>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D47A84"/>
    <w:rPr>
      <w:color w:val="0000FF"/>
      <w:u w:val="single"/>
    </w:rPr>
  </w:style>
</w:styles>
</file>

<file path=word/webSettings.xml><?xml version="1.0" encoding="utf-8"?>
<w:webSettings xmlns:r="http://schemas.openxmlformats.org/officeDocument/2006/relationships" xmlns:w="http://schemas.openxmlformats.org/wordprocessingml/2006/main">
  <w:encoding w:val="unicode"/>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late.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Gayathri G 651</Template>
  <TotalTime>2</TotalTime>
  <Pages>3</Pages>
  <Words>1068</Words>
  <Characters>6089</Characters>
  <Application>Microsoft Office Word</Application>
  <DocSecurity>0</DocSecurity>
  <Lines>50</Lines>
  <Paragraphs>14</Paragraphs>
  <ScaleCrop>false</ScaleCrop>
  <Company/>
  <LinksUpToDate>false</LinksUpToDate>
  <CharactersWithSpaces>7143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ari</dc:creator>
  <cp:lastModifiedBy>ari</cp:lastModifiedBy>
  <cp:revision>1</cp:revision>
  <dcterms:created xsi:type="dcterms:W3CDTF">2023-03-19T16:12:00Z</dcterms:created>
  <dcterms:modified xsi:type="dcterms:W3CDTF">2023-03-19T16:15:00Z</dcterms:modified>
</cp:coreProperties>
</file>