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print("Wellcome to quiz game !!")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score = 0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question_no = 0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playing = input('Do you want to play ? ').lower()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if playing == 'yes':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question_no += 1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ques = input(f'\n{question_no}. what is the capital of Andhrapradesh? ').lower()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if ques == 'amravati':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score +=1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print('correct! you got 1 point')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print('Incorrect!')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print(f'current answer is --&gt; amravati')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# ------1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question_no += 1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ques = input(f'\n{question_no}. what is capital of Telangana? ').lower()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if ques == 'hyderabad':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score +=1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print('correct! you got 1 point')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print('Incorrect!')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print(f'current answer is --&gt; hyderabad')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question_no += 1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ques = input(f'\n{question_no}. what is capital of Tamilnadu? ').lower()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if ques == 'chennai':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score +=1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print('correct! you got 1 point')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print('Incorrect!')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print(f'current answer is --&gt; chennai')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print('thankyou you are out of a game.')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quit()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print(f'\nnumber of question is {question_no}')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print(f'your score is {score}')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try: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percentage = (score *100)/question_no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except ZeroDivisionError: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print('0% quetions are correct')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print(f'{percentage}% questions are correct.')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