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C34F6" w14:textId="77777777" w:rsidR="004D4808" w:rsidRPr="00014979" w:rsidRDefault="004D4808" w:rsidP="004D4808">
      <w:pPr>
        <w:shd w:val="clear" w:color="auto" w:fill="FFFFFF"/>
        <w:tabs>
          <w:tab w:val="num" w:pos="720"/>
        </w:tabs>
        <w:spacing w:after="0" w:line="240" w:lineRule="auto"/>
        <w:ind w:hanging="360"/>
        <w:rPr>
          <w:rFonts w:cstheme="minorHAnsi"/>
          <w:sz w:val="24"/>
          <w:szCs w:val="24"/>
        </w:rPr>
      </w:pPr>
    </w:p>
    <w:p w14:paraId="64A053F2" w14:textId="749BEEFE" w:rsidR="004D4808" w:rsidRDefault="004D4808" w:rsidP="004D480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sz w:val="24"/>
          <w:szCs w:val="24"/>
        </w:rPr>
      </w:pPr>
      <w:r w:rsidRPr="00014979">
        <w:rPr>
          <w:rFonts w:eastAsia="Times New Roman" w:cstheme="minorHAnsi"/>
          <w:sz w:val="24"/>
          <w:szCs w:val="24"/>
        </w:rPr>
        <w:t>What findings were detected related to the brute force attack?</w:t>
      </w:r>
    </w:p>
    <w:p w14:paraId="1D2C6CA1" w14:textId="77777777" w:rsidR="00F460AF" w:rsidRDefault="00F460AF" w:rsidP="00F460AF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B7BF21B" w14:textId="31723C85" w:rsidR="00F460AF" w:rsidRDefault="001515C8" w:rsidP="000B14DB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  </w:t>
      </w:r>
      <w:r w:rsidR="00A067D3">
        <w:rPr>
          <w:rFonts w:eastAsia="Times New Roman" w:cstheme="minorHAnsi"/>
          <w:sz w:val="24"/>
          <w:szCs w:val="24"/>
        </w:rPr>
        <w:t>The finding related to brute force attack are:</w:t>
      </w:r>
    </w:p>
    <w:p w14:paraId="170C8301" w14:textId="2E5E88C3" w:rsidR="00A067D3" w:rsidRDefault="00A067D3" w:rsidP="00A067D3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Severity of attack</w:t>
      </w:r>
    </w:p>
    <w:p w14:paraId="7BB17907" w14:textId="471D7CEB" w:rsidR="00A067D3" w:rsidRDefault="00A067D3" w:rsidP="00A067D3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Resource attacked</w:t>
      </w:r>
    </w:p>
    <w:p w14:paraId="514E1664" w14:textId="2D513988" w:rsidR="00A067D3" w:rsidRDefault="00A067D3" w:rsidP="00A067D3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Time od attack</w:t>
      </w:r>
    </w:p>
    <w:p w14:paraId="3E143515" w14:textId="173F5720" w:rsidR="00A067D3" w:rsidRDefault="00A067D3" w:rsidP="00A067D3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Port on which attack happened</w:t>
      </w:r>
    </w:p>
    <w:p w14:paraId="523B46F1" w14:textId="3D631B2D" w:rsidR="00A067D3" w:rsidRPr="001515C8" w:rsidRDefault="00A067D3" w:rsidP="00B32A6E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1515C8">
        <w:rPr>
          <w:rFonts w:eastAsia="Times New Roman" w:cstheme="minorHAnsi"/>
          <w:sz w:val="24"/>
          <w:szCs w:val="24"/>
        </w:rPr>
        <w:t xml:space="preserve">Source of attack </w:t>
      </w:r>
    </w:p>
    <w:p w14:paraId="1B3E20E4" w14:textId="136B91A3" w:rsidR="00A067D3" w:rsidRPr="000B14DB" w:rsidRDefault="00A067D3" w:rsidP="000B14DB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</w:t>
      </w:r>
    </w:p>
    <w:p w14:paraId="5D88AF36" w14:textId="77777777" w:rsidR="00D03A59" w:rsidRPr="00014979" w:rsidRDefault="00D03A59" w:rsidP="00D03A5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EC16770" w14:textId="3EDBA8AB" w:rsidR="00BE5EAD" w:rsidRDefault="004D4808" w:rsidP="00BE5EAD">
      <w:pPr>
        <w:numPr>
          <w:ilvl w:val="0"/>
          <w:numId w:val="1"/>
        </w:numPr>
        <w:shd w:val="clear" w:color="auto" w:fill="FFFFFF"/>
        <w:spacing w:after="225" w:line="240" w:lineRule="auto"/>
        <w:ind w:left="0"/>
        <w:rPr>
          <w:rFonts w:eastAsia="Times New Roman" w:cstheme="minorHAnsi"/>
          <w:sz w:val="24"/>
          <w:szCs w:val="24"/>
        </w:rPr>
      </w:pPr>
      <w:r w:rsidRPr="00014979">
        <w:rPr>
          <w:rFonts w:eastAsia="Times New Roman" w:cstheme="minorHAnsi"/>
          <w:sz w:val="24"/>
          <w:szCs w:val="24"/>
        </w:rPr>
        <w:t>Research the AWS GuardDuty documentation page and explain how GuardDuty may have detected this attack - i.e. what was its source of information?</w:t>
      </w:r>
    </w:p>
    <w:p w14:paraId="1DF3418E" w14:textId="42728768" w:rsidR="00E3212D" w:rsidRPr="00BE5EAD" w:rsidRDefault="00BE5EAD" w:rsidP="00BE5EAD">
      <w:pPr>
        <w:numPr>
          <w:ilvl w:val="1"/>
          <w:numId w:val="1"/>
        </w:numPr>
        <w:shd w:val="clear" w:color="auto" w:fill="FFFFFF"/>
        <w:spacing w:after="225" w:line="240" w:lineRule="auto"/>
        <w:rPr>
          <w:rFonts w:eastAsia="Times New Roman" w:cstheme="minorHAnsi"/>
          <w:sz w:val="24"/>
          <w:szCs w:val="24"/>
        </w:rPr>
      </w:pPr>
      <w:r w:rsidRPr="00BE5EAD">
        <w:rPr>
          <w:rFonts w:cstheme="minorHAnsi"/>
          <w:color w:val="16191F"/>
          <w:sz w:val="24"/>
          <w:szCs w:val="24"/>
          <w:shd w:val="clear" w:color="auto" w:fill="FFFFFF"/>
        </w:rPr>
        <w:t xml:space="preserve">All </w:t>
      </w:r>
      <w:proofErr w:type="spellStart"/>
      <w:r w:rsidRPr="00BE5EAD">
        <w:rPr>
          <w:rFonts w:cstheme="minorHAnsi"/>
          <w:color w:val="16191F"/>
          <w:sz w:val="24"/>
          <w:szCs w:val="24"/>
          <w:shd w:val="clear" w:color="auto" w:fill="FFFFFF"/>
        </w:rPr>
        <w:t>GuardDuty</w:t>
      </w:r>
      <w:proofErr w:type="spellEnd"/>
      <w:r w:rsidRPr="00BE5EAD">
        <w:rPr>
          <w:rFonts w:cstheme="minorHAnsi"/>
          <w:color w:val="16191F"/>
          <w:sz w:val="24"/>
          <w:szCs w:val="24"/>
          <w:shd w:val="clear" w:color="auto" w:fill="FFFFFF"/>
        </w:rPr>
        <w:t xml:space="preserve"> findings are associated with a detector, which is an object that represents the </w:t>
      </w:r>
      <w:proofErr w:type="spellStart"/>
      <w:r w:rsidRPr="00BE5EAD">
        <w:rPr>
          <w:rFonts w:cstheme="minorHAnsi"/>
          <w:color w:val="16191F"/>
          <w:sz w:val="24"/>
          <w:szCs w:val="24"/>
          <w:shd w:val="clear" w:color="auto" w:fill="FFFFFF"/>
        </w:rPr>
        <w:t>GuardDuty</w:t>
      </w:r>
      <w:proofErr w:type="spellEnd"/>
      <w:r w:rsidRPr="00BE5EAD">
        <w:rPr>
          <w:rFonts w:cstheme="minorHAnsi"/>
          <w:color w:val="16191F"/>
          <w:sz w:val="24"/>
          <w:szCs w:val="24"/>
          <w:shd w:val="clear" w:color="auto" w:fill="FFFFFF"/>
        </w:rPr>
        <w:t xml:space="preserve"> service. The detector is a regional entity, and a unique detector is required in each region </w:t>
      </w:r>
      <w:proofErr w:type="spellStart"/>
      <w:r w:rsidRPr="00BE5EAD">
        <w:rPr>
          <w:rFonts w:cstheme="minorHAnsi"/>
          <w:color w:val="16191F"/>
          <w:sz w:val="24"/>
          <w:szCs w:val="24"/>
          <w:shd w:val="clear" w:color="auto" w:fill="FFFFFF"/>
        </w:rPr>
        <w:t>GuardDuty</w:t>
      </w:r>
      <w:proofErr w:type="spellEnd"/>
      <w:r w:rsidRPr="00BE5EAD">
        <w:rPr>
          <w:rFonts w:cstheme="minorHAnsi"/>
          <w:color w:val="16191F"/>
          <w:sz w:val="24"/>
          <w:szCs w:val="24"/>
          <w:shd w:val="clear" w:color="auto" w:fill="FFFFFF"/>
        </w:rPr>
        <w:t xml:space="preserve"> operates in. When you enable </w:t>
      </w:r>
      <w:proofErr w:type="spellStart"/>
      <w:r w:rsidRPr="00BE5EAD">
        <w:rPr>
          <w:rFonts w:cstheme="minorHAnsi"/>
          <w:color w:val="16191F"/>
          <w:sz w:val="24"/>
          <w:szCs w:val="24"/>
          <w:shd w:val="clear" w:color="auto" w:fill="FFFFFF"/>
        </w:rPr>
        <w:t>GuardDuty</w:t>
      </w:r>
      <w:proofErr w:type="spellEnd"/>
      <w:r w:rsidRPr="00BE5EAD">
        <w:rPr>
          <w:rFonts w:cstheme="minorHAnsi"/>
          <w:color w:val="16191F"/>
          <w:sz w:val="24"/>
          <w:szCs w:val="24"/>
          <w:shd w:val="clear" w:color="auto" w:fill="FFFFFF"/>
        </w:rPr>
        <w:t xml:space="preserve"> in a region a new detector with a unique 32 alphanumeric detector ID is generated in that region. </w:t>
      </w:r>
    </w:p>
    <w:p w14:paraId="5D277879" w14:textId="55C698AB" w:rsidR="00E3212D" w:rsidRPr="00BE5EAD" w:rsidRDefault="00BE5EAD" w:rsidP="00BE5EA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BE5EAD">
        <w:rPr>
          <w:rFonts w:cstheme="minorHAnsi"/>
          <w:color w:val="16191F"/>
          <w:sz w:val="24"/>
          <w:szCs w:val="24"/>
          <w:shd w:val="clear" w:color="auto" w:fill="FFFFFF"/>
        </w:rPr>
        <w:t xml:space="preserve">To detect unauthorized and unexpected activity in your AWS environment, </w:t>
      </w:r>
      <w:proofErr w:type="spellStart"/>
      <w:r w:rsidRPr="00BE5EAD">
        <w:rPr>
          <w:rFonts w:cstheme="minorHAnsi"/>
          <w:color w:val="16191F"/>
          <w:sz w:val="24"/>
          <w:szCs w:val="24"/>
          <w:shd w:val="clear" w:color="auto" w:fill="FFFFFF"/>
        </w:rPr>
        <w:t>GuardDuty</w:t>
      </w:r>
      <w:proofErr w:type="spellEnd"/>
      <w:r w:rsidRPr="00BE5EAD">
        <w:rPr>
          <w:rFonts w:cstheme="minorHAnsi"/>
          <w:color w:val="16191F"/>
          <w:sz w:val="24"/>
          <w:szCs w:val="24"/>
          <w:shd w:val="clear" w:color="auto" w:fill="FFFFFF"/>
        </w:rPr>
        <w:t xml:space="preserve"> analyzes and processes data from AWS CloudTrail event logs, VPC Flow Logs, and DNS logs.</w:t>
      </w:r>
    </w:p>
    <w:p w14:paraId="6FD462A4" w14:textId="2C7C34F0" w:rsidR="00E3212D" w:rsidRDefault="00BE0CBE">
      <w:r>
        <w:t xml:space="preserve">Source – Aws documentation </w:t>
      </w:r>
    </w:p>
    <w:sectPr w:rsidR="00E32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E28E7"/>
    <w:multiLevelType w:val="multilevel"/>
    <w:tmpl w:val="31CA9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808"/>
    <w:rsid w:val="00014979"/>
    <w:rsid w:val="000B14DB"/>
    <w:rsid w:val="001515C8"/>
    <w:rsid w:val="004A6A21"/>
    <w:rsid w:val="004D4808"/>
    <w:rsid w:val="00554827"/>
    <w:rsid w:val="00573C34"/>
    <w:rsid w:val="00794F17"/>
    <w:rsid w:val="00A067D3"/>
    <w:rsid w:val="00A94BCB"/>
    <w:rsid w:val="00BE0CBE"/>
    <w:rsid w:val="00BE5EAD"/>
    <w:rsid w:val="00CB7E02"/>
    <w:rsid w:val="00D03A59"/>
    <w:rsid w:val="00E3212D"/>
    <w:rsid w:val="00E33D5E"/>
    <w:rsid w:val="00F4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1D75F"/>
  <w15:chartTrackingRefBased/>
  <w15:docId w15:val="{941C4615-3AE9-4C75-A296-0665EAEE4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D48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4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D480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3212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94B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5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Kasarla</dc:creator>
  <cp:keywords/>
  <dc:description/>
  <cp:lastModifiedBy>Rithvik Kasarla</cp:lastModifiedBy>
  <cp:revision>3</cp:revision>
  <dcterms:created xsi:type="dcterms:W3CDTF">2020-08-06T23:13:00Z</dcterms:created>
  <dcterms:modified xsi:type="dcterms:W3CDTF">2020-08-07T00:47:00Z</dcterms:modified>
</cp:coreProperties>
</file>