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41" w:rsidRDefault="00DE2F06" w:rsidP="00DE2F06">
      <w:pPr>
        <w:tabs>
          <w:tab w:val="left" w:pos="3645"/>
        </w:tabs>
        <w:jc w:val="center"/>
        <w:rPr>
          <w:b/>
          <w:sz w:val="36"/>
          <w:szCs w:val="36"/>
        </w:rPr>
      </w:pPr>
      <w:r w:rsidRPr="007853B8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3576B69" wp14:editId="2BC080A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352550" cy="75421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51" cy="7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6B1">
        <w:rPr>
          <w:b/>
          <w:sz w:val="36"/>
          <w:szCs w:val="36"/>
        </w:rPr>
        <w:t>Machine Learning for Image Processing</w:t>
      </w:r>
      <w:r w:rsidR="00754FC9">
        <w:rPr>
          <w:b/>
          <w:sz w:val="36"/>
          <w:szCs w:val="36"/>
        </w:rPr>
        <w:t xml:space="preserve"> </w:t>
      </w:r>
    </w:p>
    <w:p w:rsidR="00DE2F06" w:rsidRDefault="0092225C" w:rsidP="00DE2F06">
      <w:pPr>
        <w:tabs>
          <w:tab w:val="left" w:pos="364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Programming Assignment 4</w:t>
      </w:r>
      <w:r w:rsidR="00DE2F06">
        <w:rPr>
          <w:b/>
          <w:sz w:val="36"/>
          <w:szCs w:val="36"/>
        </w:rPr>
        <w:t xml:space="preserve">                        </w:t>
      </w:r>
    </w:p>
    <w:p w:rsidR="000172A3" w:rsidRDefault="00DE2F06" w:rsidP="006235DC">
      <w:pPr>
        <w:tabs>
          <w:tab w:val="left" w:pos="364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Name:</w:t>
      </w:r>
      <w:r w:rsidR="006235DC">
        <w:rPr>
          <w:b/>
          <w:sz w:val="36"/>
          <w:szCs w:val="36"/>
        </w:rPr>
        <w:t xml:space="preserve"> </w:t>
      </w:r>
      <w:r w:rsidR="006235DC" w:rsidRPr="000172A3">
        <w:rPr>
          <w:sz w:val="28"/>
          <w:szCs w:val="28"/>
        </w:rPr>
        <w:t xml:space="preserve">Mohammad Al </w:t>
      </w:r>
      <w:proofErr w:type="spellStart"/>
      <w:r w:rsidR="006235DC" w:rsidRPr="000172A3">
        <w:rPr>
          <w:sz w:val="28"/>
          <w:szCs w:val="28"/>
        </w:rPr>
        <w:t>Fahim</w:t>
      </w:r>
      <w:proofErr w:type="spellEnd"/>
      <w:r w:rsidR="006235DC" w:rsidRPr="000172A3">
        <w:rPr>
          <w:sz w:val="28"/>
          <w:szCs w:val="28"/>
        </w:rPr>
        <w:t xml:space="preserve"> K</w:t>
      </w:r>
      <w:r w:rsidR="000172A3">
        <w:rPr>
          <w:sz w:val="28"/>
          <w:szCs w:val="28"/>
        </w:rPr>
        <w:t xml:space="preserve">                                                              </w:t>
      </w:r>
      <w:r w:rsidR="000172A3">
        <w:rPr>
          <w:b/>
          <w:sz w:val="36"/>
          <w:szCs w:val="36"/>
        </w:rPr>
        <w:t>Roll No.:</w:t>
      </w:r>
      <w:r w:rsidR="000172A3" w:rsidRPr="000172A3">
        <w:rPr>
          <w:sz w:val="28"/>
          <w:szCs w:val="28"/>
        </w:rPr>
        <w:t>EE17B021</w:t>
      </w:r>
    </w:p>
    <w:p w:rsidR="0092225C" w:rsidRPr="0092225C" w:rsidRDefault="0092225C" w:rsidP="0092225C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92225C">
        <w:rPr>
          <w:b/>
          <w:sz w:val="28"/>
          <w:szCs w:val="28"/>
        </w:rPr>
        <w:t>Aim:</w:t>
      </w:r>
    </w:p>
    <w:p w:rsidR="0092225C" w:rsidRDefault="0092225C" w:rsidP="0092225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train and test a Feedforward Neural Network for MNIST Digit Classification. The model is to be built </w:t>
      </w:r>
    </w:p>
    <w:p w:rsidR="0092225C" w:rsidRDefault="0092225C" w:rsidP="0092225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library functions (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is used here)</w:t>
      </w:r>
    </w:p>
    <w:p w:rsidR="0092225C" w:rsidRDefault="0092225C" w:rsidP="0092225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From scratch using gradient descent</w:t>
      </w:r>
    </w:p>
    <w:p w:rsidR="0092225C" w:rsidRDefault="0092225C" w:rsidP="0092225C">
      <w:pPr>
        <w:pStyle w:val="ListParagraph"/>
        <w:jc w:val="bot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Brief description:</w:t>
      </w:r>
    </w:p>
    <w:p w:rsidR="0092225C" w:rsidRPr="0092225C" w:rsidRDefault="0092225C" w:rsidP="0092225C">
      <w:pPr>
        <w:pStyle w:val="ListParagraph"/>
        <w:jc w:val="both"/>
        <w:rPr>
          <w:sz w:val="24"/>
          <w:szCs w:val="24"/>
        </w:rPr>
      </w:pPr>
    </w:p>
    <w:p w:rsidR="0092225C" w:rsidRPr="0092225C" w:rsidRDefault="0092225C" w:rsidP="0092225C">
      <w:pPr>
        <w:pStyle w:val="ListParagraph"/>
        <w:jc w:val="both"/>
        <w:rPr>
          <w:sz w:val="28"/>
          <w:szCs w:val="28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3381375</wp:posOffset>
            </wp:positionV>
            <wp:extent cx="5812384" cy="3971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ip_pa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8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225C" w:rsidRPr="0092225C" w:rsidRDefault="0092225C" w:rsidP="0092225C">
      <w:pPr>
        <w:pStyle w:val="ListParagraph"/>
        <w:jc w:val="both"/>
        <w:rPr>
          <w:sz w:val="24"/>
          <w:szCs w:val="24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92225C" w:rsidRDefault="0092225C" w:rsidP="0092225C">
      <w:pPr>
        <w:pStyle w:val="ListParagraph"/>
        <w:rPr>
          <w:sz w:val="28"/>
          <w:szCs w:val="28"/>
        </w:rPr>
      </w:pPr>
    </w:p>
    <w:p w:rsidR="0092225C" w:rsidRPr="00E06DC5" w:rsidRDefault="0092225C" w:rsidP="0092225C">
      <w:pPr>
        <w:pStyle w:val="ListParagraph"/>
        <w:jc w:val="center"/>
        <w:rPr>
          <w:sz w:val="24"/>
          <w:szCs w:val="24"/>
        </w:rPr>
      </w:pPr>
      <w:r w:rsidRPr="00E06DC5">
        <w:rPr>
          <w:sz w:val="24"/>
          <w:szCs w:val="24"/>
        </w:rPr>
        <w:t xml:space="preserve">Fig. </w:t>
      </w:r>
      <w:r w:rsidR="00E06DC5" w:rsidRPr="00E06DC5">
        <w:rPr>
          <w:sz w:val="24"/>
          <w:szCs w:val="24"/>
        </w:rPr>
        <w:t xml:space="preserve">Model Architecture </w:t>
      </w:r>
    </w:p>
    <w:p w:rsidR="00D13FF5" w:rsidRDefault="00D13FF5" w:rsidP="00E06DC5">
      <w:pPr>
        <w:pStyle w:val="ListParagraph"/>
        <w:jc w:val="both"/>
        <w:rPr>
          <w:sz w:val="24"/>
          <w:szCs w:val="24"/>
        </w:rPr>
      </w:pPr>
    </w:p>
    <w:p w:rsidR="00E06DC5" w:rsidRDefault="00E06DC5" w:rsidP="00E06D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activation functions used are ‘</w:t>
      </w:r>
      <w:proofErr w:type="spellStart"/>
      <w:r>
        <w:rPr>
          <w:sz w:val="24"/>
          <w:szCs w:val="24"/>
        </w:rPr>
        <w:t>tanh</w:t>
      </w:r>
      <w:proofErr w:type="spellEnd"/>
      <w:r>
        <w:rPr>
          <w:sz w:val="24"/>
          <w:szCs w:val="24"/>
        </w:rPr>
        <w:t>’ for the hidden layers and ‘sigmoid’ for the output layer.</w:t>
      </w:r>
      <w:r w:rsidR="00D13FF5">
        <w:rPr>
          <w:sz w:val="24"/>
          <w:szCs w:val="24"/>
        </w:rPr>
        <w:t xml:space="preserve"> If ‘m’ represents the number of samples, the input dimensions are (785</w:t>
      </w:r>
      <w:proofErr w:type="gramStart"/>
      <w:r w:rsidR="00D13FF5">
        <w:rPr>
          <w:sz w:val="24"/>
          <w:szCs w:val="24"/>
        </w:rPr>
        <w:t>,m</w:t>
      </w:r>
      <w:proofErr w:type="gramEnd"/>
      <w:r w:rsidR="00D13FF5">
        <w:rPr>
          <w:sz w:val="24"/>
          <w:szCs w:val="24"/>
        </w:rPr>
        <w:t>) and output dimensions are (10,m).</w:t>
      </w:r>
    </w:p>
    <w:p w:rsidR="009941E8" w:rsidRDefault="009941E8" w:rsidP="00E06DC5">
      <w:pPr>
        <w:pStyle w:val="ListParagraph"/>
        <w:jc w:val="both"/>
        <w:rPr>
          <w:sz w:val="24"/>
          <w:szCs w:val="24"/>
        </w:rPr>
      </w:pPr>
    </w:p>
    <w:p w:rsidR="009941E8" w:rsidRPr="009941E8" w:rsidRDefault="009941E8" w:rsidP="009941E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Procedure</w:t>
      </w:r>
      <w:r w:rsidR="000A0A91">
        <w:rPr>
          <w:b/>
          <w:sz w:val="28"/>
          <w:szCs w:val="28"/>
        </w:rPr>
        <w:t xml:space="preserve"> and Results</w:t>
      </w:r>
      <w:r>
        <w:rPr>
          <w:b/>
          <w:sz w:val="28"/>
          <w:szCs w:val="28"/>
        </w:rPr>
        <w:t>:</w:t>
      </w:r>
    </w:p>
    <w:p w:rsidR="009941E8" w:rsidRDefault="009941E8" w:rsidP="009941E8">
      <w:pPr>
        <w:pStyle w:val="ListParagraph"/>
        <w:jc w:val="both"/>
        <w:rPr>
          <w:sz w:val="24"/>
          <w:szCs w:val="24"/>
        </w:rPr>
      </w:pPr>
      <w:r w:rsidRPr="009941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The MNIST dataset is imported, split into training and test data, bias ones are added to the input features x, and the y labels are one hot encoded.</w:t>
      </w:r>
    </w:p>
    <w:p w:rsidR="009941E8" w:rsidRDefault="009941E8" w:rsidP="009941E8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:</w:t>
      </w:r>
    </w:p>
    <w:p w:rsidR="009941E8" w:rsidRDefault="009941E8" w:rsidP="009941E8">
      <w:pPr>
        <w:pStyle w:val="ListParagraph"/>
        <w:ind w:left="1080"/>
        <w:jc w:val="both"/>
        <w:rPr>
          <w:sz w:val="24"/>
          <w:szCs w:val="24"/>
        </w:rPr>
      </w:pPr>
      <w:r w:rsidRPr="009941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and other required libraries are imported</w:t>
      </w:r>
    </w:p>
    <w:p w:rsidR="009941E8" w:rsidRDefault="009941E8" w:rsidP="009941E8">
      <w:pPr>
        <w:pStyle w:val="ListParagraph"/>
        <w:ind w:left="1080"/>
        <w:jc w:val="both"/>
        <w:rPr>
          <w:sz w:val="24"/>
          <w:szCs w:val="24"/>
        </w:rPr>
      </w:pPr>
      <w:r w:rsidRPr="009941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model is designed following the diagram</w:t>
      </w:r>
    </w:p>
    <w:p w:rsidR="009941E8" w:rsidRDefault="009941E8" w:rsidP="009941E8">
      <w:pPr>
        <w:pStyle w:val="ListParagraph"/>
        <w:ind w:left="1080"/>
        <w:jc w:val="both"/>
        <w:rPr>
          <w:sz w:val="24"/>
          <w:szCs w:val="24"/>
        </w:rPr>
      </w:pPr>
      <w:r w:rsidRPr="009941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stochastic gradient descent optimizer and categorical cross entropy loss function are used to compile the model</w:t>
      </w:r>
    </w:p>
    <w:p w:rsidR="000A0A91" w:rsidRDefault="000A0A91" w:rsidP="009941E8">
      <w:pPr>
        <w:pStyle w:val="ListParagraph"/>
        <w:ind w:left="1080"/>
        <w:jc w:val="both"/>
        <w:rPr>
          <w:sz w:val="24"/>
          <w:szCs w:val="24"/>
        </w:rPr>
      </w:pPr>
      <w:r w:rsidRPr="000A0A91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 xml:space="preserve"> The model is trained</w:t>
      </w:r>
      <w:r w:rsidR="00EE3263">
        <w:rPr>
          <w:sz w:val="24"/>
          <w:szCs w:val="24"/>
        </w:rPr>
        <w:t>, for 1</w:t>
      </w:r>
      <w:r w:rsidR="00FE69D9">
        <w:rPr>
          <w:sz w:val="24"/>
          <w:szCs w:val="24"/>
        </w:rPr>
        <w:t xml:space="preserve">0 epochs </w:t>
      </w:r>
      <w:r w:rsidR="00EE3263">
        <w:rPr>
          <w:sz w:val="24"/>
          <w:szCs w:val="24"/>
        </w:rPr>
        <w:t>with a batch size of 100, tested and</w:t>
      </w:r>
      <w:r w:rsidR="00FE69D9">
        <w:rPr>
          <w:sz w:val="24"/>
          <w:szCs w:val="24"/>
        </w:rPr>
        <w:t xml:space="preserve"> the accuracies achieved are</w:t>
      </w:r>
    </w:p>
    <w:p w:rsidR="00FE69D9" w:rsidRDefault="00FE69D9" w:rsidP="00FE69D9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Training accuracy: 95.69%</w:t>
      </w:r>
    </w:p>
    <w:p w:rsidR="00FE69D9" w:rsidRDefault="00FE69D9" w:rsidP="00FE69D9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Testing accuracy: 96.58%</w:t>
      </w:r>
    </w:p>
    <w:p w:rsidR="00FE69D9" w:rsidRDefault="00D13FF5" w:rsidP="00D13FF5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scratch:</w:t>
      </w:r>
    </w:p>
    <w:p w:rsidR="00D13FF5" w:rsidRDefault="00D13FF5" w:rsidP="00D13FF5">
      <w:pPr>
        <w:pStyle w:val="ListParagraph"/>
        <w:ind w:left="1080"/>
        <w:jc w:val="both"/>
        <w:rPr>
          <w:sz w:val="24"/>
          <w:szCs w:val="24"/>
        </w:rPr>
      </w:pPr>
      <w:r w:rsidRPr="00D13F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required libraries are imported</w:t>
      </w:r>
    </w:p>
    <w:p w:rsidR="00D13FF5" w:rsidRDefault="00D13FF5" w:rsidP="00D13FF5">
      <w:pPr>
        <w:pStyle w:val="ListParagraph"/>
        <w:ind w:left="1080"/>
        <w:jc w:val="both"/>
        <w:rPr>
          <w:sz w:val="24"/>
          <w:szCs w:val="24"/>
        </w:rPr>
      </w:pPr>
      <w:r w:rsidRPr="00D13F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Functions for training, which includes forward and back-propagation, and testing, which includes only the forward propagation using the trained weights, are defined.</w:t>
      </w:r>
    </w:p>
    <w:p w:rsidR="00D13FF5" w:rsidRDefault="00EE3263" w:rsidP="00EE3263">
      <w:pPr>
        <w:pStyle w:val="ListParagraph"/>
        <w:ind w:left="1440"/>
        <w:jc w:val="both"/>
        <w:rPr>
          <w:sz w:val="24"/>
          <w:szCs w:val="24"/>
        </w:rPr>
      </w:pPr>
      <w:r w:rsidRPr="00EE326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While back-propagating, the difference between the predicted and true labels are taken and back-propagated to find the weight gradients</w:t>
      </w:r>
    </w:p>
    <w:p w:rsidR="00EE3263" w:rsidRPr="00EE3263" w:rsidRDefault="00EE3263" w:rsidP="00EE3263">
      <w:pPr>
        <w:pStyle w:val="ListParagraph"/>
        <w:ind w:left="144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 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.*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ΔNet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*x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</w:rPr>
            <m:t>.T</m:t>
          </m:r>
        </m:oMath>
      </m:oMathPara>
    </w:p>
    <w:p w:rsidR="00EE3263" w:rsidRPr="00F147B3" w:rsidRDefault="00F147B3" w:rsidP="00EE3263">
      <w:pPr>
        <w:pStyle w:val="ListParagraph"/>
        <w:ind w:left="1440"/>
        <w:jc w:val="center"/>
        <w:rPr>
          <w:rFonts w:eastAsiaTheme="minorEastAsia"/>
          <w:i/>
          <w:sz w:val="24"/>
          <w:szCs w:val="24"/>
        </w:rPr>
      </w:pPr>
      <w:proofErr w:type="gramStart"/>
      <w:r w:rsidRPr="00F147B3">
        <w:rPr>
          <w:rFonts w:eastAsiaTheme="minorEastAsia"/>
          <w:i/>
          <w:sz w:val="24"/>
          <w:szCs w:val="24"/>
        </w:rPr>
        <w:t>where</w:t>
      </w:r>
      <w:proofErr w:type="gramEnd"/>
      <w:r>
        <w:rPr>
          <w:rFonts w:eastAsiaTheme="minorEastAsia"/>
          <w:i/>
          <w:sz w:val="24"/>
          <w:szCs w:val="24"/>
        </w:rPr>
        <w:t>,</w:t>
      </w:r>
      <w:r w:rsidRPr="00F147B3">
        <w:rPr>
          <w:rFonts w:eastAsiaTheme="minorEastAsia"/>
          <w:i/>
          <w:sz w:val="24"/>
          <w:szCs w:val="24"/>
        </w:rPr>
        <w:t xml:space="preserve"> g’ = activation function’s gradient</w:t>
      </w:r>
    </w:p>
    <w:p w:rsidR="00F147B3" w:rsidRPr="00F147B3" w:rsidRDefault="00F147B3" w:rsidP="00EE3263">
      <w:pPr>
        <w:pStyle w:val="ListParagraph"/>
        <w:ind w:left="1440"/>
        <w:jc w:val="center"/>
        <w:rPr>
          <w:rFonts w:eastAsiaTheme="minorEastAsia"/>
          <w:i/>
          <w:sz w:val="24"/>
          <w:szCs w:val="24"/>
        </w:rPr>
      </w:pPr>
      <w:r w:rsidRPr="00F147B3">
        <w:rPr>
          <w:rFonts w:eastAsiaTheme="minorEastAsia"/>
          <w:i/>
          <w:sz w:val="24"/>
          <w:szCs w:val="24"/>
        </w:rPr>
        <w:t>l = layer</w:t>
      </w:r>
    </w:p>
    <w:p w:rsidR="00F147B3" w:rsidRPr="00F147B3" w:rsidRDefault="00F147B3" w:rsidP="00EE3263">
      <w:pPr>
        <w:pStyle w:val="ListParagraph"/>
        <w:ind w:left="1440"/>
        <w:jc w:val="center"/>
        <w:rPr>
          <w:rFonts w:eastAsiaTheme="minorEastAsia"/>
          <w:i/>
          <w:sz w:val="24"/>
          <w:szCs w:val="24"/>
        </w:rPr>
      </w:pPr>
      <w:r w:rsidRPr="00F147B3">
        <w:rPr>
          <w:rFonts w:eastAsiaTheme="minorEastAsia"/>
          <w:i/>
          <w:sz w:val="24"/>
          <w:szCs w:val="24"/>
        </w:rPr>
        <w:t>T = transpose</w:t>
      </w:r>
    </w:p>
    <w:p w:rsidR="00F147B3" w:rsidRPr="00F147B3" w:rsidRDefault="00F147B3" w:rsidP="00F147B3">
      <w:pPr>
        <w:pStyle w:val="ListParagraph"/>
        <w:ind w:left="1440"/>
        <w:jc w:val="center"/>
        <w:rPr>
          <w:rFonts w:eastAsiaTheme="minorEastAsia"/>
          <w:i/>
          <w:sz w:val="24"/>
          <w:szCs w:val="24"/>
        </w:rPr>
      </w:pPr>
      <w:r w:rsidRPr="00F147B3">
        <w:rPr>
          <w:rFonts w:eastAsiaTheme="minorEastAsia" w:cstheme="minorHAnsi"/>
          <w:i/>
          <w:sz w:val="24"/>
          <w:szCs w:val="24"/>
        </w:rPr>
        <w:t>δ</w:t>
      </w:r>
      <w:r w:rsidRPr="00F147B3">
        <w:rPr>
          <w:rFonts w:eastAsiaTheme="minorEastAsia"/>
          <w:i/>
          <w:sz w:val="24"/>
          <w:szCs w:val="24"/>
        </w:rPr>
        <w:t xml:space="preserve"> = error</w:t>
      </w:r>
    </w:p>
    <w:p w:rsidR="00F147B3" w:rsidRDefault="00F147B3" w:rsidP="00F147B3">
      <w:pPr>
        <w:pStyle w:val="ListParagraph"/>
        <w:ind w:left="1440"/>
        <w:jc w:val="center"/>
        <w:rPr>
          <w:i/>
          <w:sz w:val="24"/>
          <w:szCs w:val="24"/>
        </w:rPr>
      </w:pPr>
      <w:proofErr w:type="spellStart"/>
      <w:r w:rsidRPr="00F147B3">
        <w:rPr>
          <w:rFonts w:cstheme="minorHAnsi"/>
          <w:i/>
          <w:sz w:val="24"/>
          <w:szCs w:val="24"/>
        </w:rPr>
        <w:t>Δ</w:t>
      </w:r>
      <w:r w:rsidRPr="00F147B3">
        <w:rPr>
          <w:i/>
          <w:sz w:val="24"/>
          <w:szCs w:val="24"/>
        </w:rPr>
        <w:t>Net</w:t>
      </w:r>
      <w:proofErr w:type="spellEnd"/>
      <w:r w:rsidRPr="00F147B3">
        <w:rPr>
          <w:i/>
          <w:sz w:val="24"/>
          <w:szCs w:val="24"/>
        </w:rPr>
        <w:t xml:space="preserve"> = W*x</w:t>
      </w:r>
    </w:p>
    <w:p w:rsidR="00F147B3" w:rsidRDefault="00D863C4" w:rsidP="00C53C53">
      <w:pPr>
        <w:ind w:left="1095"/>
        <w:jc w:val="both"/>
        <w:rPr>
          <w:sz w:val="24"/>
          <w:szCs w:val="24"/>
        </w:rPr>
      </w:pPr>
      <w:r w:rsidRPr="00D863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C53C53">
        <w:rPr>
          <w:sz w:val="24"/>
          <w:szCs w:val="24"/>
        </w:rPr>
        <w:t>Using a stochastic gradient descent optimizer and mean square error as the cost function, t</w:t>
      </w:r>
      <w:r>
        <w:rPr>
          <w:sz w:val="24"/>
          <w:szCs w:val="24"/>
        </w:rPr>
        <w:t>he model is trained, for 200 epochs, tested and the accuracies achieved are</w:t>
      </w:r>
    </w:p>
    <w:p w:rsidR="00D863C4" w:rsidRDefault="00D863C4" w:rsidP="00D863C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Training accuracy: 91.87%</w:t>
      </w:r>
    </w:p>
    <w:p w:rsidR="00D863C4" w:rsidRDefault="00D863C4" w:rsidP="00D863C4">
      <w:pPr>
        <w:jc w:val="center"/>
        <w:rPr>
          <w:sz w:val="24"/>
          <w:szCs w:val="24"/>
        </w:rPr>
      </w:pPr>
      <w:r>
        <w:rPr>
          <w:sz w:val="24"/>
          <w:szCs w:val="24"/>
        </w:rPr>
        <w:t>Testing accuracy: 92.38%</w:t>
      </w:r>
    </w:p>
    <w:p w:rsidR="00D863C4" w:rsidRDefault="00D863C4" w:rsidP="00D863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645910" cy="2099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_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4" w:rsidRDefault="00D863C4" w:rsidP="00D863C4">
      <w:pPr>
        <w:jc w:val="center"/>
        <w:rPr>
          <w:sz w:val="24"/>
          <w:szCs w:val="24"/>
        </w:rPr>
      </w:pPr>
      <w:r>
        <w:rPr>
          <w:sz w:val="24"/>
          <w:szCs w:val="24"/>
        </w:rPr>
        <w:t>Fig. Confusion matrix of test data; rows</w:t>
      </w:r>
      <w:r w:rsidR="00C53C53" w:rsidRPr="00C53C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 labels, columns</w:t>
      </w:r>
      <w:r w:rsidR="00C53C53" w:rsidRPr="00C53C5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predicted labels</w:t>
      </w:r>
    </w:p>
    <w:p w:rsidR="00D863C4" w:rsidRDefault="00DC6918" w:rsidP="00DC69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 w:rsidR="00D863C4" w:rsidRPr="00D863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accuracy achieved from five-fold cross validation training and testing is 90.25%</w:t>
      </w:r>
      <w:bookmarkStart w:id="0" w:name="_GoBack"/>
      <w:bookmarkEnd w:id="0"/>
    </w:p>
    <w:p w:rsidR="00D863C4" w:rsidRDefault="00D863C4" w:rsidP="00D863C4">
      <w:pPr>
        <w:jc w:val="center"/>
        <w:rPr>
          <w:sz w:val="24"/>
          <w:szCs w:val="24"/>
        </w:rPr>
      </w:pPr>
    </w:p>
    <w:p w:rsidR="00D863C4" w:rsidRPr="00D863C4" w:rsidRDefault="00D863C4" w:rsidP="00D863C4">
      <w:pPr>
        <w:spacing w:after="0"/>
        <w:jc w:val="center"/>
        <w:rPr>
          <w:sz w:val="24"/>
          <w:szCs w:val="24"/>
        </w:rPr>
      </w:pPr>
    </w:p>
    <w:p w:rsidR="00FE69D9" w:rsidRDefault="00FE69D9" w:rsidP="00FE69D9">
      <w:pPr>
        <w:pStyle w:val="ListParagraph"/>
        <w:ind w:left="1080"/>
        <w:jc w:val="both"/>
        <w:rPr>
          <w:sz w:val="24"/>
          <w:szCs w:val="24"/>
        </w:rPr>
      </w:pPr>
    </w:p>
    <w:p w:rsidR="000A0A91" w:rsidRDefault="000A0A91" w:rsidP="009941E8">
      <w:pPr>
        <w:pStyle w:val="ListParagraph"/>
        <w:ind w:left="1080"/>
        <w:jc w:val="both"/>
        <w:rPr>
          <w:sz w:val="24"/>
          <w:szCs w:val="24"/>
        </w:rPr>
      </w:pPr>
    </w:p>
    <w:p w:rsidR="000A0A91" w:rsidRDefault="000A0A91" w:rsidP="009941E8">
      <w:pPr>
        <w:pStyle w:val="ListParagraph"/>
        <w:ind w:left="1080"/>
        <w:jc w:val="both"/>
        <w:rPr>
          <w:sz w:val="24"/>
          <w:szCs w:val="24"/>
        </w:rPr>
      </w:pPr>
    </w:p>
    <w:p w:rsidR="000A0A91" w:rsidRPr="000A0A91" w:rsidRDefault="000A0A91" w:rsidP="009941E8">
      <w:pPr>
        <w:pStyle w:val="ListParagraph"/>
        <w:ind w:left="1080"/>
        <w:jc w:val="both"/>
        <w:rPr>
          <w:b/>
          <w:sz w:val="24"/>
          <w:szCs w:val="24"/>
        </w:rPr>
      </w:pPr>
    </w:p>
    <w:p w:rsidR="00E06DC5" w:rsidRPr="00E06DC5" w:rsidRDefault="00E06DC5" w:rsidP="00E06DC5">
      <w:pPr>
        <w:pStyle w:val="ListParagraph"/>
        <w:jc w:val="both"/>
        <w:rPr>
          <w:sz w:val="24"/>
          <w:szCs w:val="24"/>
        </w:rPr>
      </w:pPr>
    </w:p>
    <w:p w:rsidR="00E06DC5" w:rsidRDefault="00E06DC5" w:rsidP="00E06DC5">
      <w:pPr>
        <w:pStyle w:val="ListParagraph"/>
        <w:jc w:val="both"/>
        <w:rPr>
          <w:sz w:val="28"/>
          <w:szCs w:val="28"/>
        </w:rPr>
      </w:pPr>
    </w:p>
    <w:p w:rsidR="00E06DC5" w:rsidRDefault="00E06DC5" w:rsidP="00E06DC5">
      <w:pPr>
        <w:pStyle w:val="ListParagraph"/>
        <w:jc w:val="both"/>
        <w:rPr>
          <w:sz w:val="28"/>
          <w:szCs w:val="28"/>
        </w:rPr>
      </w:pPr>
    </w:p>
    <w:p w:rsidR="00E06DC5" w:rsidRDefault="00E06DC5" w:rsidP="00E06DC5">
      <w:pPr>
        <w:pStyle w:val="ListParagraph"/>
        <w:jc w:val="both"/>
        <w:rPr>
          <w:sz w:val="28"/>
          <w:szCs w:val="28"/>
        </w:rPr>
      </w:pPr>
    </w:p>
    <w:p w:rsidR="00E06DC5" w:rsidRDefault="00E06DC5" w:rsidP="00E06DC5">
      <w:pPr>
        <w:pStyle w:val="ListParagraph"/>
        <w:jc w:val="both"/>
        <w:rPr>
          <w:sz w:val="28"/>
          <w:szCs w:val="28"/>
        </w:rPr>
      </w:pPr>
    </w:p>
    <w:p w:rsidR="00E06DC5" w:rsidRDefault="00E06DC5" w:rsidP="00E06DC5">
      <w:pPr>
        <w:pStyle w:val="ListParagraph"/>
        <w:jc w:val="both"/>
        <w:rPr>
          <w:sz w:val="28"/>
          <w:szCs w:val="28"/>
        </w:rPr>
      </w:pPr>
    </w:p>
    <w:sectPr w:rsidR="00E06DC5" w:rsidSect="00DE2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6D4C"/>
    <w:multiLevelType w:val="hybridMultilevel"/>
    <w:tmpl w:val="C3EEF742"/>
    <w:lvl w:ilvl="0" w:tplc="DB5841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B087F"/>
    <w:multiLevelType w:val="hybridMultilevel"/>
    <w:tmpl w:val="66C06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3DC"/>
    <w:multiLevelType w:val="hybridMultilevel"/>
    <w:tmpl w:val="A0EE6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59C4"/>
    <w:multiLevelType w:val="hybridMultilevel"/>
    <w:tmpl w:val="A2BC9A6A"/>
    <w:lvl w:ilvl="0" w:tplc="AC0CE08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2F45A2"/>
    <w:multiLevelType w:val="hybridMultilevel"/>
    <w:tmpl w:val="0ADAAE6A"/>
    <w:lvl w:ilvl="0" w:tplc="E982DC1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1176A5"/>
    <w:multiLevelType w:val="hybridMultilevel"/>
    <w:tmpl w:val="5C268B18"/>
    <w:lvl w:ilvl="0" w:tplc="5DBC5F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4577A"/>
    <w:multiLevelType w:val="hybridMultilevel"/>
    <w:tmpl w:val="75969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26348"/>
    <w:multiLevelType w:val="hybridMultilevel"/>
    <w:tmpl w:val="A600D752"/>
    <w:lvl w:ilvl="0" w:tplc="AAD8B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285DCC"/>
    <w:multiLevelType w:val="hybridMultilevel"/>
    <w:tmpl w:val="EE782178"/>
    <w:lvl w:ilvl="0" w:tplc="175460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3543B4"/>
    <w:multiLevelType w:val="hybridMultilevel"/>
    <w:tmpl w:val="4C6E8EF6"/>
    <w:lvl w:ilvl="0" w:tplc="AD9A86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44EC6"/>
    <w:multiLevelType w:val="hybridMultilevel"/>
    <w:tmpl w:val="57780E62"/>
    <w:lvl w:ilvl="0" w:tplc="1E480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8A6564"/>
    <w:multiLevelType w:val="hybridMultilevel"/>
    <w:tmpl w:val="5160583C"/>
    <w:lvl w:ilvl="0" w:tplc="4F48D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853C1"/>
    <w:multiLevelType w:val="hybridMultilevel"/>
    <w:tmpl w:val="1BC48444"/>
    <w:lvl w:ilvl="0" w:tplc="9D24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B957BF"/>
    <w:multiLevelType w:val="hybridMultilevel"/>
    <w:tmpl w:val="4A143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C1EC9"/>
    <w:multiLevelType w:val="hybridMultilevel"/>
    <w:tmpl w:val="D79CF9AC"/>
    <w:lvl w:ilvl="0" w:tplc="063ED6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F60B2A"/>
    <w:multiLevelType w:val="hybridMultilevel"/>
    <w:tmpl w:val="B3765668"/>
    <w:lvl w:ilvl="0" w:tplc="E8C8D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1651FA"/>
    <w:multiLevelType w:val="hybridMultilevel"/>
    <w:tmpl w:val="3D10DD96"/>
    <w:lvl w:ilvl="0" w:tplc="3AD2FB6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14158"/>
    <w:multiLevelType w:val="hybridMultilevel"/>
    <w:tmpl w:val="A8B4888A"/>
    <w:lvl w:ilvl="0" w:tplc="65CCD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997079"/>
    <w:multiLevelType w:val="hybridMultilevel"/>
    <w:tmpl w:val="D6B4394C"/>
    <w:lvl w:ilvl="0" w:tplc="90188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16"/>
  </w:num>
  <w:num w:numId="9">
    <w:abstractNumId w:val="4"/>
  </w:num>
  <w:num w:numId="10">
    <w:abstractNumId w:val="14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0"/>
  </w:num>
  <w:num w:numId="16">
    <w:abstractNumId w:val="18"/>
  </w:num>
  <w:num w:numId="17">
    <w:abstractNumId w:val="11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CA"/>
    <w:rsid w:val="0000134D"/>
    <w:rsid w:val="000172A3"/>
    <w:rsid w:val="000221B4"/>
    <w:rsid w:val="00061F41"/>
    <w:rsid w:val="0007564A"/>
    <w:rsid w:val="000979D3"/>
    <w:rsid w:val="000A0A91"/>
    <w:rsid w:val="000C7737"/>
    <w:rsid w:val="001006FD"/>
    <w:rsid w:val="001010CD"/>
    <w:rsid w:val="00152221"/>
    <w:rsid w:val="001807EE"/>
    <w:rsid w:val="001971A6"/>
    <w:rsid w:val="001B35FF"/>
    <w:rsid w:val="001D18FB"/>
    <w:rsid w:val="002034DB"/>
    <w:rsid w:val="002071F4"/>
    <w:rsid w:val="0023664B"/>
    <w:rsid w:val="00237728"/>
    <w:rsid w:val="002A424E"/>
    <w:rsid w:val="002C0D4D"/>
    <w:rsid w:val="00331EDD"/>
    <w:rsid w:val="003401B0"/>
    <w:rsid w:val="00384873"/>
    <w:rsid w:val="003B408D"/>
    <w:rsid w:val="003D505E"/>
    <w:rsid w:val="00432FB1"/>
    <w:rsid w:val="00445B1E"/>
    <w:rsid w:val="0046048B"/>
    <w:rsid w:val="0048383E"/>
    <w:rsid w:val="004D6374"/>
    <w:rsid w:val="005157A2"/>
    <w:rsid w:val="00520C69"/>
    <w:rsid w:val="00522C5D"/>
    <w:rsid w:val="0058400D"/>
    <w:rsid w:val="00585BEF"/>
    <w:rsid w:val="005D213F"/>
    <w:rsid w:val="00606975"/>
    <w:rsid w:val="006233CC"/>
    <w:rsid w:val="006235DC"/>
    <w:rsid w:val="006505D4"/>
    <w:rsid w:val="00651942"/>
    <w:rsid w:val="006A5781"/>
    <w:rsid w:val="006B79CC"/>
    <w:rsid w:val="006E56B1"/>
    <w:rsid w:val="00713A3D"/>
    <w:rsid w:val="00715CEB"/>
    <w:rsid w:val="00743CF4"/>
    <w:rsid w:val="00754FC9"/>
    <w:rsid w:val="00761FCA"/>
    <w:rsid w:val="00763CB4"/>
    <w:rsid w:val="007A2450"/>
    <w:rsid w:val="007B0595"/>
    <w:rsid w:val="007B2014"/>
    <w:rsid w:val="0081085D"/>
    <w:rsid w:val="00865BCA"/>
    <w:rsid w:val="0087385C"/>
    <w:rsid w:val="00881676"/>
    <w:rsid w:val="008B1042"/>
    <w:rsid w:val="008D2FBA"/>
    <w:rsid w:val="0092225C"/>
    <w:rsid w:val="00926433"/>
    <w:rsid w:val="0093157D"/>
    <w:rsid w:val="00954CF4"/>
    <w:rsid w:val="00962DE2"/>
    <w:rsid w:val="009941E8"/>
    <w:rsid w:val="009C0B5F"/>
    <w:rsid w:val="009C75AF"/>
    <w:rsid w:val="009D44F3"/>
    <w:rsid w:val="009D5A2E"/>
    <w:rsid w:val="00A302EA"/>
    <w:rsid w:val="00A53F09"/>
    <w:rsid w:val="00A639EB"/>
    <w:rsid w:val="00A85677"/>
    <w:rsid w:val="00A85826"/>
    <w:rsid w:val="00A9478B"/>
    <w:rsid w:val="00AC0EF1"/>
    <w:rsid w:val="00B2244E"/>
    <w:rsid w:val="00B32A2E"/>
    <w:rsid w:val="00B70750"/>
    <w:rsid w:val="00B905F5"/>
    <w:rsid w:val="00B93905"/>
    <w:rsid w:val="00B9623E"/>
    <w:rsid w:val="00BD6741"/>
    <w:rsid w:val="00C53C53"/>
    <w:rsid w:val="00C92067"/>
    <w:rsid w:val="00C9232B"/>
    <w:rsid w:val="00D13FF5"/>
    <w:rsid w:val="00D17B0E"/>
    <w:rsid w:val="00D66887"/>
    <w:rsid w:val="00D863C4"/>
    <w:rsid w:val="00DB0D5C"/>
    <w:rsid w:val="00DB30E0"/>
    <w:rsid w:val="00DC6918"/>
    <w:rsid w:val="00DE2F06"/>
    <w:rsid w:val="00E06DC5"/>
    <w:rsid w:val="00E21DC4"/>
    <w:rsid w:val="00E241E6"/>
    <w:rsid w:val="00E64285"/>
    <w:rsid w:val="00E714BA"/>
    <w:rsid w:val="00EB0B0E"/>
    <w:rsid w:val="00EE3263"/>
    <w:rsid w:val="00EF7362"/>
    <w:rsid w:val="00F101EE"/>
    <w:rsid w:val="00F147B3"/>
    <w:rsid w:val="00F30D94"/>
    <w:rsid w:val="00F33A45"/>
    <w:rsid w:val="00F75BDE"/>
    <w:rsid w:val="00FC7BBF"/>
    <w:rsid w:val="00FD1255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05B-A4B4-4703-934E-BC319682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975"/>
    <w:rPr>
      <w:color w:val="808080"/>
    </w:rPr>
  </w:style>
  <w:style w:type="table" w:styleId="TableGrid">
    <w:name w:val="Table Grid"/>
    <w:basedOn w:val="TableNormal"/>
    <w:uiPriority w:val="39"/>
    <w:rsid w:val="008D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C9F4-9E3C-4815-B750-65139357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 Meeran</dc:creator>
  <cp:keywords/>
  <dc:description/>
  <cp:lastModifiedBy>Kather Meeran</cp:lastModifiedBy>
  <cp:revision>49</cp:revision>
  <dcterms:created xsi:type="dcterms:W3CDTF">2019-08-24T17:32:00Z</dcterms:created>
  <dcterms:modified xsi:type="dcterms:W3CDTF">2020-04-11T06:56:00Z</dcterms:modified>
</cp:coreProperties>
</file>