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pacing w:after="60" w:before="60" w:line="264" w:lineRule="auto"/>
        <w:ind w:left="60" w:right="60" w:firstLine="0"/>
        <w:jc w:val="center"/>
        <w:rPr>
          <w:b w:val="1"/>
          <w:color w:val="1c4587"/>
          <w:sz w:val="42"/>
          <w:szCs w:val="42"/>
        </w:rPr>
      </w:pPr>
      <w:bookmarkStart w:colFirst="0" w:colLast="0" w:name="_i3rd926hdd7k" w:id="0"/>
      <w:bookmarkEnd w:id="0"/>
      <w:r w:rsidDel="00000000" w:rsidR="00000000" w:rsidRPr="00000000">
        <w:rPr>
          <w:b w:val="1"/>
          <w:color w:val="1c4587"/>
          <w:sz w:val="42"/>
          <w:szCs w:val="42"/>
          <w:rtl w:val="0"/>
        </w:rPr>
        <w:t xml:space="preserve">Day-11 (Exception)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1. Write a Python program to handle a ZeroDivisionError exception when dividing a number by zero.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596063" cy="531495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531495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2. Write a Python program that prompts the user to input an integer and raises a ValueError exception if the input is not a valid integer. 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</w:rPr>
        <w:drawing>
          <wp:inline distB="114300" distT="114300" distL="114300" distR="114300">
            <wp:extent cx="6581775" cy="5508155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508155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3. Write a Python program that opens a file and handles a FileNotFoundError exception if the file does not exist. 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448425" cy="5083826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083826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4. Write a Python program that prompts the user to input two numbers and raises a TypeError exception if the inputs are not numerical.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638925" cy="5330822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330822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