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0C33" w14:textId="0B165E20" w:rsidR="0091537A" w:rsidRPr="0091537A" w:rsidRDefault="0091537A" w:rsidP="00915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1537A">
        <w:rPr>
          <w:rFonts w:ascii="Times New Roman" w:hAnsi="Times New Roman" w:cs="Times New Roman"/>
          <w:b/>
          <w:sz w:val="24"/>
          <w:szCs w:val="24"/>
        </w:rPr>
        <w:t>Propose a Conceptual Design using ER features using tools like ERD plus, ER Win etc. Convert the ER diagram into tables on paper and propose a normalize Relational data model.</w:t>
      </w:r>
    </w:p>
    <w:p w14:paraId="5E9FBF97" w14:textId="77777777" w:rsidR="0092403B" w:rsidRDefault="0092403B"/>
    <w:p w14:paraId="47B4F974" w14:textId="0E6FB1C3" w:rsidR="0091537A" w:rsidRDefault="0091537A" w:rsidP="00915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LIBRARY MANAGEMENT SYSTEM</w:t>
      </w:r>
    </w:p>
    <w:p w14:paraId="65CEF9EB" w14:textId="2558B568" w:rsidR="0091537A" w:rsidRDefault="0091537A" w:rsidP="00915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342AA0" wp14:editId="76283FD3">
            <wp:extent cx="5966460" cy="6073140"/>
            <wp:effectExtent l="0" t="0" r="0" b="3810"/>
            <wp:docPr id="175344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1300" name="Picture 17534413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0CE9" w14:textId="77777777" w:rsidR="0091537A" w:rsidRDefault="0091537A" w:rsidP="00915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FAE8E" w14:textId="678557F3" w:rsidR="0091537A" w:rsidRDefault="0091537A" w:rsidP="0091537A">
      <w:p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 xml:space="preserve">This Library ER diagram illustrates key information about the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Library,including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entities such as staff, readers, books, publishers, reports, and authentication system. It allows for understanding the relationships between entities. </w:t>
      </w:r>
    </w:p>
    <w:p w14:paraId="702C6A16" w14:textId="77777777" w:rsidR="0091537A" w:rsidRDefault="0091537A" w:rsidP="009153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96C60" w14:textId="77777777" w:rsidR="0091537A" w:rsidRDefault="0091537A" w:rsidP="009153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E8DF1" w14:textId="72EECA72" w:rsidR="0091537A" w:rsidRPr="0091537A" w:rsidRDefault="0091537A" w:rsidP="0091537A">
      <w:p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Entities and their Attributes –</w:t>
      </w:r>
    </w:p>
    <w:p w14:paraId="627783B8" w14:textId="77777777" w:rsidR="0091537A" w:rsidRPr="0091537A" w:rsidRDefault="0091537A" w:rsidP="009153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Book Entity: </w:t>
      </w:r>
    </w:p>
    <w:p w14:paraId="3A85F233" w14:textId="11D639E3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lastRenderedPageBreak/>
        <w:t xml:space="preserve">It has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authno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number, title, edition, category, price. </w:t>
      </w:r>
    </w:p>
    <w:p w14:paraId="573CD257" w14:textId="3BAE818A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ISBN</w:t>
      </w:r>
      <w:r w:rsidRPr="0091537A">
        <w:rPr>
          <w:rFonts w:ascii="Times New Roman" w:hAnsi="Times New Roman" w:cs="Times New Roman"/>
          <w:sz w:val="28"/>
          <w:szCs w:val="28"/>
        </w:rPr>
        <w:t xml:space="preserve"> is the 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91537A">
        <w:rPr>
          <w:rFonts w:ascii="Times New Roman" w:hAnsi="Times New Roman" w:cs="Times New Roman"/>
          <w:sz w:val="28"/>
          <w:szCs w:val="28"/>
        </w:rPr>
        <w:t xml:space="preserve"> for Book Entity.</w:t>
      </w:r>
    </w:p>
    <w:p w14:paraId="61D288CE" w14:textId="77777777" w:rsidR="0091537A" w:rsidRP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BF71B11" w14:textId="77777777" w:rsidR="0091537A" w:rsidRPr="0091537A" w:rsidRDefault="0091537A" w:rsidP="009153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Reader Entity: </w:t>
      </w:r>
    </w:p>
    <w:p w14:paraId="074C8E0B" w14:textId="42FB40F0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 xml:space="preserve">It has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, Email, address, phone no, name. </w:t>
      </w:r>
    </w:p>
    <w:p w14:paraId="6587A277" w14:textId="056B7AA4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 xml:space="preserve">Name is 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r w:rsidRPr="0091537A">
        <w:rPr>
          <w:rFonts w:ascii="Times New Roman" w:hAnsi="Times New Roman" w:cs="Times New Roman"/>
          <w:sz w:val="28"/>
          <w:szCs w:val="28"/>
        </w:rPr>
        <w:t xml:space="preserve"> attribute of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723BC3" w14:textId="77777777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91537A">
        <w:rPr>
          <w:rFonts w:ascii="Times New Roman" w:hAnsi="Times New Roman" w:cs="Times New Roman"/>
          <w:sz w:val="28"/>
          <w:szCs w:val="28"/>
        </w:rPr>
        <w:t xml:space="preserve"> no is 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>multi valued</w:t>
      </w:r>
      <w:r w:rsidRPr="0091537A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1AD7FCC4" w14:textId="1EF1F2C5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1537A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is the 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91537A">
        <w:rPr>
          <w:rFonts w:ascii="Times New Roman" w:hAnsi="Times New Roman" w:cs="Times New Roman"/>
          <w:sz w:val="28"/>
          <w:szCs w:val="28"/>
        </w:rPr>
        <w:t xml:space="preserve"> for Readers entity.</w:t>
      </w:r>
    </w:p>
    <w:p w14:paraId="63468EF1" w14:textId="77777777" w:rsidR="0091537A" w:rsidRP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73C1DC" w14:textId="1E48F6A1" w:rsidR="0091537A" w:rsidRPr="0091537A" w:rsidRDefault="0091537A" w:rsidP="009153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 xml:space="preserve">Publisher Entity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D9AABD" w14:textId="77777777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1537A">
        <w:rPr>
          <w:rFonts w:ascii="Times New Roman" w:hAnsi="Times New Roman" w:cs="Times New Roman"/>
          <w:sz w:val="28"/>
          <w:szCs w:val="28"/>
        </w:rPr>
        <w:t xml:space="preserve">It has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PublisherId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, Year of publication, name. </w:t>
      </w:r>
    </w:p>
    <w:p w14:paraId="6B08AD4A" w14:textId="702A3FAC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1537A">
        <w:rPr>
          <w:rFonts w:ascii="Times New Roman" w:hAnsi="Times New Roman" w:cs="Times New Roman"/>
          <w:b/>
          <w:bCs/>
          <w:sz w:val="28"/>
          <w:szCs w:val="28"/>
        </w:rPr>
        <w:t>PublisherID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is the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 xml:space="preserve"> Primary Key</w:t>
      </w:r>
      <w:r w:rsidRPr="0091537A">
        <w:rPr>
          <w:rFonts w:ascii="Times New Roman" w:hAnsi="Times New Roman" w:cs="Times New Roman"/>
          <w:sz w:val="28"/>
          <w:szCs w:val="28"/>
        </w:rPr>
        <w:t>.</w:t>
      </w:r>
    </w:p>
    <w:p w14:paraId="3CC23BE1" w14:textId="77777777" w:rsidR="0091537A" w:rsidRP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2E6267" w14:textId="77777777" w:rsidR="0091537A" w:rsidRPr="0091537A" w:rsidRDefault="0091537A" w:rsidP="009153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Authentication System Entity :</w:t>
      </w:r>
    </w:p>
    <w:p w14:paraId="46ECD1AA" w14:textId="7C77D4DF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1537A">
        <w:rPr>
          <w:rFonts w:ascii="Times New Roman" w:hAnsi="Times New Roman" w:cs="Times New Roman"/>
          <w:sz w:val="28"/>
          <w:szCs w:val="28"/>
        </w:rPr>
        <w:t xml:space="preserve">It has </w:t>
      </w:r>
      <w:proofErr w:type="spellStart"/>
      <w:r w:rsidRPr="0091537A">
        <w:rPr>
          <w:rFonts w:ascii="Times New Roman" w:hAnsi="Times New Roman" w:cs="Times New Roman"/>
          <w:b/>
          <w:bCs/>
          <w:sz w:val="28"/>
          <w:szCs w:val="28"/>
        </w:rPr>
        <w:t>LoginId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and password with </w:t>
      </w:r>
      <w:proofErr w:type="spellStart"/>
      <w:r w:rsidRPr="0091537A">
        <w:rPr>
          <w:rFonts w:ascii="Times New Roman" w:hAnsi="Times New Roman" w:cs="Times New Roman"/>
          <w:b/>
          <w:bCs/>
          <w:sz w:val="28"/>
          <w:szCs w:val="28"/>
        </w:rPr>
        <w:t>LoginID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as 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91537A">
        <w:rPr>
          <w:rFonts w:ascii="Times New Roman" w:hAnsi="Times New Roman" w:cs="Times New Roman"/>
          <w:sz w:val="28"/>
          <w:szCs w:val="28"/>
        </w:rPr>
        <w:t>.</w:t>
      </w:r>
    </w:p>
    <w:p w14:paraId="02330FFF" w14:textId="77777777" w:rsidR="0091537A" w:rsidRP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D63FC8" w14:textId="77777777" w:rsidR="0091537A" w:rsidRPr="0091537A" w:rsidRDefault="0091537A" w:rsidP="009153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Reports Entity :</w:t>
      </w:r>
    </w:p>
    <w:p w14:paraId="54898B36" w14:textId="77777777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1537A">
        <w:rPr>
          <w:rFonts w:ascii="Times New Roman" w:hAnsi="Times New Roman" w:cs="Times New Roman"/>
          <w:sz w:val="28"/>
          <w:szCs w:val="28"/>
        </w:rPr>
        <w:t xml:space="preserve">It has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>, Issue/Return date.</w:t>
      </w:r>
    </w:p>
    <w:p w14:paraId="06344240" w14:textId="2529ED83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537A">
        <w:rPr>
          <w:rFonts w:ascii="Times New Roman" w:hAnsi="Times New Roman" w:cs="Times New Roman"/>
          <w:b/>
          <w:bCs/>
          <w:sz w:val="28"/>
          <w:szCs w:val="28"/>
        </w:rPr>
        <w:t>Reg_no</w:t>
      </w:r>
      <w:proofErr w:type="spellEnd"/>
      <w:r w:rsidRPr="009153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537A">
        <w:rPr>
          <w:rFonts w:ascii="Times New Roman" w:hAnsi="Times New Roman" w:cs="Times New Roman"/>
          <w:sz w:val="28"/>
          <w:szCs w:val="28"/>
        </w:rPr>
        <w:t xml:space="preserve">is the 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91537A">
        <w:rPr>
          <w:rFonts w:ascii="Times New Roman" w:hAnsi="Times New Roman" w:cs="Times New Roman"/>
          <w:sz w:val="28"/>
          <w:szCs w:val="28"/>
        </w:rPr>
        <w:t xml:space="preserve"> of reports entity.</w:t>
      </w:r>
    </w:p>
    <w:p w14:paraId="26F4DB89" w14:textId="77777777" w:rsidR="0091537A" w:rsidRP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303511" w14:textId="77777777" w:rsidR="0091537A" w:rsidRPr="0091537A" w:rsidRDefault="0091537A" w:rsidP="009153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Staff Entity : </w:t>
      </w:r>
    </w:p>
    <w:p w14:paraId="1DDE3C69" w14:textId="77B29CA4" w:rsid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 xml:space="preserve">It has name and </w:t>
      </w:r>
      <w:proofErr w:type="spellStart"/>
      <w:r w:rsidRPr="0091537A">
        <w:rPr>
          <w:rFonts w:ascii="Times New Roman" w:hAnsi="Times New Roman" w:cs="Times New Roman"/>
          <w:sz w:val="28"/>
          <w:szCs w:val="28"/>
        </w:rPr>
        <w:t>staff_id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91537A">
        <w:rPr>
          <w:rFonts w:ascii="Times New Roman" w:hAnsi="Times New Roman" w:cs="Times New Roman"/>
          <w:b/>
          <w:bCs/>
          <w:sz w:val="28"/>
          <w:szCs w:val="28"/>
        </w:rPr>
        <w:t>staff_id</w:t>
      </w:r>
      <w:proofErr w:type="spellEnd"/>
      <w:r w:rsidRPr="0091537A">
        <w:rPr>
          <w:rFonts w:ascii="Times New Roman" w:hAnsi="Times New Roman" w:cs="Times New Roman"/>
          <w:sz w:val="28"/>
          <w:szCs w:val="28"/>
        </w:rPr>
        <w:t xml:space="preserve"> as </w:t>
      </w:r>
      <w:r w:rsidRPr="0091537A">
        <w:rPr>
          <w:rFonts w:ascii="Times New Roman" w:hAnsi="Times New Roman" w:cs="Times New Roman"/>
          <w:b/>
          <w:bCs/>
          <w:sz w:val="28"/>
          <w:szCs w:val="28"/>
        </w:rPr>
        <w:t>Primary Key.</w:t>
      </w:r>
    </w:p>
    <w:p w14:paraId="2B4EA5B5" w14:textId="77777777" w:rsidR="0091537A" w:rsidRP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B0228A" w14:textId="77777777" w:rsidR="0091537A" w:rsidRPr="0091537A" w:rsidRDefault="0091537A" w:rsidP="009153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Reserve/Return Relationship Set :</w:t>
      </w:r>
    </w:p>
    <w:p w14:paraId="71C05398" w14:textId="46709FD2" w:rsidR="0091537A" w:rsidRPr="0091537A" w:rsidRDefault="0091537A" w:rsidP="0091537A">
      <w:pPr>
        <w:ind w:left="720"/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91537A">
        <w:rPr>
          <w:rFonts w:ascii="Times New Roman" w:hAnsi="Times New Roman" w:cs="Times New Roman"/>
          <w:sz w:val="28"/>
          <w:szCs w:val="28"/>
        </w:rPr>
        <w:t>It has three attributes: Reserve date, Due date, Return date.</w:t>
      </w:r>
    </w:p>
    <w:p w14:paraId="64959BAB" w14:textId="77777777" w:rsidR="0091537A" w:rsidRDefault="0091537A" w:rsidP="0091537A">
      <w:pPr>
        <w:rPr>
          <w:rFonts w:ascii="Times New Roman" w:hAnsi="Times New Roman" w:cs="Times New Roman"/>
          <w:sz w:val="28"/>
          <w:szCs w:val="28"/>
        </w:rPr>
      </w:pPr>
    </w:p>
    <w:p w14:paraId="440F489C" w14:textId="77777777" w:rsidR="0091537A" w:rsidRDefault="0091537A" w:rsidP="0091537A">
      <w:pPr>
        <w:rPr>
          <w:rFonts w:ascii="Times New Roman" w:hAnsi="Times New Roman" w:cs="Times New Roman"/>
          <w:sz w:val="28"/>
          <w:szCs w:val="28"/>
        </w:rPr>
      </w:pPr>
    </w:p>
    <w:p w14:paraId="4A7CD133" w14:textId="77777777" w:rsidR="0091537A" w:rsidRDefault="0091537A" w:rsidP="0091537A">
      <w:pPr>
        <w:rPr>
          <w:rFonts w:ascii="Times New Roman" w:hAnsi="Times New Roman" w:cs="Times New Roman"/>
          <w:sz w:val="28"/>
          <w:szCs w:val="28"/>
        </w:rPr>
      </w:pPr>
    </w:p>
    <w:p w14:paraId="3B126770" w14:textId="7FAEFFB7" w:rsidR="0091537A" w:rsidRPr="0091537A" w:rsidRDefault="0091537A" w:rsidP="0091537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1537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Relationships </w:t>
        </w:r>
      </w:hyperlink>
      <w:r w:rsidRPr="0091537A">
        <w:rPr>
          <w:rFonts w:ascii="Times New Roman" w:hAnsi="Times New Roman" w:cs="Times New Roman"/>
          <w:b/>
          <w:bCs/>
          <w:sz w:val="28"/>
          <w:szCs w:val="28"/>
        </w:rPr>
        <w:t xml:space="preserve">between Entities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7142F" w14:textId="77777777" w:rsidR="0091537A" w:rsidRPr="0091537A" w:rsidRDefault="0091537A" w:rsidP="009153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>A reader can reserve N books but one book can be reserved by only one reader. The relationship 1:N.</w:t>
      </w:r>
    </w:p>
    <w:p w14:paraId="2C6E3E32" w14:textId="77777777" w:rsidR="0091537A" w:rsidRPr="0091537A" w:rsidRDefault="0091537A" w:rsidP="009153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lastRenderedPageBreak/>
        <w:t>A publisher can publish many books but a book is published by only one publisher. The relationship 1:N.</w:t>
      </w:r>
    </w:p>
    <w:p w14:paraId="1C54C5F4" w14:textId="77777777" w:rsidR="0091537A" w:rsidRPr="0091537A" w:rsidRDefault="0091537A" w:rsidP="009153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>Staff keeps track of readers. The relationship is M:N.</w:t>
      </w:r>
    </w:p>
    <w:p w14:paraId="7B3AE78C" w14:textId="77777777" w:rsidR="0091537A" w:rsidRPr="0091537A" w:rsidRDefault="0091537A" w:rsidP="0091537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>Staff maintains multiple reports. The relationship 1:N.</w:t>
      </w:r>
    </w:p>
    <w:p w14:paraId="1DD1D1C2" w14:textId="77777777" w:rsidR="0091537A" w:rsidRPr="0091537A" w:rsidRDefault="0091537A" w:rsidP="0091537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>Staff maintains multiple Books. The relationship 1:N.</w:t>
      </w:r>
    </w:p>
    <w:p w14:paraId="1568C889" w14:textId="77777777" w:rsidR="0091537A" w:rsidRPr="0091537A" w:rsidRDefault="0091537A" w:rsidP="00915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37A">
        <w:rPr>
          <w:rFonts w:ascii="Times New Roman" w:hAnsi="Times New Roman" w:cs="Times New Roman"/>
          <w:sz w:val="28"/>
          <w:szCs w:val="28"/>
        </w:rPr>
        <w:t>Authentication system provides login to multiple staffs. The relation is 1:N.</w:t>
      </w:r>
    </w:p>
    <w:p w14:paraId="04ED43E7" w14:textId="77777777" w:rsidR="0091537A" w:rsidRDefault="0091537A" w:rsidP="0091537A">
      <w:pPr>
        <w:spacing w:after="174"/>
        <w:ind w:left="10" w:hanging="10"/>
      </w:pPr>
      <w:r>
        <w:rPr>
          <w:b/>
        </w:rPr>
        <w:t xml:space="preserve">Notes </w:t>
      </w:r>
    </w:p>
    <w:p w14:paraId="1D52A579" w14:textId="77777777" w:rsidR="0091537A" w:rsidRDefault="0091537A" w:rsidP="0091537A">
      <w:pPr>
        <w:numPr>
          <w:ilvl w:val="0"/>
          <w:numId w:val="14"/>
        </w:numPr>
        <w:spacing w:after="174"/>
        <w:ind w:right="43" w:hanging="360"/>
        <w:jc w:val="both"/>
      </w:pPr>
      <w:r>
        <w:rPr>
          <w:b/>
        </w:rPr>
        <w:t xml:space="preserve">Primary Keys (PK) uniquely identify each record in a table. </w:t>
      </w:r>
    </w:p>
    <w:p w14:paraId="06A2E169" w14:textId="77777777" w:rsidR="0091537A" w:rsidRDefault="0091537A" w:rsidP="0091537A">
      <w:pPr>
        <w:numPr>
          <w:ilvl w:val="0"/>
          <w:numId w:val="14"/>
        </w:numPr>
        <w:spacing w:after="174"/>
        <w:ind w:right="43" w:hanging="360"/>
        <w:jc w:val="both"/>
      </w:pPr>
      <w:r>
        <w:rPr>
          <w:b/>
        </w:rPr>
        <w:t xml:space="preserve">Foreign Keys (FK) are used to establish relationships between tables. </w:t>
      </w:r>
    </w:p>
    <w:p w14:paraId="31AE3371" w14:textId="77777777" w:rsidR="0091537A" w:rsidRDefault="0091537A" w:rsidP="0091537A">
      <w:pPr>
        <w:numPr>
          <w:ilvl w:val="0"/>
          <w:numId w:val="14"/>
        </w:numPr>
        <w:spacing w:after="158"/>
        <w:ind w:right="43" w:hanging="360"/>
        <w:jc w:val="both"/>
      </w:pPr>
      <w:r>
        <w:rPr>
          <w:b/>
        </w:rPr>
        <w:t xml:space="preserve">Many-to-Many relationships are handled using junction tables (e.g., </w:t>
      </w:r>
      <w:proofErr w:type="spellStart"/>
      <w:r>
        <w:rPr>
          <w:b/>
        </w:rPr>
        <w:t>Enrollment</w:t>
      </w:r>
      <w:proofErr w:type="spellEnd"/>
      <w:r>
        <w:rPr>
          <w:b/>
        </w:rPr>
        <w:t xml:space="preserve">). </w:t>
      </w:r>
    </w:p>
    <w:p w14:paraId="72C6BC58" w14:textId="77777777" w:rsidR="0091537A" w:rsidRPr="0091537A" w:rsidRDefault="0091537A" w:rsidP="0091537A">
      <w:pPr>
        <w:rPr>
          <w:rFonts w:ascii="Times New Roman" w:hAnsi="Times New Roman" w:cs="Times New Roman"/>
          <w:sz w:val="28"/>
          <w:szCs w:val="28"/>
        </w:rPr>
      </w:pPr>
    </w:p>
    <w:sectPr w:rsidR="0091537A" w:rsidRPr="0091537A" w:rsidSect="00915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E4E244DA"/>
    <w:lvl w:ilvl="0" w:tplc="AC3877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700A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C60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EED1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80E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677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E3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3640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9A8E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7A3EA8"/>
    <w:multiLevelType w:val="multilevel"/>
    <w:tmpl w:val="0164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1D5C51"/>
    <w:multiLevelType w:val="multilevel"/>
    <w:tmpl w:val="ACE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49759">
    <w:abstractNumId w:val="1"/>
    <w:lvlOverride w:ilvl="0">
      <w:startOverride w:val="1"/>
    </w:lvlOverride>
  </w:num>
  <w:num w:numId="2" w16cid:durableId="1183666813">
    <w:abstractNumId w:val="1"/>
    <w:lvlOverride w:ilvl="0">
      <w:startOverride w:val="2"/>
    </w:lvlOverride>
  </w:num>
  <w:num w:numId="3" w16cid:durableId="1208839855">
    <w:abstractNumId w:val="1"/>
    <w:lvlOverride w:ilvl="0">
      <w:startOverride w:val="3"/>
    </w:lvlOverride>
  </w:num>
  <w:num w:numId="4" w16cid:durableId="681322440">
    <w:abstractNumId w:val="1"/>
    <w:lvlOverride w:ilvl="0">
      <w:startOverride w:val="4"/>
    </w:lvlOverride>
  </w:num>
  <w:num w:numId="5" w16cid:durableId="1632176949">
    <w:abstractNumId w:val="1"/>
    <w:lvlOverride w:ilvl="0">
      <w:startOverride w:val="5"/>
    </w:lvlOverride>
  </w:num>
  <w:num w:numId="6" w16cid:durableId="466171448">
    <w:abstractNumId w:val="1"/>
    <w:lvlOverride w:ilvl="0">
      <w:startOverride w:val="6"/>
    </w:lvlOverride>
  </w:num>
  <w:num w:numId="7" w16cid:durableId="781876686">
    <w:abstractNumId w:val="1"/>
    <w:lvlOverride w:ilvl="0">
      <w:startOverride w:val="7"/>
    </w:lvlOverride>
  </w:num>
  <w:num w:numId="8" w16cid:durableId="110130999">
    <w:abstractNumId w:val="2"/>
    <w:lvlOverride w:ilvl="0">
      <w:startOverride w:val="1"/>
    </w:lvlOverride>
  </w:num>
  <w:num w:numId="9" w16cid:durableId="1417701110">
    <w:abstractNumId w:val="2"/>
    <w:lvlOverride w:ilvl="0">
      <w:startOverride w:val="2"/>
    </w:lvlOverride>
  </w:num>
  <w:num w:numId="10" w16cid:durableId="2007436286">
    <w:abstractNumId w:val="2"/>
    <w:lvlOverride w:ilvl="0">
      <w:startOverride w:val="3"/>
    </w:lvlOverride>
  </w:num>
  <w:num w:numId="11" w16cid:durableId="1592158258">
    <w:abstractNumId w:val="2"/>
    <w:lvlOverride w:ilvl="0">
      <w:startOverride w:val="4"/>
    </w:lvlOverride>
  </w:num>
  <w:num w:numId="12" w16cid:durableId="2092122018">
    <w:abstractNumId w:val="2"/>
    <w:lvlOverride w:ilvl="0">
      <w:startOverride w:val="5"/>
    </w:lvlOverride>
  </w:num>
  <w:num w:numId="13" w16cid:durableId="2101098261">
    <w:abstractNumId w:val="2"/>
    <w:lvlOverride w:ilvl="0">
      <w:startOverride w:val="6"/>
    </w:lvlOverride>
  </w:num>
  <w:num w:numId="14" w16cid:durableId="75420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7A"/>
    <w:rsid w:val="008D1774"/>
    <w:rsid w:val="0091537A"/>
    <w:rsid w:val="0092403B"/>
    <w:rsid w:val="00965E73"/>
    <w:rsid w:val="009F076F"/>
    <w:rsid w:val="00B2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E6F6"/>
  <w15:chartTrackingRefBased/>
  <w15:docId w15:val="{EAA34541-2D59-429A-BEB7-F3515972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537A"/>
    <w:pPr>
      <w:spacing w:after="0" w:line="240" w:lineRule="auto"/>
    </w:pPr>
    <w:rPr>
      <w:rFonts w:ascii="Calibri" w:eastAsia="SimSun" w:hAnsi="Calibri" w:cs="SimSu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15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ttributes-to-relationships-in-er-mode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2</cp:revision>
  <dcterms:created xsi:type="dcterms:W3CDTF">2024-08-19T10:20:00Z</dcterms:created>
  <dcterms:modified xsi:type="dcterms:W3CDTF">2024-11-08T00:02:00Z</dcterms:modified>
</cp:coreProperties>
</file>